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B7C" w:rsidRDefault="002D7B7C" w:rsidP="00AA24A4">
      <w:pPr>
        <w:spacing w:after="0" w:line="240" w:lineRule="auto"/>
        <w:rPr>
          <w:rFonts w:ascii="Times New Roman" w:hAnsi="Times New Roman" w:cs="Times New Roman"/>
          <w:color w:val="FF0000"/>
          <w:sz w:val="24"/>
          <w:szCs w:val="24"/>
          <w:shd w:val="clear" w:color="auto" w:fill="FFFFFF"/>
        </w:rPr>
      </w:pPr>
    </w:p>
    <w:p w:rsidR="00F73B20" w:rsidRDefault="00F73B20">
      <w:pPr>
        <w:spacing w:after="0" w:line="360" w:lineRule="auto"/>
        <w:jc w:val="center"/>
        <w:rPr>
          <w:rFonts w:ascii="Times New Roman" w:hAnsi="Times New Roman" w:cs="Times New Roman"/>
          <w:sz w:val="24"/>
          <w:szCs w:val="24"/>
        </w:rPr>
      </w:pPr>
    </w:p>
    <w:p w:rsidR="003B5A19" w:rsidRDefault="003B5A19" w:rsidP="00AA24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ОБРАЗОВАНИЕ</w:t>
      </w:r>
    </w:p>
    <w:p w:rsidR="003B5A19" w:rsidRDefault="003B5A19" w:rsidP="00AA24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СТАРОЮВАЛИНСКОЕ СЕЛЬСКОЕ ПОСЕЛЕНИЕ</w:t>
      </w:r>
    </w:p>
    <w:p w:rsidR="003B5A19" w:rsidRDefault="003B5A19" w:rsidP="00AA24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СТАРОЮВАЛИНСКОГО СЕЛЬСКОГО ПОСЕЛЕНИЯ</w:t>
      </w:r>
    </w:p>
    <w:p w:rsidR="003B5A19" w:rsidRDefault="008A1442" w:rsidP="00AA24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rsidR="003B5A19" w:rsidRDefault="003B5A19">
      <w:pPr>
        <w:tabs>
          <w:tab w:val="left" w:pos="1418"/>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rsidR="003B5A19" w:rsidRDefault="001D684F">
      <w:pPr>
        <w:pStyle w:val="ConsPlusNormal0"/>
        <w:widowControl/>
        <w:ind w:firstLine="0"/>
        <w:jc w:val="center"/>
        <w:rPr>
          <w:rFonts w:ascii="Times New Roman" w:hAnsi="Times New Roman" w:cs="Times New Roman"/>
        </w:rPr>
      </w:pPr>
      <w:r>
        <w:rPr>
          <w:rFonts w:ascii="Times New Roman" w:hAnsi="Times New Roman" w:cs="Times New Roman"/>
          <w:sz w:val="24"/>
          <w:szCs w:val="24"/>
        </w:rPr>
        <w:t>02</w:t>
      </w:r>
      <w:r w:rsidR="003B5A19">
        <w:rPr>
          <w:rFonts w:ascii="Times New Roman" w:hAnsi="Times New Roman" w:cs="Times New Roman"/>
          <w:sz w:val="24"/>
          <w:szCs w:val="24"/>
        </w:rPr>
        <w:t>.</w:t>
      </w:r>
      <w:r>
        <w:rPr>
          <w:rFonts w:ascii="Times New Roman" w:hAnsi="Times New Roman" w:cs="Times New Roman"/>
          <w:sz w:val="24"/>
          <w:szCs w:val="24"/>
        </w:rPr>
        <w:t>08</w:t>
      </w:r>
      <w:r w:rsidR="003B5A19">
        <w:rPr>
          <w:rFonts w:ascii="Times New Roman" w:hAnsi="Times New Roman" w:cs="Times New Roman"/>
          <w:sz w:val="24"/>
          <w:szCs w:val="24"/>
        </w:rPr>
        <w:t xml:space="preserve">.2019                                                                               </w:t>
      </w:r>
      <w:r>
        <w:rPr>
          <w:rFonts w:ascii="Times New Roman" w:hAnsi="Times New Roman" w:cs="Times New Roman"/>
          <w:sz w:val="24"/>
          <w:szCs w:val="24"/>
        </w:rPr>
        <w:t xml:space="preserve">                             № 99</w:t>
      </w:r>
    </w:p>
    <w:p w:rsidR="003B5A19" w:rsidRDefault="003B5A19">
      <w:pPr>
        <w:jc w:val="center"/>
        <w:rPr>
          <w:rFonts w:ascii="Times New Roman" w:hAnsi="Times New Roman" w:cs="Times New Roman"/>
          <w:sz w:val="24"/>
          <w:szCs w:val="24"/>
        </w:rPr>
      </w:pPr>
      <w:r>
        <w:rPr>
          <w:rFonts w:ascii="Times New Roman" w:hAnsi="Times New Roman" w:cs="Times New Roman"/>
          <w:sz w:val="20"/>
          <w:szCs w:val="20"/>
        </w:rPr>
        <w:t>с.Старая Ювала Кожевниковского района Томской области</w:t>
      </w:r>
    </w:p>
    <w:p w:rsidR="003B5A19" w:rsidRDefault="003B5A19">
      <w:pPr>
        <w:pStyle w:val="ConsPlusNormal0"/>
        <w:widowControl/>
        <w:ind w:firstLine="540"/>
        <w:jc w:val="center"/>
        <w:rPr>
          <w:rFonts w:ascii="Times New Roman" w:hAnsi="Times New Roman" w:cs="Times New Roman"/>
          <w:sz w:val="24"/>
          <w:szCs w:val="24"/>
        </w:rPr>
      </w:pPr>
    </w:p>
    <w:p w:rsidR="003B5A19" w:rsidRDefault="003B5A19" w:rsidP="00643142">
      <w:pPr>
        <w:spacing w:after="0"/>
        <w:ind w:firstLine="709"/>
        <w:jc w:val="center"/>
        <w:rPr>
          <w:rFonts w:ascii="Times New Roman" w:hAnsi="Times New Roman" w:cs="Times New Roman"/>
          <w:sz w:val="24"/>
          <w:szCs w:val="24"/>
        </w:rPr>
      </w:pPr>
      <w:r>
        <w:rPr>
          <w:rFonts w:ascii="Times New Roman" w:hAnsi="Times New Roman" w:cs="Times New Roman"/>
          <w:sz w:val="24"/>
          <w:szCs w:val="24"/>
        </w:rPr>
        <w:t>Об утверждении Административного регламента предоставления муниципальной услуги «Выдача градостроительного плана земельного участка».</w:t>
      </w:r>
    </w:p>
    <w:p w:rsidR="00643142" w:rsidRPr="00643142" w:rsidRDefault="00643142" w:rsidP="00643142">
      <w:pPr>
        <w:spacing w:after="0"/>
        <w:ind w:firstLine="709"/>
        <w:jc w:val="center"/>
        <w:rPr>
          <w:rFonts w:ascii="Times New Roman" w:hAnsi="Times New Roman" w:cs="Times New Roman"/>
          <w:b/>
          <w:sz w:val="24"/>
          <w:szCs w:val="24"/>
        </w:rPr>
      </w:pPr>
      <w:r w:rsidRPr="00643142">
        <w:rPr>
          <w:rFonts w:ascii="Times New Roman" w:hAnsi="Times New Roman" w:cs="Times New Roman"/>
          <w:b/>
          <w:sz w:val="24"/>
          <w:szCs w:val="24"/>
        </w:rPr>
        <w:t>(</w:t>
      </w:r>
      <w:r w:rsidRPr="00643142">
        <w:rPr>
          <w:rFonts w:ascii="Times New Roman" w:hAnsi="Times New Roman" w:cs="Times New Roman"/>
          <w:b/>
          <w:sz w:val="20"/>
          <w:szCs w:val="20"/>
        </w:rPr>
        <w:t>в редакции от 07.02.2020 г. № 15</w:t>
      </w:r>
      <w:r w:rsidR="00681727">
        <w:rPr>
          <w:rFonts w:ascii="Times New Roman" w:hAnsi="Times New Roman" w:cs="Times New Roman"/>
          <w:b/>
          <w:sz w:val="20"/>
          <w:szCs w:val="20"/>
        </w:rPr>
        <w:t>, в актуальной редакции от 31.07.2020 г. № 78</w:t>
      </w:r>
      <w:r w:rsidRPr="00643142">
        <w:rPr>
          <w:rFonts w:ascii="Times New Roman" w:hAnsi="Times New Roman" w:cs="Times New Roman"/>
          <w:b/>
          <w:sz w:val="24"/>
          <w:szCs w:val="24"/>
        </w:rPr>
        <w:t>)</w:t>
      </w:r>
    </w:p>
    <w:p w:rsidR="003B5A19" w:rsidRDefault="003B5A19">
      <w:pPr>
        <w:pStyle w:val="ConsPlusNormal0"/>
        <w:widowControl/>
        <w:ind w:firstLine="0"/>
        <w:jc w:val="center"/>
        <w:rPr>
          <w:rFonts w:ascii="Times New Roman" w:hAnsi="Times New Roman" w:cs="Times New Roman"/>
          <w:sz w:val="24"/>
          <w:szCs w:val="24"/>
        </w:rPr>
      </w:pPr>
    </w:p>
    <w:p w:rsidR="003B5A19" w:rsidRDefault="003B5A19">
      <w:pPr>
        <w:pStyle w:val="ConsPlusNormal0"/>
        <w:widowControl/>
        <w:ind w:firstLine="0"/>
        <w:jc w:val="center"/>
        <w:rPr>
          <w:rFonts w:ascii="Times New Roman" w:hAnsi="Times New Roman" w:cs="Times New Roman"/>
          <w:sz w:val="24"/>
          <w:szCs w:val="24"/>
        </w:rPr>
      </w:pPr>
    </w:p>
    <w:p w:rsidR="003B5A19" w:rsidRPr="00002EAE" w:rsidRDefault="003B5A19">
      <w:pPr>
        <w:spacing w:line="240" w:lineRule="atLeast"/>
        <w:ind w:firstLine="567"/>
        <w:jc w:val="both"/>
      </w:pPr>
      <w:r>
        <w:rPr>
          <w:rFonts w:ascii="Times New Roman" w:hAnsi="Times New Roman" w:cs="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функций (предоставления муниципальных услуг), утвержденным Постановлением</w:t>
      </w:r>
      <w:r w:rsidR="004B625C">
        <w:rPr>
          <w:rFonts w:ascii="Times New Roman" w:hAnsi="Times New Roman" w:cs="Times New Roman"/>
          <w:sz w:val="24"/>
          <w:szCs w:val="24"/>
        </w:rPr>
        <w:t xml:space="preserve"> </w:t>
      </w:r>
      <w:r w:rsidR="004B625C" w:rsidRPr="00002EAE">
        <w:rPr>
          <w:rFonts w:ascii="Times New Roman" w:hAnsi="Times New Roman" w:cs="Times New Roman"/>
          <w:sz w:val="24"/>
          <w:szCs w:val="24"/>
        </w:rPr>
        <w:t>администрации Староювалинского сельского поселения</w:t>
      </w:r>
      <w:r w:rsidRPr="00002EAE">
        <w:rPr>
          <w:rFonts w:ascii="Times New Roman" w:hAnsi="Times New Roman" w:cs="Times New Roman"/>
          <w:sz w:val="24"/>
          <w:szCs w:val="24"/>
        </w:rPr>
        <w:t xml:space="preserve"> от 17.03.2010 № 21</w:t>
      </w:r>
      <w:r w:rsidRPr="00002EAE">
        <w:rPr>
          <w:rFonts w:ascii="Times New Roman" w:hAnsi="Times New Roman" w:cs="Times New Roman"/>
        </w:rPr>
        <w:t xml:space="preserve"> </w:t>
      </w:r>
    </w:p>
    <w:p w:rsidR="003B5A19" w:rsidRDefault="003B5A19">
      <w:pPr>
        <w:pStyle w:val="Default"/>
        <w:ind w:firstLine="709"/>
        <w:jc w:val="both"/>
      </w:pPr>
      <w:r>
        <w:t xml:space="preserve"> </w:t>
      </w:r>
    </w:p>
    <w:p w:rsidR="003B5A19" w:rsidRDefault="003B5A19">
      <w:pPr>
        <w:pStyle w:val="Default"/>
        <w:jc w:val="both"/>
      </w:pPr>
      <w:r>
        <w:t xml:space="preserve">ПОСТАНОВЛЯЮ: </w:t>
      </w:r>
    </w:p>
    <w:p w:rsidR="003B5A19" w:rsidRDefault="003B5A19">
      <w:pPr>
        <w:pStyle w:val="Default"/>
        <w:jc w:val="both"/>
      </w:pPr>
    </w:p>
    <w:p w:rsidR="003B5A19" w:rsidRPr="00002EAE" w:rsidRDefault="004B625C" w:rsidP="00002EAE">
      <w:pPr>
        <w:spacing w:line="240" w:lineRule="atLeast"/>
        <w:ind w:firstLine="567"/>
        <w:jc w:val="both"/>
        <w:rPr>
          <w:rFonts w:ascii="Times New Roman" w:hAnsi="Times New Roman" w:cs="Times New Roman"/>
          <w:sz w:val="24"/>
          <w:szCs w:val="24"/>
        </w:rPr>
      </w:pPr>
      <w:r w:rsidRPr="00002EAE">
        <w:rPr>
          <w:rFonts w:ascii="Times New Roman" w:hAnsi="Times New Roman" w:cs="Times New Roman"/>
          <w:sz w:val="24"/>
          <w:szCs w:val="24"/>
        </w:rPr>
        <w:t>1.</w:t>
      </w:r>
      <w:r w:rsidR="003B5A19" w:rsidRPr="00002EAE">
        <w:rPr>
          <w:rFonts w:ascii="Times New Roman" w:hAnsi="Times New Roman" w:cs="Times New Roman"/>
          <w:sz w:val="24"/>
          <w:szCs w:val="24"/>
        </w:rPr>
        <w:t xml:space="preserve"> Утвердить Административный регламент предоставления муниципальной услуги «Об утверждении административного регламента предоставления муниципальной услуги «Выдача градостроительного плана земельного участка», согласно приложению.</w:t>
      </w:r>
    </w:p>
    <w:p w:rsidR="004B625C" w:rsidRPr="00002EAE" w:rsidRDefault="004B625C" w:rsidP="00002EAE">
      <w:pPr>
        <w:spacing w:line="240" w:lineRule="atLeast"/>
        <w:ind w:firstLine="567"/>
        <w:jc w:val="both"/>
        <w:rPr>
          <w:rFonts w:ascii="Times New Roman" w:hAnsi="Times New Roman" w:cs="Times New Roman"/>
          <w:sz w:val="24"/>
          <w:szCs w:val="24"/>
        </w:rPr>
      </w:pPr>
      <w:r w:rsidRPr="00002EAE">
        <w:rPr>
          <w:rFonts w:ascii="Times New Roman" w:hAnsi="Times New Roman" w:cs="Times New Roman"/>
          <w:sz w:val="24"/>
          <w:szCs w:val="24"/>
        </w:rPr>
        <w:t>2. Признать утратившим силу постановление Администрации Староювалинского сельского поселения «Об утверждении</w:t>
      </w:r>
      <w:r w:rsidR="00627202" w:rsidRPr="00002EAE">
        <w:rPr>
          <w:rFonts w:ascii="Times New Roman" w:hAnsi="Times New Roman" w:cs="Times New Roman"/>
          <w:sz w:val="24"/>
          <w:szCs w:val="24"/>
        </w:rPr>
        <w:t xml:space="preserve"> административного регламента </w:t>
      </w:r>
      <w:r w:rsidRPr="00002EAE">
        <w:rPr>
          <w:rFonts w:ascii="Times New Roman" w:hAnsi="Times New Roman" w:cs="Times New Roman"/>
          <w:sz w:val="24"/>
          <w:szCs w:val="24"/>
        </w:rPr>
        <w:t>предоставления муниципальной услуги «Выдача градостроительного плана земельного участка» от 06.08.2014 № 104.</w:t>
      </w:r>
    </w:p>
    <w:p w:rsidR="003B5A19" w:rsidRPr="00002EAE" w:rsidRDefault="003B5A19" w:rsidP="00002EAE">
      <w:pPr>
        <w:spacing w:line="240" w:lineRule="atLeast"/>
        <w:ind w:firstLine="567"/>
        <w:jc w:val="both"/>
        <w:rPr>
          <w:rFonts w:ascii="Times New Roman" w:hAnsi="Times New Roman" w:cs="Times New Roman"/>
          <w:sz w:val="24"/>
          <w:szCs w:val="24"/>
        </w:rPr>
      </w:pPr>
      <w:r w:rsidRPr="00002EAE">
        <w:rPr>
          <w:rFonts w:ascii="Times New Roman" w:hAnsi="Times New Roman" w:cs="Times New Roman"/>
          <w:sz w:val="24"/>
          <w:szCs w:val="24"/>
        </w:rPr>
        <w:t>3. Настоящее постановление вступает в силу со дня его обнародования.</w:t>
      </w:r>
    </w:p>
    <w:p w:rsidR="003B5A19" w:rsidRPr="00002EAE" w:rsidRDefault="003B5A19" w:rsidP="00002EAE">
      <w:pPr>
        <w:spacing w:line="240" w:lineRule="atLeast"/>
        <w:ind w:firstLine="567"/>
        <w:jc w:val="both"/>
        <w:rPr>
          <w:rFonts w:ascii="Times New Roman" w:hAnsi="Times New Roman" w:cs="Times New Roman"/>
          <w:sz w:val="24"/>
          <w:szCs w:val="24"/>
        </w:rPr>
      </w:pPr>
      <w:r w:rsidRPr="00002EAE">
        <w:rPr>
          <w:rFonts w:ascii="Times New Roman" w:hAnsi="Times New Roman" w:cs="Times New Roman"/>
          <w:sz w:val="24"/>
          <w:szCs w:val="24"/>
        </w:rPr>
        <w:t>4. Контроль за исполнением настоящего постановления оставляю за собой.</w:t>
      </w:r>
    </w:p>
    <w:p w:rsidR="003B5A19" w:rsidRPr="00002EAE" w:rsidRDefault="003B5A19" w:rsidP="00002EAE">
      <w:pPr>
        <w:spacing w:line="240" w:lineRule="atLeast"/>
        <w:ind w:firstLine="567"/>
        <w:jc w:val="both"/>
        <w:rPr>
          <w:rFonts w:ascii="Times New Roman" w:hAnsi="Times New Roman" w:cs="Times New Roman"/>
          <w:sz w:val="24"/>
          <w:szCs w:val="24"/>
        </w:rPr>
      </w:pPr>
    </w:p>
    <w:p w:rsidR="003B5A19" w:rsidRDefault="003B5A19">
      <w:pPr>
        <w:pStyle w:val="Default"/>
      </w:pPr>
    </w:p>
    <w:p w:rsidR="003B5A19" w:rsidRDefault="003B5A19">
      <w:pPr>
        <w:pStyle w:val="Default"/>
      </w:pPr>
    </w:p>
    <w:p w:rsidR="003B5A19" w:rsidRDefault="003B5A19">
      <w:pPr>
        <w:pStyle w:val="Default"/>
      </w:pPr>
    </w:p>
    <w:p w:rsidR="003B5A19" w:rsidRDefault="003B5A19">
      <w:pPr>
        <w:pStyle w:val="ConsPlusNormal0"/>
        <w:widowControl/>
        <w:ind w:firstLine="0"/>
        <w:jc w:val="center"/>
        <w:rPr>
          <w:rFonts w:ascii="Times New Roman" w:hAnsi="Times New Roman" w:cs="Times New Roman"/>
          <w:sz w:val="24"/>
          <w:szCs w:val="24"/>
        </w:rPr>
      </w:pPr>
      <w:r>
        <w:rPr>
          <w:rFonts w:ascii="Times New Roman" w:hAnsi="Times New Roman" w:cs="Times New Roman"/>
          <w:sz w:val="24"/>
          <w:szCs w:val="24"/>
        </w:rPr>
        <w:t>Глава поселения                                                                             Т.В.</w:t>
      </w:r>
      <w:r w:rsidR="00454F4C">
        <w:rPr>
          <w:rFonts w:ascii="Times New Roman" w:hAnsi="Times New Roman" w:cs="Times New Roman"/>
          <w:sz w:val="24"/>
          <w:szCs w:val="24"/>
        </w:rPr>
        <w:t xml:space="preserve"> </w:t>
      </w:r>
      <w:r>
        <w:rPr>
          <w:rFonts w:ascii="Times New Roman" w:hAnsi="Times New Roman" w:cs="Times New Roman"/>
          <w:sz w:val="24"/>
          <w:szCs w:val="24"/>
        </w:rPr>
        <w:t>Архипова</w:t>
      </w:r>
    </w:p>
    <w:p w:rsidR="003B5A19" w:rsidRDefault="003B5A19">
      <w:pPr>
        <w:pStyle w:val="ConsPlusNormal0"/>
        <w:widowControl/>
        <w:ind w:firstLine="0"/>
        <w:jc w:val="both"/>
        <w:rPr>
          <w:rFonts w:ascii="Times New Roman" w:hAnsi="Times New Roman" w:cs="Times New Roman"/>
          <w:sz w:val="24"/>
          <w:szCs w:val="24"/>
        </w:rPr>
      </w:pPr>
    </w:p>
    <w:p w:rsidR="00E225F7" w:rsidRDefault="00E225F7">
      <w:pPr>
        <w:pStyle w:val="ConsPlusNormal0"/>
        <w:widowControl/>
        <w:ind w:firstLine="0"/>
        <w:jc w:val="both"/>
        <w:rPr>
          <w:rFonts w:ascii="Times New Roman" w:hAnsi="Times New Roman" w:cs="Times New Roman"/>
        </w:rPr>
      </w:pPr>
    </w:p>
    <w:p w:rsidR="00E225F7" w:rsidRDefault="00E225F7">
      <w:pPr>
        <w:pStyle w:val="ConsPlusNormal0"/>
        <w:widowControl/>
        <w:ind w:firstLine="0"/>
        <w:jc w:val="both"/>
        <w:rPr>
          <w:rFonts w:ascii="Times New Roman" w:hAnsi="Times New Roman" w:cs="Times New Roman"/>
        </w:rPr>
      </w:pPr>
    </w:p>
    <w:p w:rsidR="003B5A19" w:rsidRDefault="003B5A19">
      <w:pPr>
        <w:pStyle w:val="ConsPlusNormal0"/>
        <w:widowControl/>
        <w:ind w:firstLine="0"/>
        <w:jc w:val="both"/>
        <w:rPr>
          <w:rFonts w:ascii="Times New Roman" w:hAnsi="Times New Roman" w:cs="Times New Roman"/>
        </w:rPr>
      </w:pPr>
      <w:r>
        <w:rPr>
          <w:rFonts w:ascii="Times New Roman" w:hAnsi="Times New Roman" w:cs="Times New Roman"/>
        </w:rPr>
        <w:t>Н.И.</w:t>
      </w:r>
      <w:r w:rsidR="00454F4C">
        <w:rPr>
          <w:rFonts w:ascii="Times New Roman" w:hAnsi="Times New Roman" w:cs="Times New Roman"/>
        </w:rPr>
        <w:t xml:space="preserve"> </w:t>
      </w:r>
      <w:r>
        <w:rPr>
          <w:rFonts w:ascii="Times New Roman" w:hAnsi="Times New Roman" w:cs="Times New Roman"/>
        </w:rPr>
        <w:t>Родыгина</w:t>
      </w:r>
    </w:p>
    <w:p w:rsidR="003B5A19" w:rsidRDefault="003B5A19">
      <w:pPr>
        <w:pStyle w:val="ConsPlusNormal0"/>
        <w:widowControl/>
        <w:ind w:firstLine="0"/>
        <w:jc w:val="both"/>
        <w:rPr>
          <w:rFonts w:ascii="Times New Roman" w:hAnsi="Times New Roman" w:cs="Times New Roman"/>
        </w:rPr>
      </w:pPr>
      <w:r>
        <w:rPr>
          <w:rFonts w:ascii="Times New Roman" w:hAnsi="Times New Roman" w:cs="Times New Roman"/>
        </w:rPr>
        <w:t xml:space="preserve">41326, </w:t>
      </w:r>
      <w:hyperlink r:id="rId7" w:history="1">
        <w:r>
          <w:rPr>
            <w:rStyle w:val="aa"/>
            <w:rFonts w:ascii="Times New Roman" w:hAnsi="Times New Roman"/>
            <w:color w:val="00000A"/>
            <w:u w:val="none"/>
            <w:lang w:val="en-US"/>
          </w:rPr>
          <w:t>y</w:t>
        </w:r>
        <w:r>
          <w:rPr>
            <w:rStyle w:val="aa"/>
            <w:rFonts w:ascii="Times New Roman" w:hAnsi="Times New Roman"/>
            <w:color w:val="00000A"/>
            <w:u w:val="none"/>
          </w:rPr>
          <w:t>uvala@mail.ru</w:t>
        </w:r>
      </w:hyperlink>
      <w:r>
        <w:rPr>
          <w:rFonts w:ascii="Times New Roman" w:hAnsi="Times New Roman" w:cs="Times New Roman"/>
        </w:rPr>
        <w:t>,</w:t>
      </w:r>
    </w:p>
    <w:p w:rsidR="003B5A19" w:rsidRDefault="003B5A19">
      <w:pPr>
        <w:pStyle w:val="ConsPlusNormal0"/>
        <w:widowControl/>
        <w:ind w:firstLine="0"/>
        <w:jc w:val="both"/>
        <w:rPr>
          <w:rFonts w:ascii="Times New Roman" w:hAnsi="Times New Roman" w:cs="Times New Roman"/>
        </w:rPr>
      </w:pPr>
    </w:p>
    <w:p w:rsidR="003B5A19" w:rsidRDefault="003B5A19">
      <w:pPr>
        <w:pStyle w:val="ConsPlusNormal0"/>
        <w:widowControl/>
        <w:ind w:firstLine="0"/>
        <w:jc w:val="both"/>
        <w:rPr>
          <w:rFonts w:ascii="Times New Roman" w:hAnsi="Times New Roman" w:cs="Times New Roman"/>
        </w:rPr>
      </w:pPr>
    </w:p>
    <w:p w:rsidR="003B5A19" w:rsidRPr="00E225F7" w:rsidRDefault="003B5A19" w:rsidP="00E225F7">
      <w:pPr>
        <w:pStyle w:val="ConsPlusNormal0"/>
        <w:widowControl/>
        <w:ind w:firstLine="0"/>
        <w:jc w:val="both"/>
        <w:rPr>
          <w:rFonts w:ascii="Times New Roman" w:hAnsi="Times New Roman" w:cs="Times New Roman"/>
        </w:rPr>
      </w:pPr>
    </w:p>
    <w:p w:rsidR="003B5A19" w:rsidRPr="00E225F7" w:rsidRDefault="003B5A19" w:rsidP="00E225F7">
      <w:pPr>
        <w:pStyle w:val="ConsPlusNormal0"/>
        <w:widowControl/>
        <w:ind w:firstLine="0"/>
        <w:jc w:val="both"/>
        <w:rPr>
          <w:rFonts w:ascii="Times New Roman" w:hAnsi="Times New Roman" w:cs="Times New Roman"/>
        </w:rPr>
      </w:pPr>
      <w:r w:rsidRPr="00E225F7">
        <w:rPr>
          <w:rFonts w:ascii="Times New Roman" w:hAnsi="Times New Roman" w:cs="Times New Roman"/>
        </w:rPr>
        <w:t>В дело №______</w:t>
      </w:r>
    </w:p>
    <w:p w:rsidR="003B5A19" w:rsidRPr="00E225F7" w:rsidRDefault="003B5A19" w:rsidP="00E225F7">
      <w:pPr>
        <w:pStyle w:val="ConsPlusNormal0"/>
        <w:widowControl/>
        <w:ind w:firstLine="0"/>
        <w:jc w:val="both"/>
        <w:rPr>
          <w:rFonts w:ascii="Times New Roman" w:hAnsi="Times New Roman" w:cs="Times New Roman"/>
        </w:rPr>
      </w:pPr>
      <w:r w:rsidRPr="00E225F7">
        <w:rPr>
          <w:rFonts w:ascii="Times New Roman" w:hAnsi="Times New Roman" w:cs="Times New Roman"/>
        </w:rPr>
        <w:t>«      »________20____г.</w:t>
      </w:r>
    </w:p>
    <w:p w:rsidR="003B5A19" w:rsidRPr="00E225F7" w:rsidRDefault="003B5A19" w:rsidP="00E225F7">
      <w:pPr>
        <w:pStyle w:val="ConsPlusNormal0"/>
        <w:widowControl/>
        <w:ind w:firstLine="0"/>
        <w:jc w:val="both"/>
        <w:rPr>
          <w:rFonts w:ascii="Times New Roman" w:hAnsi="Times New Roman" w:cs="Times New Roman"/>
        </w:rPr>
      </w:pPr>
      <w:r w:rsidRPr="00E225F7">
        <w:rPr>
          <w:rFonts w:ascii="Times New Roman" w:hAnsi="Times New Roman" w:cs="Times New Roman"/>
        </w:rPr>
        <w:t>________К.Г.</w:t>
      </w:r>
      <w:r w:rsidR="00454F4C">
        <w:rPr>
          <w:rFonts w:ascii="Times New Roman" w:hAnsi="Times New Roman" w:cs="Times New Roman"/>
        </w:rPr>
        <w:t xml:space="preserve"> </w:t>
      </w:r>
      <w:bookmarkStart w:id="0" w:name="_GoBack"/>
      <w:bookmarkEnd w:id="0"/>
      <w:r w:rsidRPr="00E225F7">
        <w:rPr>
          <w:rFonts w:ascii="Times New Roman" w:hAnsi="Times New Roman" w:cs="Times New Roman"/>
        </w:rPr>
        <w:t>Масюткина</w:t>
      </w:r>
    </w:p>
    <w:p w:rsidR="003B5A19" w:rsidRDefault="003B5A19">
      <w:pPr>
        <w:widowControl w:val="0"/>
        <w:spacing w:after="0" w:line="100" w:lineRule="atLeast"/>
        <w:jc w:val="right"/>
        <w:rPr>
          <w:rFonts w:ascii="Times New Roman" w:hAnsi="Times New Roman" w:cs="Times New Roman"/>
        </w:rPr>
      </w:pPr>
    </w:p>
    <w:p w:rsidR="008A1442" w:rsidRDefault="008A1442">
      <w:pPr>
        <w:widowControl w:val="0"/>
        <w:spacing w:after="0" w:line="100" w:lineRule="atLeast"/>
        <w:jc w:val="right"/>
        <w:rPr>
          <w:rFonts w:ascii="Times New Roman" w:hAnsi="Times New Roman" w:cs="Times New Roman"/>
          <w:sz w:val="24"/>
          <w:szCs w:val="24"/>
        </w:rPr>
      </w:pPr>
    </w:p>
    <w:p w:rsidR="008A1442" w:rsidRDefault="008A1442">
      <w:pPr>
        <w:widowControl w:val="0"/>
        <w:spacing w:after="0" w:line="100" w:lineRule="atLeast"/>
        <w:jc w:val="right"/>
        <w:rPr>
          <w:rFonts w:ascii="Times New Roman" w:hAnsi="Times New Roman" w:cs="Times New Roman"/>
          <w:sz w:val="24"/>
          <w:szCs w:val="24"/>
        </w:rPr>
      </w:pPr>
    </w:p>
    <w:p w:rsidR="003B5A19" w:rsidRDefault="003B5A19">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w:t>
      </w:r>
    </w:p>
    <w:p w:rsidR="003B5A19" w:rsidRDefault="003B5A19">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постановлению</w:t>
      </w:r>
    </w:p>
    <w:p w:rsidR="003B5A19" w:rsidRDefault="003B5A19">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 xml:space="preserve">администрации Староювалинского </w:t>
      </w:r>
    </w:p>
    <w:p w:rsidR="003B5A19" w:rsidRDefault="003B5A19">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сельского поселения</w:t>
      </w:r>
    </w:p>
    <w:p w:rsidR="003B5A19" w:rsidRDefault="003B5A19">
      <w:pPr>
        <w:spacing w:after="0" w:line="100" w:lineRule="atLeast"/>
        <w:jc w:val="right"/>
        <w:rPr>
          <w:rFonts w:ascii="Times New Roman" w:hAnsi="Times New Roman" w:cs="Times New Roman"/>
          <w:sz w:val="24"/>
          <w:szCs w:val="24"/>
        </w:rPr>
      </w:pPr>
      <w:r>
        <w:rPr>
          <w:rFonts w:ascii="Times New Roman" w:hAnsi="Times New Roman" w:cs="Times New Roman"/>
          <w:sz w:val="24"/>
          <w:szCs w:val="24"/>
        </w:rPr>
        <w:t xml:space="preserve">Кожевниковского района </w:t>
      </w:r>
    </w:p>
    <w:p w:rsidR="003B5A19" w:rsidRDefault="003B5A19">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Томской области</w:t>
      </w:r>
    </w:p>
    <w:p w:rsidR="003B5A19" w:rsidRDefault="001D684F">
      <w:pPr>
        <w:widowControl w:val="0"/>
        <w:spacing w:after="0" w:line="100" w:lineRule="atLeast"/>
        <w:jc w:val="right"/>
        <w:rPr>
          <w:rFonts w:ascii="Times New Roman" w:hAnsi="Times New Roman" w:cs="Times New Roman"/>
          <w:sz w:val="24"/>
          <w:szCs w:val="24"/>
        </w:rPr>
      </w:pPr>
      <w:r>
        <w:rPr>
          <w:rFonts w:ascii="Times New Roman" w:hAnsi="Times New Roman" w:cs="Times New Roman"/>
          <w:sz w:val="24"/>
          <w:szCs w:val="24"/>
        </w:rPr>
        <w:t>от 02</w:t>
      </w:r>
      <w:r w:rsidR="003B5A19">
        <w:rPr>
          <w:rFonts w:ascii="Times New Roman" w:hAnsi="Times New Roman" w:cs="Times New Roman"/>
          <w:sz w:val="24"/>
          <w:szCs w:val="24"/>
        </w:rPr>
        <w:t>.0</w:t>
      </w:r>
      <w:r>
        <w:rPr>
          <w:rFonts w:ascii="Times New Roman" w:hAnsi="Times New Roman" w:cs="Times New Roman"/>
          <w:sz w:val="24"/>
          <w:szCs w:val="24"/>
        </w:rPr>
        <w:t>8.2019 № 99</w:t>
      </w:r>
    </w:p>
    <w:p w:rsidR="00643142" w:rsidRPr="00643142" w:rsidRDefault="00643142">
      <w:pPr>
        <w:widowControl w:val="0"/>
        <w:spacing w:after="0" w:line="100" w:lineRule="atLeast"/>
        <w:jc w:val="right"/>
        <w:rPr>
          <w:rFonts w:ascii="Helvetica" w:hAnsi="Helvetica" w:cs="Helvetica"/>
          <w:b/>
          <w:color w:val="333333"/>
          <w:sz w:val="20"/>
          <w:szCs w:val="20"/>
        </w:rPr>
      </w:pPr>
      <w:r w:rsidRPr="00643142">
        <w:rPr>
          <w:rFonts w:ascii="Times New Roman" w:hAnsi="Times New Roman" w:cs="Times New Roman"/>
          <w:b/>
          <w:sz w:val="24"/>
          <w:szCs w:val="24"/>
        </w:rPr>
        <w:t>(</w:t>
      </w:r>
      <w:r w:rsidRPr="00643142">
        <w:rPr>
          <w:rFonts w:ascii="Times New Roman" w:hAnsi="Times New Roman" w:cs="Times New Roman"/>
          <w:b/>
          <w:sz w:val="20"/>
          <w:szCs w:val="20"/>
        </w:rPr>
        <w:t>в редакции от 07.02.2020 г. №15)</w:t>
      </w:r>
    </w:p>
    <w:p w:rsidR="003B5A19" w:rsidRDefault="003B5A19">
      <w:pPr>
        <w:pStyle w:val="ConsPlusNormal0"/>
        <w:jc w:val="right"/>
        <w:rPr>
          <w:rFonts w:ascii="Helvetica" w:hAnsi="Helvetica" w:cs="Helvetica"/>
          <w:color w:val="333333"/>
          <w:sz w:val="18"/>
          <w:szCs w:val="18"/>
        </w:rPr>
      </w:pPr>
    </w:p>
    <w:p w:rsidR="003B5A19" w:rsidRDefault="003B5A19">
      <w:pPr>
        <w:pStyle w:val="ConsPlusNormal0"/>
        <w:jc w:val="right"/>
        <w:rPr>
          <w:rFonts w:ascii="Helvetica" w:hAnsi="Helvetica" w:cs="Helvetica"/>
          <w:color w:val="333333"/>
          <w:sz w:val="18"/>
          <w:szCs w:val="18"/>
        </w:rPr>
      </w:pPr>
    </w:p>
    <w:p w:rsidR="003B5A19" w:rsidRDefault="003B5A19">
      <w:pPr>
        <w:pStyle w:val="ConsPlusNormal0"/>
        <w:ind w:firstLine="540"/>
        <w:jc w:val="center"/>
        <w:rPr>
          <w:rFonts w:ascii="Helvetica" w:hAnsi="Helvetica" w:cs="Helvetica"/>
          <w:color w:val="333333"/>
          <w:sz w:val="18"/>
          <w:szCs w:val="18"/>
        </w:rPr>
      </w:pPr>
    </w:p>
    <w:p w:rsidR="003B5A19" w:rsidRDefault="003B5A19">
      <w:pPr>
        <w:pStyle w:val="ConsPlusNormal0"/>
        <w:ind w:firstLine="540"/>
        <w:jc w:val="center"/>
        <w:rPr>
          <w:rFonts w:ascii="Times New Roman" w:hAnsi="Times New Roman" w:cs="Times New Roman"/>
          <w:sz w:val="24"/>
          <w:szCs w:val="24"/>
        </w:rPr>
      </w:pPr>
      <w:r>
        <w:rPr>
          <w:rFonts w:ascii="Times New Roman" w:hAnsi="Times New Roman" w:cs="Times New Roman"/>
          <w:sz w:val="24"/>
          <w:szCs w:val="24"/>
        </w:rPr>
        <w:t xml:space="preserve">Административный регламент предоставления муниципальной услуги </w:t>
      </w:r>
    </w:p>
    <w:p w:rsidR="003B5A19" w:rsidRDefault="003B5A19">
      <w:pPr>
        <w:pStyle w:val="ConsPlusNormal0"/>
        <w:ind w:firstLine="540"/>
        <w:jc w:val="center"/>
        <w:rPr>
          <w:rFonts w:ascii="Times New Roman" w:hAnsi="Times New Roman" w:cs="Times New Roman"/>
          <w:sz w:val="24"/>
          <w:szCs w:val="24"/>
        </w:rPr>
      </w:pPr>
      <w:r>
        <w:rPr>
          <w:rFonts w:ascii="Times New Roman" w:hAnsi="Times New Roman" w:cs="Times New Roman"/>
          <w:sz w:val="24"/>
          <w:szCs w:val="24"/>
        </w:rPr>
        <w:t>«Выдача градостроительного плана земельного участка</w:t>
      </w:r>
      <w:r>
        <w:t>»</w:t>
      </w:r>
    </w:p>
    <w:p w:rsidR="003B5A19" w:rsidRDefault="003B5A19">
      <w:pPr>
        <w:pStyle w:val="ConsPlusNormal0"/>
        <w:ind w:firstLine="540"/>
        <w:jc w:val="center"/>
        <w:rPr>
          <w:rFonts w:ascii="Times New Roman" w:hAnsi="Times New Roman" w:cs="Times New Roman"/>
          <w:sz w:val="24"/>
          <w:szCs w:val="24"/>
        </w:rPr>
      </w:pPr>
    </w:p>
    <w:p w:rsidR="003B5A19" w:rsidRDefault="003B5A19">
      <w:pPr>
        <w:pStyle w:val="ConsPlusNormal0"/>
        <w:ind w:firstLine="540"/>
        <w:jc w:val="center"/>
        <w:rPr>
          <w:rFonts w:ascii="Times New Roman" w:hAnsi="Times New Roman" w:cs="Times New Roman"/>
          <w:sz w:val="24"/>
          <w:szCs w:val="24"/>
        </w:rPr>
      </w:pPr>
    </w:p>
    <w:p w:rsidR="003B5A19" w:rsidRDefault="003B5A19">
      <w:pPr>
        <w:pStyle w:val="ConsPlusNormal0"/>
        <w:jc w:val="center"/>
        <w:rPr>
          <w:rFonts w:ascii="Times New Roman" w:hAnsi="Times New Roman" w:cs="Times New Roman"/>
          <w:sz w:val="24"/>
          <w:szCs w:val="24"/>
        </w:rPr>
      </w:pPr>
      <w:r>
        <w:rPr>
          <w:rFonts w:ascii="Times New Roman" w:hAnsi="Times New Roman" w:cs="Times New Roman"/>
          <w:b/>
          <w:bCs/>
          <w:sz w:val="24"/>
          <w:szCs w:val="24"/>
        </w:rPr>
        <w:t>1. Общие положения</w:t>
      </w:r>
    </w:p>
    <w:p w:rsidR="003B5A19" w:rsidRDefault="003B5A19" w:rsidP="00E02D5F">
      <w:pPr>
        <w:spacing w:after="0" w:line="100" w:lineRule="atLeast"/>
        <w:ind w:firstLine="567"/>
        <w:jc w:val="both"/>
        <w:rPr>
          <w:rFonts w:ascii="Times New Roman" w:hAnsi="Times New Roman" w:cs="Times New Roman"/>
          <w:sz w:val="24"/>
          <w:szCs w:val="24"/>
        </w:rPr>
      </w:pPr>
    </w:p>
    <w:p w:rsidR="003B5A19" w:rsidRPr="00E02D5F" w:rsidRDefault="003B5A19" w:rsidP="00E02D5F">
      <w:pPr>
        <w:spacing w:after="0" w:line="100" w:lineRule="atLeast"/>
        <w:ind w:firstLine="567"/>
        <w:jc w:val="both"/>
        <w:rPr>
          <w:rFonts w:ascii="Times New Roman" w:hAnsi="Times New Roman" w:cs="Times New Roman"/>
          <w:sz w:val="24"/>
          <w:szCs w:val="24"/>
        </w:rPr>
      </w:pPr>
      <w:r w:rsidRPr="00E02D5F">
        <w:rPr>
          <w:rFonts w:ascii="Times New Roman" w:hAnsi="Times New Roman" w:cs="Times New Roman"/>
          <w:sz w:val="24"/>
          <w:szCs w:val="24"/>
        </w:rPr>
        <w:t>1.1. Предмет регулирования.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предоставления муниципальной услуги по выдаче   градостроительного плана земельного участка (далее по тексту - соответственно Административный регламент, Администрация, муниципальная услуга) 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администрации образования, предоставляющей муниципальную услугу, а также ее должностных лиц, муниципальных служащих.</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разработан в целях повышения качества предоставления и доступности результатов исполнения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1.2. Круг заявителей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муниципальной услуги заявителями являются заявителями по административному регламенту являются - физическое или юридическое лицо, которое является правообладателем земельного участка, либо их уполномоченные представители (далее – заявители).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 Требования к порядку информирования о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Единый портал).</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1.3.2.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можно получить:</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администрации: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устной форме при личном обращении;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 использованием телефонной связи;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форме электронного документа посредством направления на адрес электронной почты;</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 письменным обращениям.</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1.3.3. В многофункциональном центре предоставления государственных и муниципальных услуг (далее -  МФЦ):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личном обращении;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посредством интернет.</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 местонахождении и графике работы, справочных телефонах, официальных сайтах МФЦ предоставления государственных и муниципальных услуг Томской области размещена на Едином портале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1.3.4. На официальном интернет-сайте Администрации </w:t>
      </w:r>
      <w:r>
        <w:rPr>
          <w:rFonts w:ascii="Times New Roman" w:hAnsi="Times New Roman" w:cs="Times New Roman"/>
          <w:color w:val="FF0000"/>
          <w:sz w:val="24"/>
          <w:szCs w:val="24"/>
        </w:rPr>
        <w:t xml:space="preserve">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yuvala</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xml:space="preserve"> .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1.3.5. В информационно-телекоммуникационной сети «Интернет» на Едином портале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На Едином портале размещается следующая информация: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б) круг заявителей;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срок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 размер государственной пошлины, взимаемой за предоставление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 исчерпывающий перечень оснований для приостановления или отказа </w:t>
      </w:r>
      <w:r>
        <w:rPr>
          <w:rFonts w:ascii="Times New Roman" w:hAnsi="Times New Roman" w:cs="Times New Roman"/>
          <w:sz w:val="24"/>
          <w:szCs w:val="24"/>
        </w:rPr>
        <w:br/>
        <w:t>в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з) формы </w:t>
      </w:r>
      <w:r w:rsidR="00A010AB">
        <w:rPr>
          <w:rFonts w:ascii="Times New Roman" w:hAnsi="Times New Roman" w:cs="Times New Roman"/>
          <w:sz w:val="24"/>
          <w:szCs w:val="24"/>
        </w:rPr>
        <w:t>запросов</w:t>
      </w:r>
      <w:r>
        <w:rPr>
          <w:rFonts w:ascii="Times New Roman" w:hAnsi="Times New Roman" w:cs="Times New Roman"/>
          <w:sz w:val="24"/>
          <w:szCs w:val="24"/>
        </w:rPr>
        <w:t xml:space="preserve"> (уведомлений, сообщений), используемые при предоставлении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1.3.6. </w:t>
      </w:r>
      <w:r>
        <w:rPr>
          <w:rFonts w:ascii="Times New Roman" w:hAnsi="Times New Roman" w:cs="Times New Roman"/>
          <w:sz w:val="24"/>
          <w:szCs w:val="24"/>
        </w:rPr>
        <w:tab/>
        <w:t>На информационных стендах в Администрации, а также в сети Интернет на официальном сайте Администрации  размещены следующие информационные материалы:</w:t>
      </w:r>
    </w:p>
    <w:p w:rsidR="003B5A19" w:rsidRDefault="003B5A1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а) сведения о графике (режиме) работы, месте нахождения, номера справочных телефонов, факсов, адреса официального сайта, электронной почты органа, предоставляющего муниципальную услугу (приложение №1);</w:t>
      </w:r>
    </w:p>
    <w:p w:rsidR="003B5A19" w:rsidRDefault="003B5A1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б) порядок получения заявителями информации о порядке предоставления муниципальной услуги;</w:t>
      </w:r>
    </w:p>
    <w:p w:rsidR="003B5A19" w:rsidRDefault="003B5A1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в) перечень документов, предоставляемых для получения муниципальной услуги;</w:t>
      </w:r>
    </w:p>
    <w:p w:rsidR="003B5A19" w:rsidRDefault="003B5A1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г) образцы бланков документов;</w:t>
      </w:r>
    </w:p>
    <w:p w:rsidR="003B5A19" w:rsidRDefault="003B5A19">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д) блок-схема предоставления муниципальной услуги (приложение№ 2).</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Информационный стенд, содержащий информацию о процедуре предоставления муниципальной услуги, размещен в холле администрации.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На официальном сайте Администрации  информация размещена в разделе, предусмотренном для размещения информации о муниципальных услугах.</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Консультирование по вопросам предоставления муниципальной услуги осуществляется бесплатно не более 15 минут.</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специалист не может ответить на вопрос в течении 15 минут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B5A19" w:rsidRDefault="003B5A19">
      <w:pPr>
        <w:spacing w:after="0" w:line="100" w:lineRule="atLeast"/>
        <w:ind w:firstLine="567"/>
        <w:jc w:val="both"/>
        <w:rPr>
          <w:rFonts w:ascii="Times New Roman" w:hAnsi="Times New Roman" w:cs="Times New Roman"/>
          <w:sz w:val="24"/>
          <w:szCs w:val="24"/>
        </w:rPr>
      </w:pPr>
    </w:p>
    <w:p w:rsidR="003B5A19" w:rsidRDefault="003B5A19">
      <w:pPr>
        <w:pStyle w:val="ConsPlusNormal0"/>
        <w:jc w:val="center"/>
        <w:rPr>
          <w:rFonts w:ascii="Times New Roman" w:hAnsi="Times New Roman" w:cs="Times New Roman"/>
          <w:sz w:val="24"/>
          <w:szCs w:val="24"/>
        </w:rPr>
      </w:pPr>
      <w:r>
        <w:rPr>
          <w:rFonts w:ascii="Times New Roman" w:hAnsi="Times New Roman" w:cs="Times New Roman"/>
          <w:b/>
          <w:bCs/>
          <w:sz w:val="24"/>
          <w:szCs w:val="24"/>
        </w:rPr>
        <w:t>2. Стандарт предоставления муниципальной услуги</w:t>
      </w:r>
    </w:p>
    <w:p w:rsidR="003B5A19" w:rsidRDefault="003B5A19">
      <w:pPr>
        <w:pStyle w:val="ConsPlusNormal0"/>
        <w:ind w:firstLine="540"/>
        <w:jc w:val="both"/>
        <w:rPr>
          <w:rFonts w:ascii="Times New Roman" w:hAnsi="Times New Roman" w:cs="Times New Roman"/>
          <w:sz w:val="24"/>
          <w:szCs w:val="24"/>
        </w:rPr>
      </w:pP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 Наименование муниципальной услуги: Выдача   градостроительного плана земельного участка.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 Муниципальная услуга предоставляется администрацией Староювалинского сельского поселения Кожевниковского района Томской области (далее – администрация) в лице специалиста по земельным и имущественным вопросам (далее – специалист) путем подачи </w:t>
      </w:r>
      <w:r w:rsidR="00A010AB">
        <w:rPr>
          <w:rFonts w:ascii="Times New Roman" w:hAnsi="Times New Roman" w:cs="Times New Roman"/>
          <w:sz w:val="24"/>
          <w:szCs w:val="24"/>
        </w:rPr>
        <w:t>запрос</w:t>
      </w:r>
      <w:r w:rsidR="00E02D5F">
        <w:rPr>
          <w:rFonts w:ascii="Times New Roman" w:hAnsi="Times New Roman" w:cs="Times New Roman"/>
          <w:sz w:val="24"/>
          <w:szCs w:val="24"/>
        </w:rPr>
        <w:t xml:space="preserve"> з</w:t>
      </w:r>
      <w:r w:rsidR="00A010AB">
        <w:rPr>
          <w:rFonts w:ascii="Times New Roman" w:hAnsi="Times New Roman" w:cs="Times New Roman"/>
          <w:sz w:val="24"/>
          <w:szCs w:val="24"/>
        </w:rPr>
        <w:t>а</w:t>
      </w:r>
      <w:r w:rsidR="00E02D5F">
        <w:rPr>
          <w:rFonts w:ascii="Times New Roman" w:hAnsi="Times New Roman" w:cs="Times New Roman"/>
          <w:sz w:val="24"/>
          <w:szCs w:val="24"/>
        </w:rPr>
        <w:t>явителем</w:t>
      </w:r>
      <w:r>
        <w:rPr>
          <w:rFonts w:ascii="Times New Roman" w:hAnsi="Times New Roman" w:cs="Times New Roman"/>
          <w:sz w:val="24"/>
          <w:szCs w:val="24"/>
        </w:rPr>
        <w:t>.</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2.2.1 В  предоставлении муниципальной услуги участвуют организации, осуществляющие </w:t>
      </w:r>
      <w:r>
        <w:rPr>
          <w:rFonts w:ascii="Times New Roman" w:hAnsi="Times New Roman" w:cs="Times New Roman"/>
          <w:sz w:val="24"/>
          <w:szCs w:val="24"/>
        </w:rPr>
        <w:lastRenderedPageBreak/>
        <w:t>эксплуатацию сетей инженерно-технического обеспечения в пределах земельного участка, градостроительный план на который запрашивается заявителем.</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2.2.2. При предоставлении муниципальной услуги Администрацию взаимодействует с органами власти и организациями в порядке, предусмотренном законодательством Российской Федерации.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2.2.3. Межведомственное информационное взаимодействие в предоставлении муниципальной услуги осуществляется в соответствии с требованиями </w:t>
      </w:r>
      <w:r w:rsidRPr="00E71610">
        <w:rPr>
          <w:rFonts w:ascii="Times New Roman" w:hAnsi="Times New Roman" w:cs="Times New Roman"/>
          <w:sz w:val="24"/>
          <w:szCs w:val="24"/>
        </w:rPr>
        <w:t>Федерального закона</w:t>
      </w:r>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2.2.4.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Староювалинского сельского поселения.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2.3. Результат предоставления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выдача градостроительного плана земельного участка;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отказ в выдаче градостроительного плана земельного участка, с указанием причины отказа.</w:t>
      </w:r>
    </w:p>
    <w:p w:rsidR="003B5A19" w:rsidRPr="00643142" w:rsidRDefault="00643142" w:rsidP="00643142">
      <w:pPr>
        <w:widowControl w:val="0"/>
        <w:spacing w:after="0" w:line="100" w:lineRule="atLeast"/>
        <w:ind w:firstLine="567"/>
        <w:jc w:val="both"/>
        <w:rPr>
          <w:rFonts w:ascii="Helvetica" w:hAnsi="Helvetica" w:cs="Helvetica"/>
          <w:b/>
          <w:color w:val="333333"/>
          <w:sz w:val="20"/>
          <w:szCs w:val="20"/>
        </w:rPr>
      </w:pPr>
      <w:r w:rsidRPr="00643142">
        <w:rPr>
          <w:rFonts w:ascii="Times New Roman" w:hAnsi="Times New Roman"/>
          <w:b/>
          <w:sz w:val="24"/>
          <w:szCs w:val="24"/>
        </w:rPr>
        <w:t>2.4. Срок предоставления муниципальной услуги "Предоставление градостроительного плана земельного участка" составляет не более 14 рабочих дней со дня получения запроса и документов</w:t>
      </w:r>
      <w:r>
        <w:rPr>
          <w:rFonts w:ascii="Times New Roman" w:hAnsi="Times New Roman"/>
          <w:b/>
          <w:sz w:val="24"/>
          <w:szCs w:val="24"/>
        </w:rPr>
        <w:t xml:space="preserve">. </w:t>
      </w:r>
      <w:r w:rsidRPr="00643142">
        <w:rPr>
          <w:rFonts w:ascii="Times New Roman" w:hAnsi="Times New Roman" w:cs="Times New Roman"/>
          <w:b/>
          <w:sz w:val="24"/>
          <w:szCs w:val="24"/>
        </w:rPr>
        <w:t>(</w:t>
      </w:r>
      <w:r w:rsidRPr="00643142">
        <w:rPr>
          <w:rFonts w:ascii="Times New Roman" w:hAnsi="Times New Roman" w:cs="Times New Roman"/>
          <w:b/>
          <w:sz w:val="20"/>
          <w:szCs w:val="20"/>
        </w:rPr>
        <w:t>в редакции от 07.02.2020 г. №15)</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в федеральном реестре и на Едином портале государственных и муниципальных услуг (функций).</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2.6. Исчерпывающий перечень документов, необходимых для предоставления муниципальной услуги. </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2.6.1. </w:t>
      </w:r>
      <w:r>
        <w:rPr>
          <w:rFonts w:ascii="Times New Roman" w:hAnsi="Times New Roman" w:cs="Times New Roman"/>
          <w:color w:val="000000"/>
          <w:sz w:val="24"/>
          <w:szCs w:val="24"/>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hyperlink w:anchor="Par411" w:history="1">
        <w:r w:rsidR="00A010AB">
          <w:rPr>
            <w:rStyle w:val="aa"/>
            <w:rFonts w:ascii="Times New Roman" w:hAnsi="Times New Roman"/>
            <w:color w:val="000000"/>
            <w:sz w:val="24"/>
            <w:szCs w:val="24"/>
          </w:rPr>
          <w:t>запрос</w:t>
        </w:r>
      </w:hyperlink>
      <w:r>
        <w:rPr>
          <w:rFonts w:ascii="Times New Roman" w:hAnsi="Times New Roman" w:cs="Times New Roman"/>
          <w:color w:val="000000"/>
          <w:sz w:val="24"/>
          <w:szCs w:val="24"/>
        </w:rPr>
        <w:t xml:space="preserve"> о выдаче градостроительного плана земельного участка, по форме согласно приложению 1 к настоящему административному регламенту (далее -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о выдаче градостроительного плана);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документ, подтверждающий личность заявителя (при личном обращении заявителя в Администрацию, МФЦ) или копия документа, подтверждающего личность заявителя (в случае направления </w:t>
      </w:r>
      <w:r w:rsidR="00A010AB">
        <w:rPr>
          <w:rFonts w:ascii="Times New Roman" w:hAnsi="Times New Roman" w:cs="Times New Roman"/>
          <w:color w:val="000000"/>
          <w:sz w:val="24"/>
          <w:szCs w:val="24"/>
        </w:rPr>
        <w:t>запроса</w:t>
      </w:r>
      <w:r>
        <w:rPr>
          <w:rFonts w:ascii="Times New Roman" w:hAnsi="Times New Roman" w:cs="Times New Roman"/>
          <w:color w:val="000000"/>
          <w:sz w:val="24"/>
          <w:szCs w:val="24"/>
        </w:rPr>
        <w:t xml:space="preserve"> посредством почтовой связи на бумажном носителе) или копия документа, удостоверяющего личность заявителя (удостоверяющего личность представителя заявителя, если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представляется представителем заявителя) в виде электронного образа такого документа (в случае обращения заявителя с использованием информационно-телекоммуникационной сети «Интернет»).</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Представления указанного в настоящем пункте документа </w:t>
      </w:r>
      <w:r>
        <w:rPr>
          <w:rFonts w:ascii="Times New Roman" w:hAnsi="Times New Roman" w:cs="Times New Roman"/>
          <w:color w:val="000000"/>
          <w:sz w:val="24"/>
          <w:szCs w:val="24"/>
        </w:rPr>
        <w:br/>
        <w:t xml:space="preserve">не требуется в случае направления </w:t>
      </w:r>
      <w:r w:rsidR="00A010AB">
        <w:rPr>
          <w:rFonts w:ascii="Times New Roman" w:hAnsi="Times New Roman" w:cs="Times New Roman"/>
          <w:color w:val="000000"/>
          <w:sz w:val="24"/>
          <w:szCs w:val="24"/>
        </w:rPr>
        <w:t>запроса</w:t>
      </w:r>
      <w:r>
        <w:rPr>
          <w:rFonts w:ascii="Times New Roman" w:hAnsi="Times New Roman" w:cs="Times New Roman"/>
          <w:color w:val="000000"/>
          <w:sz w:val="24"/>
          <w:szCs w:val="24"/>
        </w:rPr>
        <w:t xml:space="preserve"> в форме электронного документа посредством отправки через личный кабинет Единого портала государственных и муниципальных услуг, являющегося федеральной государственной информационной системой, обеспечивающей предоставление государственных и муниципальных услуг в электронной форме, а также, если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подписано усиленной квалифицированной электронной подписью.</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документ, подтверждающий полномочия представителя заявителя, в случае если с </w:t>
      </w:r>
      <w:r w:rsidR="00A010AB">
        <w:rPr>
          <w:rFonts w:ascii="Times New Roman" w:hAnsi="Times New Roman" w:cs="Times New Roman"/>
          <w:color w:val="000000"/>
          <w:sz w:val="24"/>
          <w:szCs w:val="24"/>
        </w:rPr>
        <w:t>запросом</w:t>
      </w:r>
      <w:r>
        <w:rPr>
          <w:rFonts w:ascii="Times New Roman" w:hAnsi="Times New Roman" w:cs="Times New Roman"/>
          <w:color w:val="000000"/>
          <w:sz w:val="24"/>
          <w:szCs w:val="24"/>
        </w:rPr>
        <w:t xml:space="preserve"> о выдаче градостроительного плана земельного участка обращается представитель заявителя.</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2.6.2. Заявитель вправе представить по собственной инициативе:</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выписку из ЕГРЮЛ о юридическом лице, являющемся заявителем;</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выписку из ЕГРИП об индивидуальном предпринимателе, являющемся заявителем;</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выписку из ЕГРН об объекте недвижимости (о земельном участке) или свидетельство о государственной регистрации права собственности;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сведения о наличии (отсутствии) в границах земельного участка объектов культурного наследия, о границах территорий таких объектов;</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 сведения о наличии (отсутствии) утвержденной документации по планировке территории, в случае обращения за выдачей градостроительного плана земельного участка для архитектурно-строительного проектирования, получения разрешения на строительство объекта капитального строительства, размещение которого, в соответствии с Градостроительным кодексом Российской Федерации, не допускается при отсутствии документации по планировке территории;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 технические условия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Администрацию самостоятельно запрашивает и получает в рамках межведомственного информационного взаимодействия информацию (документы), указанные в подпунктах 1 – 5 настоящего подпункта, и запрашивает и получает в организациях, осуществляющих эксплуатацию сетей инженерно-технического обеспечения документ(ы), указанный(е) в подпункте 6 настоящего подпункта, в случаях, если заявитель не представил данную информацию (документы) по собственной инициативе.</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00A010AB">
        <w:rPr>
          <w:rFonts w:ascii="Times New Roman" w:hAnsi="Times New Roman" w:cs="Times New Roman"/>
          <w:color w:val="000000"/>
          <w:sz w:val="24"/>
          <w:szCs w:val="24"/>
        </w:rPr>
        <w:t>3</w:t>
      </w:r>
      <w:r>
        <w:rPr>
          <w:rFonts w:ascii="Times New Roman" w:hAnsi="Times New Roman" w:cs="Times New Roman"/>
          <w:color w:val="000000"/>
          <w:sz w:val="24"/>
          <w:szCs w:val="24"/>
        </w:rPr>
        <w:t>. Документы не должны содержать подчистки либо приписки, зачеркнутые слова или другие неоговоренные исправления.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2.6.5. Документы, указанные в пункте 2.7. настоящего Административного регламента, могут быть представлены заявителем непосредственно в администрацию муниципального образования, направлены в электронной форме через Единый портал, а также могут направляться по почте. В случаях, предусмотренных законодательством, копии документов, должны быть нотариально заверены.</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2.7. Основания для отказа в приеме документов не предусмотрены. </w:t>
      </w:r>
    </w:p>
    <w:p w:rsidR="003B5A19" w:rsidRDefault="003B5A19">
      <w:pPr>
        <w:spacing w:after="0" w:line="100" w:lineRule="atLeast"/>
        <w:ind w:firstLine="559"/>
        <w:jc w:val="both"/>
        <w:rPr>
          <w:rFonts w:ascii="Times New Roman" w:hAnsi="Times New Roman" w:cs="Times New Roman"/>
          <w:sz w:val="24"/>
          <w:szCs w:val="24"/>
        </w:rPr>
      </w:pPr>
      <w:r>
        <w:rPr>
          <w:rFonts w:ascii="Times New Roman" w:hAnsi="Times New Roman" w:cs="Times New Roman"/>
          <w:sz w:val="24"/>
          <w:szCs w:val="24"/>
        </w:rPr>
        <w:t>2.8. Основания для приостановления предоставления муниципальной услуги законодательством не предусмотрены.</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2.8.2. Основанием для отказа в предоставлении муниципальной услуги, является: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1) с </w:t>
      </w:r>
      <w:r w:rsidR="00A010AB">
        <w:rPr>
          <w:rFonts w:ascii="Times New Roman" w:hAnsi="Times New Roman" w:cs="Times New Roman"/>
          <w:sz w:val="24"/>
          <w:szCs w:val="24"/>
        </w:rPr>
        <w:t>запросом</w:t>
      </w:r>
      <w:r>
        <w:rPr>
          <w:rFonts w:ascii="Times New Roman" w:hAnsi="Times New Roman" w:cs="Times New Roman"/>
          <w:sz w:val="24"/>
          <w:szCs w:val="24"/>
        </w:rPr>
        <w:t xml:space="preserve"> о выдаче градостроительного плана земельного участка обратилось лицо, не являющееся его правообладателем (представителем правообладателя);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 заявителем не представлены документы, указанные в подпункте 2.7.1 пункта 2.7 настоящего административного регламента;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3) наличие в </w:t>
      </w:r>
      <w:r w:rsidR="00A010AB">
        <w:rPr>
          <w:rFonts w:ascii="Times New Roman" w:hAnsi="Times New Roman" w:cs="Times New Roman"/>
          <w:sz w:val="24"/>
          <w:szCs w:val="24"/>
        </w:rPr>
        <w:t>зап</w:t>
      </w:r>
      <w:r w:rsidR="00BB2084">
        <w:rPr>
          <w:rFonts w:ascii="Times New Roman" w:hAnsi="Times New Roman" w:cs="Times New Roman"/>
          <w:sz w:val="24"/>
          <w:szCs w:val="24"/>
        </w:rPr>
        <w:t>ро</w:t>
      </w:r>
      <w:r w:rsidR="00A010AB">
        <w:rPr>
          <w:rFonts w:ascii="Times New Roman" w:hAnsi="Times New Roman" w:cs="Times New Roman"/>
          <w:sz w:val="24"/>
          <w:szCs w:val="24"/>
        </w:rPr>
        <w:t>се</w:t>
      </w:r>
      <w:r>
        <w:rPr>
          <w:rFonts w:ascii="Times New Roman" w:hAnsi="Times New Roman" w:cs="Times New Roman"/>
          <w:sz w:val="24"/>
          <w:szCs w:val="24"/>
        </w:rPr>
        <w:t xml:space="preserve"> и прилагаемых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карандашом;</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4) отсутствие документации по планировке территории, в случае, если в соответствии с Градостроительным кодексом РФ размещение объекта капитального строительства допускается только при ее наличии.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На любой стадии административных процедур до принятия решения предоставление муниципальной услуги может быть прекращено по добровольному волеизъявлению заявителя на основании его письменного </w:t>
      </w:r>
      <w:r w:rsidR="00BB2084">
        <w:rPr>
          <w:rFonts w:ascii="Times New Roman" w:hAnsi="Times New Roman" w:cs="Times New Roman"/>
          <w:sz w:val="24"/>
          <w:szCs w:val="24"/>
        </w:rPr>
        <w:t>запроса</w:t>
      </w:r>
      <w:r>
        <w:rPr>
          <w:rFonts w:ascii="Times New Roman" w:hAnsi="Times New Roman" w:cs="Times New Roman"/>
          <w:sz w:val="24"/>
          <w:szCs w:val="24"/>
        </w:rPr>
        <w:t>.</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2.9. Муниципальная услуга предоставляется бесплатно.</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B5A19" w:rsidRDefault="00A010A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Запрос</w:t>
      </w:r>
      <w:r w:rsidR="003B5A19">
        <w:rPr>
          <w:rFonts w:ascii="Times New Roman" w:hAnsi="Times New Roman" w:cs="Times New Roman"/>
          <w:sz w:val="24"/>
          <w:szCs w:val="24"/>
        </w:rPr>
        <w:t>, представленное в письменной форме, при личном обращении регистрируется в установленном порядке, в день обращения заявителя в течение 1 (одного) рабочего дня.</w:t>
      </w:r>
    </w:p>
    <w:p w:rsidR="003B5A19" w:rsidRDefault="00A010AB">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Запрос</w:t>
      </w:r>
      <w:r w:rsidR="003B5A19">
        <w:rPr>
          <w:rFonts w:ascii="Times New Roman" w:hAnsi="Times New Roman" w:cs="Times New Roman"/>
          <w:sz w:val="24"/>
          <w:szCs w:val="24"/>
        </w:rPr>
        <w:t>, поступившее посредством почтовой или электронной связи, в том числе через официальный сайт администрации, Единый портал, подлежит обязательной регистрации в течение 1 рабочего дня с момента поступления его в администрацию.</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2.12. Требования к парковке,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Pr>
          <w:rFonts w:ascii="Times New Roman" w:hAnsi="Times New Roman" w:cs="Times New Roman"/>
          <w:sz w:val="24"/>
          <w:szCs w:val="24"/>
        </w:rPr>
        <w:lastRenderedPageBreak/>
        <w:t>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2.12.1. </w:t>
      </w:r>
      <w:r w:rsidR="00681727" w:rsidRPr="004E037F">
        <w:rPr>
          <w:rFonts w:ascii="Times New Roman" w:eastAsia="PMingLiU" w:hAnsi="Times New Roman" w:cs="Times New Roman"/>
          <w:b/>
          <w:sz w:val="24"/>
          <w:szCs w:val="24"/>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r w:rsidR="00681727">
        <w:rPr>
          <w:rFonts w:ascii="Times New Roman" w:eastAsia="PMingLiU" w:hAnsi="Times New Roman" w:cs="Times New Roman"/>
          <w:b/>
          <w:sz w:val="24"/>
          <w:szCs w:val="24"/>
        </w:rPr>
        <w:t xml:space="preserve"> (в актуальной редакции от 31.07.2020 № 78)</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2.12.2.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На здании рядом с входом должна быть размещена информационная табличка (вывеска), содержащая следующую информацию:</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наименование органа;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место нахождения и юридический адрес;</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режим работы;</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номера телефонов для справок;</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адрес официального сайта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2.12.3.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комфортное расположение заявителя и должностного лица уполномоченного органа;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возможность и удобство оформления заявителем письменного обращения;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телефонную связь;</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возможность копирования документов;</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доступ к нормативным правовым актам, регулирующим предоставление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наличие письменных принадлежностей и бумаги формата A4.</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2.12.4. Информационные стенды размещаются на видном, доступном месте.</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w:t>
      </w:r>
      <w:r w:rsidR="00BB2084">
        <w:rPr>
          <w:rFonts w:ascii="Times New Roman" w:hAnsi="Times New Roman" w:cs="Times New Roman"/>
          <w:sz w:val="24"/>
          <w:szCs w:val="24"/>
        </w:rPr>
        <w:t>запросов</w:t>
      </w:r>
      <w:r>
        <w:rPr>
          <w:rFonts w:ascii="Times New Roman" w:hAnsi="Times New Roman" w:cs="Times New Roman"/>
          <w:sz w:val="24"/>
          <w:szCs w:val="24"/>
        </w:rPr>
        <w:t xml:space="preserve"> на получение муниципальной услуги, образцов </w:t>
      </w:r>
      <w:r w:rsidR="00BB2084">
        <w:rPr>
          <w:rFonts w:ascii="Times New Roman" w:hAnsi="Times New Roman" w:cs="Times New Roman"/>
          <w:sz w:val="24"/>
          <w:szCs w:val="24"/>
        </w:rPr>
        <w:t>запросов</w:t>
      </w:r>
      <w:r>
        <w:rPr>
          <w:rFonts w:ascii="Times New Roman" w:hAnsi="Times New Roman" w:cs="Times New Roman"/>
          <w:sz w:val="24"/>
          <w:szCs w:val="24"/>
        </w:rPr>
        <w:t>, перечней документов требования к размеру шрифта и формату листа могут быть снижены.</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2.12.5.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2.12.6. Требования к обеспечению доступности предоставления муниципальной услуги для инвалидов.</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Уполномоченным органом, предоставляющим муниципальную услугу, обеспечивается создание инвалидам следующих условий доступности: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а) возможность беспрепятственного входа в помещения уполномоченного органа и выхода из них;</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lastRenderedPageBreak/>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 Показатели доступности и качества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2.13.1. Основными показателями доступности и качества муниципальной услуги являются:</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(далее-экстерриториальный принцип);</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установление должностных лиц, ответственных за предоставление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установление и соблюдение требований к помещениям, в которых предоставляется услуга;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установление и соблюдение срока предоставления муниципальной услуги, в том числе срока ожидания в очереди при подаче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 получении результата предоставления муниципальной услуги;</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00BB2084">
        <w:rPr>
          <w:rFonts w:ascii="Times New Roman" w:hAnsi="Times New Roman" w:cs="Times New Roman"/>
          <w:sz w:val="24"/>
          <w:szCs w:val="24"/>
        </w:rPr>
        <w:t>запросов</w:t>
      </w:r>
      <w:r>
        <w:rPr>
          <w:rFonts w:ascii="Times New Roman" w:hAnsi="Times New Roman" w:cs="Times New Roman"/>
          <w:sz w:val="24"/>
          <w:szCs w:val="24"/>
        </w:rPr>
        <w:t>, принятых с использованием информационно-телекоммуникационной сети общего пользования, в том числе посредством Единого портала.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B5A19" w:rsidRDefault="003B5A19">
      <w:pPr>
        <w:pStyle w:val="ConsPlusNormal0"/>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w:t>
      </w:r>
      <w:r w:rsidR="00A010AB">
        <w:rPr>
          <w:rFonts w:ascii="Times New Roman" w:hAnsi="Times New Roman" w:cs="Times New Roman"/>
          <w:sz w:val="24"/>
          <w:szCs w:val="24"/>
        </w:rPr>
        <w:t>запросо</w:t>
      </w:r>
      <w:r>
        <w:rPr>
          <w:rFonts w:ascii="Times New Roman" w:hAnsi="Times New Roman" w:cs="Times New Roman"/>
          <w:sz w:val="24"/>
          <w:szCs w:val="24"/>
        </w:rPr>
        <w:t>м о предоставлении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w:t>
      </w:r>
      <w:r>
        <w:rPr>
          <w:rFonts w:ascii="Times New Roman" w:hAnsi="Times New Roman" w:cs="Times New Roman"/>
          <w:sz w:val="24"/>
          <w:szCs w:val="24"/>
        </w:rPr>
        <w:lastRenderedPageBreak/>
        <w:t xml:space="preserve">не превышает 15 минут. В случае направления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посредством Единого портала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Заявителям обеспечивается возможность оценить доступность и качество муниципальной услуги на Едином портале.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2.13.4. Для получения муниципальной услуги заявитель вправе обратиться в МФЦ в соответствии со статьей 15.1 Федерального закона от 27 июля 2010 года №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2.14.1. Для получения муниципальной услуги заявителям предоставляется возможность представить </w:t>
      </w:r>
      <w:r w:rsidR="00A010AB">
        <w:rPr>
          <w:rFonts w:ascii="Times New Roman" w:hAnsi="Times New Roman" w:cs="Times New Roman"/>
          <w:sz w:val="24"/>
          <w:szCs w:val="24"/>
        </w:rPr>
        <w:t>запрос</w:t>
      </w:r>
      <w:r>
        <w:rPr>
          <w:rFonts w:ascii="Times New Roman" w:hAnsi="Times New Roman" w:cs="Times New Roman"/>
          <w:sz w:val="24"/>
          <w:szCs w:val="24"/>
        </w:rPr>
        <w:t xml:space="preserve">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уполномоченный орган;</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через МФЦ в уполномоченный орган;</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B5A19" w:rsidRDefault="00BB208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Запрос</w:t>
      </w:r>
      <w:r w:rsidR="003B5A19">
        <w:rPr>
          <w:rFonts w:ascii="Times New Roman" w:hAnsi="Times New Roman" w:cs="Times New Roman"/>
          <w:sz w:val="24"/>
          <w:szCs w:val="24"/>
        </w:rPr>
        <w:t xml:space="preserve">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w:t>
      </w:r>
      <w:r w:rsidR="00BB2084">
        <w:rPr>
          <w:rFonts w:ascii="Times New Roman" w:hAnsi="Times New Roman" w:cs="Times New Roman"/>
          <w:sz w:val="24"/>
          <w:szCs w:val="24"/>
        </w:rPr>
        <w:t>запросов</w:t>
      </w:r>
      <w:r>
        <w:rPr>
          <w:rFonts w:ascii="Times New Roman" w:hAnsi="Times New Roman" w:cs="Times New Roman"/>
          <w:sz w:val="24"/>
          <w:szCs w:val="24"/>
        </w:rPr>
        <w:t xml:space="preserve"> и документов в электронной форме с использованием Единого портала,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2.14.2. Заявителям обеспечивается возможность получения информации о предоставляемой муниципальной услуге на Едином портале.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Pr>
          <w:rFonts w:ascii="Times New Roman" w:hAnsi="Times New Roman" w:cs="Times New Roman"/>
          <w:sz w:val="24"/>
          <w:szCs w:val="24"/>
        </w:rPr>
        <w:lastRenderedPageBreak/>
        <w:t xml:space="preserve">(указать наименование администрации согласно Уставу) с перечнем оказываемых муниципальных услуг и информацией по каждой услуге.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форм, которые необходимо заполнить для обращения за услугой.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оформления документов посредством сети «Интернет» заявителю необходимо пройти процедуру авторизации на Едином портале;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Томской области (СНИЛС), и пароль, полученный после регистрации на Едином портале;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w:t>
      </w:r>
      <w:r w:rsidR="00A010AB">
        <w:rPr>
          <w:rFonts w:ascii="Times New Roman" w:hAnsi="Times New Roman" w:cs="Times New Roman"/>
          <w:sz w:val="24"/>
          <w:szCs w:val="24"/>
        </w:rPr>
        <w:t>запросо</w:t>
      </w:r>
      <w:r>
        <w:rPr>
          <w:rFonts w:ascii="Times New Roman" w:hAnsi="Times New Roman" w:cs="Times New Roman"/>
          <w:sz w:val="24"/>
          <w:szCs w:val="24"/>
        </w:rPr>
        <w:t>м через личный кабинет заявителя на Едином портале;</w:t>
      </w:r>
    </w:p>
    <w:p w:rsidR="003B5A19" w:rsidRDefault="00BB2084">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запрос</w:t>
      </w:r>
      <w:r w:rsidR="003B5A19">
        <w:rPr>
          <w:rFonts w:ascii="Times New Roman" w:hAnsi="Times New Roman" w:cs="Times New Roman"/>
          <w:sz w:val="24"/>
          <w:szCs w:val="24"/>
        </w:rPr>
        <w:t xml:space="preserve">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w:t>
      </w:r>
      <w:r>
        <w:rPr>
          <w:rFonts w:ascii="Times New Roman" w:hAnsi="Times New Roman" w:cs="Times New Roman"/>
          <w:sz w:val="24"/>
          <w:szCs w:val="24"/>
        </w:rPr>
        <w:t xml:space="preserve">вает прием запросов, обращений </w:t>
      </w:r>
      <w:r w:rsidR="003B5A19">
        <w:rPr>
          <w:rFonts w:ascii="Times New Roman" w:hAnsi="Times New Roman" w:cs="Times New Roman"/>
          <w:sz w:val="24"/>
          <w:szCs w:val="24"/>
        </w:rPr>
        <w:t xml:space="preserve">и иных документов (сведений), поступивших с Единого портала и (или) через систему межведомственного электронного взаимодействия.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2.14.4. При направлении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2.14.5. МФЦ при обращении заявителя (представителя заявителя) </w:t>
      </w:r>
      <w:r>
        <w:rPr>
          <w:rFonts w:ascii="Times New Roman" w:hAnsi="Times New Roman" w:cs="Times New Roman"/>
          <w:sz w:val="24"/>
          <w:szCs w:val="24"/>
        </w:rPr>
        <w:br/>
        <w:t xml:space="preserve">за предоставлением муниципальной услуги осуществляют создание электронных образов </w:t>
      </w:r>
      <w:r w:rsidR="00BB2084">
        <w:rPr>
          <w:rFonts w:ascii="Times New Roman" w:hAnsi="Times New Roman" w:cs="Times New Roman"/>
          <w:sz w:val="24"/>
          <w:szCs w:val="24"/>
        </w:rPr>
        <w:t>запросов</w:t>
      </w:r>
      <w:r>
        <w:rPr>
          <w:rFonts w:ascii="Times New Roman" w:hAnsi="Times New Roman" w:cs="Times New Roman"/>
          <w:sz w:val="24"/>
          <w:szCs w:val="24"/>
        </w:rPr>
        <w:t xml:space="preserve">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Pr>
          <w:rFonts w:ascii="Times New Roman" w:hAnsi="Times New Roman" w:cs="Times New Roman"/>
          <w:sz w:val="24"/>
          <w:szCs w:val="24"/>
        </w:rPr>
        <w:br/>
        <w:t>уполномоченный орган для принятия решения о предоставлении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Томской области, независимо от места его регистрации на территории Томской области, места расположения на территории Томской области объектов недвижимости.</w:t>
      </w:r>
    </w:p>
    <w:p w:rsidR="003B5A19" w:rsidRDefault="003B5A19">
      <w:pPr>
        <w:pStyle w:val="ConsPlusNormal0"/>
        <w:jc w:val="both"/>
        <w:rPr>
          <w:rFonts w:ascii="Times New Roman" w:hAnsi="Times New Roman" w:cs="Times New Roman"/>
          <w:sz w:val="24"/>
          <w:szCs w:val="24"/>
        </w:rPr>
      </w:pPr>
    </w:p>
    <w:p w:rsidR="003B5A19" w:rsidRPr="00002EAE" w:rsidRDefault="003B5A19">
      <w:pPr>
        <w:pStyle w:val="ConsPlusNormal0"/>
        <w:jc w:val="center"/>
        <w:rPr>
          <w:rFonts w:ascii="Times New Roman" w:hAnsi="Times New Roman" w:cs="Times New Roman"/>
          <w:sz w:val="24"/>
          <w:szCs w:val="24"/>
        </w:rPr>
      </w:pPr>
      <w:r w:rsidRPr="00002EAE">
        <w:rPr>
          <w:rFonts w:ascii="Times New Roman" w:hAnsi="Times New Roman" w:cs="Times New Roman"/>
          <w:b/>
          <w:bCs/>
          <w:sz w:val="24"/>
          <w:szCs w:val="24"/>
        </w:rPr>
        <w:t xml:space="preserve">3. </w:t>
      </w:r>
      <w:r w:rsidR="004B625C" w:rsidRPr="00002EAE">
        <w:rPr>
          <w:rFonts w:ascii="Times New Roman" w:hAnsi="Times New Roman" w:cs="Times New Roman"/>
          <w:b/>
          <w:bCs/>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B5A19" w:rsidRDefault="003B5A19">
      <w:pPr>
        <w:pStyle w:val="ConsPlusNormal0"/>
        <w:jc w:val="center"/>
        <w:rPr>
          <w:rFonts w:ascii="Times New Roman" w:hAnsi="Times New Roman" w:cs="Times New Roman"/>
          <w:sz w:val="24"/>
          <w:szCs w:val="24"/>
        </w:rPr>
      </w:pP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3.1.Предоставление муниципальной услуги включает в себя следующие административные процедуры:</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а) прием и регистрация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о выдаче градостроительного плана земельного участка;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б) анализ представленных документов, направление (выдача) заявителю мотивированного отказа в выдаче градостроительного плана при наличии оснований, предусмотренных подпунктами 1-3 пункта 2.12 административного регламента;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направление запросов в органы (организации), участвующие в предоставлении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г) рассмотрение документов, в том числе полученных по запросам; подготовка проекта градостроительного плана земельного участка (письма об отказе в выдаче градостроительного плана земельного участка);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 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 Прием и регистрация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о выдаче градостроительного плана земельного участка: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3.2.1. Основанием для начала административной процедуры является поступление в Администрацию либо в МФЦ </w:t>
      </w:r>
      <w:r w:rsidR="00BB2084">
        <w:rPr>
          <w:rFonts w:ascii="Times New Roman" w:hAnsi="Times New Roman" w:cs="Times New Roman"/>
          <w:sz w:val="24"/>
          <w:szCs w:val="24"/>
        </w:rPr>
        <w:t>запрос</w:t>
      </w:r>
      <w:r>
        <w:rPr>
          <w:rFonts w:ascii="Times New Roman" w:hAnsi="Times New Roman" w:cs="Times New Roman"/>
          <w:sz w:val="24"/>
          <w:szCs w:val="24"/>
        </w:rPr>
        <w:t xml:space="preserve"> о выдаче градостроительного плана земельного участка.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3.2.2. Должностными лицами, ответственными за прием и регистрацию  </w:t>
      </w:r>
      <w:r w:rsidR="00A010AB">
        <w:rPr>
          <w:rFonts w:ascii="Times New Roman" w:hAnsi="Times New Roman" w:cs="Times New Roman"/>
          <w:sz w:val="24"/>
          <w:szCs w:val="24"/>
        </w:rPr>
        <w:t>запросов</w:t>
      </w:r>
      <w:r>
        <w:rPr>
          <w:rFonts w:ascii="Times New Roman" w:hAnsi="Times New Roman" w:cs="Times New Roman"/>
          <w:sz w:val="24"/>
          <w:szCs w:val="24"/>
        </w:rPr>
        <w:t xml:space="preserve">, являются должностные лица Администрации, выполняющие функции по приему  входящей корреспонденции. При подаче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через МФЦ, последний передает в Администрацию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прилагаемые к нему копии документов, полученных от заявителя по электронной почте, в день их получения.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3.2.3. В случае предъявления заявителем подлинников документов копии этих документов заверяются должностным лицом уполномоченного органа, ответственным за предоставление муниципальной услуги или специалистом МФЦ, осуществляющим прием документов, а подлинники документов возвращаются гражданину.</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в Администрацию </w:t>
      </w:r>
      <w:r w:rsidR="00A010AB">
        <w:rPr>
          <w:rFonts w:ascii="Times New Roman" w:hAnsi="Times New Roman" w:cs="Times New Roman"/>
          <w:sz w:val="24"/>
          <w:szCs w:val="24"/>
        </w:rPr>
        <w:t>запрос</w:t>
      </w:r>
      <w:r>
        <w:rPr>
          <w:rFonts w:ascii="Times New Roman" w:hAnsi="Times New Roman" w:cs="Times New Roman"/>
          <w:sz w:val="24"/>
          <w:szCs w:val="24"/>
        </w:rPr>
        <w:t xml:space="preserve"> в электронном виде, должностное лицо уполномоченного органа, ответственное за предоставление муниципальной услуги, осуществляет распечатку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к нему на бумажном носителе.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3.2.4. Получение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прилагаемых к нему документов подтверждается Администрацией  путем выдачи (направления) заявителю расписки в получении документов.</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представления документов через МФЦ расписка выдается указанным МФЦ.</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w:t>
      </w:r>
      <w:r w:rsidR="00A010AB">
        <w:rPr>
          <w:rFonts w:ascii="Times New Roman" w:hAnsi="Times New Roman" w:cs="Times New Roman"/>
          <w:sz w:val="24"/>
          <w:szCs w:val="24"/>
        </w:rPr>
        <w:t>запрос</w:t>
      </w:r>
      <w:r>
        <w:rPr>
          <w:rFonts w:ascii="Times New Roman" w:hAnsi="Times New Roman" w:cs="Times New Roman"/>
          <w:sz w:val="24"/>
          <w:szCs w:val="24"/>
        </w:rPr>
        <w:t xml:space="preserve"> на оказание муниципальной услуги </w:t>
      </w:r>
      <w:r>
        <w:rPr>
          <w:rFonts w:ascii="Times New Roman" w:hAnsi="Times New Roman" w:cs="Times New Roman"/>
          <w:sz w:val="24"/>
          <w:szCs w:val="24"/>
        </w:rPr>
        <w:br/>
        <w:t xml:space="preserve">в электронном виде, не заверенного электронной подписью, специалист уполномоченного органа, ответственный за формирование пакета документов, обрабатывает полученный электронный документ как информационное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сообщает заявителю по электронной почте дату, время, место представления оригиналов документов, необходимых для оказания муниципальной услуги и идентификации заявителя. Также специалист уполномоченного органа, ответственный за формирование пакета документов сообщает дополнительную информацию, в том числе возможные замечания к документам и уточняющие вопросы к заявителю.</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3.2.5. После выдачи (направления) должностным лицом уполномоченного органа, ответственным за предоставление муниципальной услуги, заявителю расписки в получении документов или поступления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документов к нему из МФЦ должностное лицо уполномоченного органа, ответственное за предоставление муниципальной услуги, регистрирует </w:t>
      </w:r>
      <w:r w:rsidR="00A010AB">
        <w:rPr>
          <w:rFonts w:ascii="Times New Roman" w:hAnsi="Times New Roman" w:cs="Times New Roman"/>
          <w:sz w:val="24"/>
          <w:szCs w:val="24"/>
        </w:rPr>
        <w:t>запрос</w:t>
      </w:r>
      <w:r>
        <w:rPr>
          <w:rFonts w:ascii="Times New Roman" w:hAnsi="Times New Roman" w:cs="Times New Roman"/>
          <w:sz w:val="24"/>
          <w:szCs w:val="24"/>
        </w:rPr>
        <w:t xml:space="preserve"> с прилагаемыми к нему документами.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3.2.6. В случае представления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через МФЦ срок предоставления муниципальной услуги исчисляется со дня регистрации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в МФЦ.</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подаче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прилагаемых к нему документов через МФЦ, последний передает в Администрацию </w:t>
      </w:r>
      <w:r w:rsidR="00BB2084">
        <w:rPr>
          <w:rFonts w:ascii="Times New Roman" w:hAnsi="Times New Roman" w:cs="Times New Roman"/>
          <w:sz w:val="24"/>
          <w:szCs w:val="24"/>
        </w:rPr>
        <w:t>ззззапроса</w:t>
      </w:r>
      <w:r>
        <w:rPr>
          <w:rFonts w:ascii="Times New Roman" w:hAnsi="Times New Roman" w:cs="Times New Roman"/>
          <w:sz w:val="24"/>
          <w:szCs w:val="24"/>
        </w:rPr>
        <w:t xml:space="preserve"> и прилагаемые к нему документы в течение 1 рабочего дня со дня их получения от заявителя.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3.2.7. Максимальный срок выполнения административной процедуры:</w:t>
      </w:r>
      <w:r w:rsidR="00C73D1E">
        <w:rPr>
          <w:rFonts w:ascii="Times New Roman" w:hAnsi="Times New Roman" w:cs="Times New Roman"/>
          <w:sz w:val="24"/>
          <w:szCs w:val="24"/>
        </w:rPr>
        <w:t xml:space="preserve"> </w:t>
      </w:r>
      <w:r>
        <w:rPr>
          <w:rFonts w:ascii="Times New Roman" w:hAnsi="Times New Roman" w:cs="Times New Roman"/>
          <w:sz w:val="24"/>
          <w:szCs w:val="24"/>
        </w:rPr>
        <w:t>- при личном приеме – не более 15 минут.</w:t>
      </w:r>
    </w:p>
    <w:p w:rsidR="00D52873" w:rsidRDefault="003B5A19" w:rsidP="00D52873">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при поступлении </w:t>
      </w:r>
      <w:r w:rsidR="00A010AB">
        <w:rPr>
          <w:rFonts w:ascii="Times New Roman" w:hAnsi="Times New Roman" w:cs="Times New Roman"/>
          <w:sz w:val="24"/>
          <w:szCs w:val="24"/>
        </w:rPr>
        <w:t>запрос</w:t>
      </w:r>
      <w:r>
        <w:rPr>
          <w:rFonts w:ascii="Times New Roman" w:hAnsi="Times New Roman" w:cs="Times New Roman"/>
          <w:sz w:val="24"/>
          <w:szCs w:val="24"/>
        </w:rPr>
        <w:t xml:space="preserve"> и документов по почте, электронной почте или через МФЦ – 1 рабочий день.</w:t>
      </w:r>
    </w:p>
    <w:p w:rsidR="003B5A19" w:rsidRDefault="003B5A19">
      <w:pPr>
        <w:spacing w:after="0" w:line="100" w:lineRule="atLeast"/>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3.2.8. Результатом выполнения административной процедуры является прием и регистрация </w:t>
      </w:r>
      <w:r w:rsidR="00A010AB">
        <w:rPr>
          <w:rFonts w:ascii="Times New Roman" w:hAnsi="Times New Roman" w:cs="Times New Roman"/>
          <w:sz w:val="24"/>
          <w:szCs w:val="24"/>
        </w:rPr>
        <w:t>запрос</w:t>
      </w:r>
      <w:r w:rsidR="00DB0DC0">
        <w:rPr>
          <w:rFonts w:ascii="Times New Roman" w:hAnsi="Times New Roman" w:cs="Times New Roman"/>
          <w:sz w:val="24"/>
          <w:szCs w:val="24"/>
        </w:rPr>
        <w:t>а</w:t>
      </w:r>
      <w:r>
        <w:rPr>
          <w:rFonts w:ascii="Times New Roman" w:hAnsi="Times New Roman" w:cs="Times New Roman"/>
          <w:sz w:val="24"/>
          <w:szCs w:val="24"/>
        </w:rPr>
        <w:t xml:space="preserve">, выдача (направление в электронном виде) расписки в получении </w:t>
      </w:r>
      <w:r w:rsidR="00A010AB">
        <w:rPr>
          <w:rFonts w:ascii="Times New Roman" w:hAnsi="Times New Roman" w:cs="Times New Roman"/>
          <w:sz w:val="24"/>
          <w:szCs w:val="24"/>
        </w:rPr>
        <w:t>запрос</w:t>
      </w:r>
      <w:r w:rsidR="00BB2084">
        <w:rPr>
          <w:rFonts w:ascii="Times New Roman" w:hAnsi="Times New Roman" w:cs="Times New Roman"/>
          <w:sz w:val="24"/>
          <w:szCs w:val="24"/>
        </w:rPr>
        <w:t>а</w:t>
      </w:r>
      <w:r>
        <w:rPr>
          <w:rFonts w:ascii="Times New Roman" w:hAnsi="Times New Roman" w:cs="Times New Roman"/>
          <w:sz w:val="24"/>
          <w:szCs w:val="24"/>
        </w:rPr>
        <w:t xml:space="preserve"> и приложенных к нему документов.</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 Анализ представленных документов, направление (выдача) заявителю мотивированного отказа в выдаче градостроительного плана.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3.3.1.Основанием для начала выполнения административной процедуры является получение зарегистрированного в установленном порядке </w:t>
      </w:r>
      <w:r w:rsidR="00A010AB">
        <w:rPr>
          <w:rFonts w:ascii="Times New Roman" w:hAnsi="Times New Roman" w:cs="Times New Roman"/>
          <w:color w:val="000000"/>
          <w:sz w:val="24"/>
          <w:szCs w:val="24"/>
        </w:rPr>
        <w:t>запрос.</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Незамедлительно  после регистрации должностное лицо, ответственное за предоставление муниципальной услуги проводит анализ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и представленных документов и при наличии оснований для отказа в предоставлении муниципальной услуги, предусмотренных подпунктами 1-3 пункта 2.12 административного регламента, направляет (выдает) заявителю мотивированный отказ в выдаче градостроительного плана.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Максимальный срок выполнения административной процедуры – 2</w:t>
      </w:r>
      <w:r w:rsidR="00B17D3E">
        <w:rPr>
          <w:rFonts w:ascii="Times New Roman" w:hAnsi="Times New Roman" w:cs="Times New Roman"/>
          <w:color w:val="000000"/>
          <w:sz w:val="24"/>
          <w:szCs w:val="24"/>
        </w:rPr>
        <w:t xml:space="preserve"> </w:t>
      </w:r>
      <w:r w:rsidR="00B17D3E" w:rsidRPr="00E225F7">
        <w:rPr>
          <w:rFonts w:ascii="Times New Roman" w:hAnsi="Times New Roman" w:cs="Times New Roman"/>
          <w:color w:val="000000"/>
          <w:sz w:val="24"/>
          <w:szCs w:val="24"/>
        </w:rPr>
        <w:t>рабочих</w:t>
      </w:r>
      <w:r>
        <w:rPr>
          <w:rFonts w:ascii="Times New Roman" w:hAnsi="Times New Roman" w:cs="Times New Roman"/>
          <w:color w:val="000000"/>
          <w:sz w:val="24"/>
          <w:szCs w:val="24"/>
        </w:rPr>
        <w:t xml:space="preserve"> дня со дня поступления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и документов специалисту уполномоченного органа.</w:t>
      </w:r>
      <w:r w:rsidR="00DB0DC0">
        <w:rPr>
          <w:rFonts w:ascii="Times New Roman" w:hAnsi="Times New Roman" w:cs="Times New Roman"/>
          <w:color w:val="000000"/>
          <w:sz w:val="24"/>
          <w:szCs w:val="24"/>
        </w:rPr>
        <w:t xml:space="preserve"> </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 Направление запросов в органы (организации), участвующие в предоставлении муниципальной услуги.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3.4.1. Основанием для начала выполнения административной процедуры является получение зарегистрированного в установленном порядке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и отсутствие оснований, предусмотренных подпунктами 1-3 пункта 2.12 административного регламента для отказа в предоставлении муниципальной услуги.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3.4 настоящего административного регламента.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3.4.2. Если документы (информация), предусмотренные подпунктом 2.7.2 пункта 2.7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осуществляет направление запросов:</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орган государственной власти, осуществляющий ведение Единого государственного реестра недвижимости, о правообладателе земельного участка;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налоговый орган о предоставлении выписки из ЕГРЮЛ или ЕГРИП о заявителе;</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органы государственной власти в области сохранения, использования, популяризации и государственной охраны объектов культурного наследия о предоставлении сведений о наличии (отсутствии) в границах земельного участка объектов культурного наследия, о границах территорий таких объектов;</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в орган, уполномоченный на подготовку и обеспечение утверждения документации по планировке территории, о наличии (отсутствии) утвержденной документации по планировке территории, в случае выдачи градостроительного плана земельного участка для архитектурно-строительного проектирования, получения разрешения на строительство объекта капитального строительства, размещение которого, в соответствии с Градостроительным кодексом Российской Федерации, не допускается при отсутствии документации по планировке территории.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3.4.3. Максимальный срок выполнения административной процедуры – 7 </w:t>
      </w:r>
      <w:r w:rsidR="0029522B" w:rsidRPr="00E225F7">
        <w:rPr>
          <w:rFonts w:ascii="Times New Roman" w:hAnsi="Times New Roman" w:cs="Times New Roman"/>
          <w:color w:val="000000"/>
          <w:sz w:val="24"/>
          <w:szCs w:val="24"/>
        </w:rPr>
        <w:t>рабочих</w:t>
      </w:r>
      <w:r w:rsidR="0029522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дней со дня поступления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и документов специалисту уполномоченного органа.</w:t>
      </w:r>
      <w:r w:rsidR="00DB0DC0">
        <w:rPr>
          <w:rFonts w:ascii="Times New Roman" w:hAnsi="Times New Roman" w:cs="Times New Roman"/>
          <w:color w:val="000000"/>
          <w:sz w:val="24"/>
          <w:szCs w:val="24"/>
        </w:rPr>
        <w:t xml:space="preserve"> </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3.4.4. Результатом выполнения административной процедуры является направление запросов в организации, участвующие в предоставлении муниципальной услуги.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 Рассмотрение документов, в том числе полученных по запросам; подготовка проекта градостроительного плана земельного участка (письма об отказе в выдаче градостроительного плана земельного участка).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3.5.1. Основанием для начала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3.5.2. Должностное лицо уполномоченного органа, ответственное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2.12 административного регламента.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3.5.3. По результатам рассмотрения </w:t>
      </w:r>
      <w:r w:rsidR="00A010AB">
        <w:rPr>
          <w:rFonts w:ascii="Times New Roman" w:hAnsi="Times New Roman" w:cs="Times New Roman"/>
          <w:color w:val="000000"/>
          <w:sz w:val="24"/>
          <w:szCs w:val="24"/>
        </w:rPr>
        <w:t>запрос</w:t>
      </w:r>
      <w:r>
        <w:rPr>
          <w:rFonts w:ascii="Times New Roman" w:hAnsi="Times New Roman" w:cs="Times New Roman"/>
          <w:color w:val="000000"/>
          <w:sz w:val="24"/>
          <w:szCs w:val="24"/>
        </w:rPr>
        <w:t xml:space="preserve"> о выдаче градостроительного плана земельного участка и документов должностное лицо уполномоченного органа, ответственное за предоставление муниципальной услуги, подготавливает (в 3 экземплярах) проект градостроительного плана земельного участка или письмо об отказе в его выдаче.</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об отказе в выдаче градостроительного плана земельного участка должно быть обоснованным и содержать все основания отказа и готовится при наличии оснований для отказа в предоставлении муниципальной услуги, предусмотренных пунктом 2.12 административного регламента.</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3.5.4. Максимальный срок исполнения административной процедуры - 2 рабочих дня.</w:t>
      </w:r>
    </w:p>
    <w:p w:rsidR="003B5A19" w:rsidRDefault="003B5A19">
      <w:pPr>
        <w:spacing w:after="0" w:line="100"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заявителем самостоятельно представлены документы, предусмотренные пунктом 2.6 административного регламента, максимальный срок исполнения административной процедуры составляет 5 рабочих дней.</w:t>
      </w:r>
      <w:r w:rsidR="00ED56BF">
        <w:rPr>
          <w:rFonts w:ascii="Times New Roman" w:hAnsi="Times New Roman" w:cs="Times New Roman"/>
          <w:color w:val="000000"/>
          <w:sz w:val="24"/>
          <w:szCs w:val="24"/>
        </w:rPr>
        <w:t xml:space="preserve">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color w:val="000000"/>
          <w:sz w:val="24"/>
          <w:szCs w:val="24"/>
        </w:rPr>
        <w:t>3.5.5. Результатом выполнения административной процедуры является представление на подпись руководителю уполномо</w:t>
      </w:r>
      <w:r>
        <w:rPr>
          <w:rFonts w:ascii="Times New Roman" w:hAnsi="Times New Roman" w:cs="Times New Roman"/>
          <w:sz w:val="24"/>
          <w:szCs w:val="24"/>
        </w:rPr>
        <w:t>ченного органа или уполномоченному им должностному лицу проекта градостроительного плана земельного участка в 3 экземплярах или письма об отказе в его выдаче.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 Подписание проекта градостроительного плана земельного участка (письма об отказе в выдаче градостроительного плана земельного участка); выдача (направление) градостроительного плана земельного участка (письма об отказе в выдаче градостроительного плана земельного участка).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3.6.1. 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градостроительного плана земельного участка в 3 экземплярах (письма об отказе в выдаче градостроительного плана земельного участка).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3.6.2. Руководитель уполномоченного органа или уполномоченное им должностное лицо рассматривает полученные документы.</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в случае отсутствия замечаний, руководитель уполномоченного органа или уполномоченное им должностное лицо подписывает градостроительный план земельного участка в 3 экземплярах (письмо об отказе в выдаче градостроительного плана земельного участка).</w:t>
      </w:r>
    </w:p>
    <w:p w:rsidR="00643142" w:rsidRDefault="003B5A19" w:rsidP="00643142">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3.6.3. Подписанный градостроительный план земельного участка в 3 экземплярах (письмо об отказе в выдаче градостроительного плана земельного участка) регистрируется должностным лицом, ответственным за предоставление муниципальной услуги, в порядке, установленном действующим законодательством.</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3.6.4. Должностное лицо уполномоченного органа, ответственное за прием и выдачу документов, вручает под роспись заявителю (его уполномоченному представителю) либо направляет заказным письмом с уведомлением градостроительный план земельного участка в 2 экземплярах, либо письмо об отказе в выдаче градостроительного плана земельного участка.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3.6.5. В случае подачи заявки (запроса) посредством использования электронной почты или единого портала государственных и муниципальных услуг уведомление о выдаче градостроительного плана земельного участка (об отказе в его выдаче) направляется заявителю посредством использования электронной почты.</w:t>
      </w:r>
    </w:p>
    <w:p w:rsidR="00643142" w:rsidRPr="00643142" w:rsidRDefault="00643142">
      <w:pPr>
        <w:spacing w:after="0" w:line="100" w:lineRule="atLeast"/>
        <w:ind w:firstLine="567"/>
        <w:jc w:val="both"/>
        <w:rPr>
          <w:rFonts w:ascii="Times New Roman" w:hAnsi="Times New Roman" w:cs="Times New Roman"/>
          <w:b/>
          <w:sz w:val="24"/>
          <w:szCs w:val="24"/>
        </w:rPr>
      </w:pPr>
      <w:r w:rsidRPr="00643142">
        <w:rPr>
          <w:rFonts w:ascii="Times New Roman" w:hAnsi="Times New Roman"/>
          <w:b/>
          <w:sz w:val="24"/>
          <w:szCs w:val="24"/>
        </w:rPr>
        <w:t>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r>
        <w:rPr>
          <w:rFonts w:ascii="Times New Roman" w:hAnsi="Times New Roman"/>
          <w:b/>
          <w:sz w:val="24"/>
          <w:szCs w:val="24"/>
        </w:rPr>
        <w:t xml:space="preserve">. </w:t>
      </w:r>
      <w:r w:rsidRPr="00643142">
        <w:rPr>
          <w:rFonts w:ascii="Times New Roman" w:hAnsi="Times New Roman" w:cs="Times New Roman"/>
          <w:b/>
          <w:sz w:val="24"/>
          <w:szCs w:val="24"/>
        </w:rPr>
        <w:t>(</w:t>
      </w:r>
      <w:r w:rsidRPr="00643142">
        <w:rPr>
          <w:rFonts w:ascii="Times New Roman" w:hAnsi="Times New Roman" w:cs="Times New Roman"/>
          <w:b/>
          <w:sz w:val="20"/>
          <w:szCs w:val="20"/>
        </w:rPr>
        <w:t>в редакции от 07.02.2020 г. №15)</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3.6.6. В случае представления </w:t>
      </w:r>
      <w:r w:rsidR="00A010AB">
        <w:rPr>
          <w:rFonts w:ascii="Times New Roman" w:hAnsi="Times New Roman" w:cs="Times New Roman"/>
          <w:sz w:val="24"/>
          <w:szCs w:val="24"/>
        </w:rPr>
        <w:t>запрос</w:t>
      </w:r>
      <w:r>
        <w:rPr>
          <w:rFonts w:ascii="Times New Roman" w:hAnsi="Times New Roman" w:cs="Times New Roman"/>
          <w:sz w:val="24"/>
          <w:szCs w:val="24"/>
        </w:rPr>
        <w:t xml:space="preserve"> через МФЦ градостроительный план земельного участка (письмо об отказе в выдаче градостроительного плана земельного участка) направляется в МФЦ, если иной способ получения не указан заявителем.</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3.6.7. Максимальный срок выполнения административной процедуры - 1 рабочий день.</w:t>
      </w:r>
      <w:r w:rsidR="00E219F2">
        <w:rPr>
          <w:rFonts w:ascii="Times New Roman" w:hAnsi="Times New Roman" w:cs="Times New Roman"/>
          <w:sz w:val="24"/>
          <w:szCs w:val="24"/>
        </w:rPr>
        <w:t xml:space="preserve">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3.6.8. Результатом выполнения административной процедуры является подписание, регистрация и выдача заявителю градостроительного плана земельного участка или письма об отказе в его выдаче.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3.7. Перечень административных процедур (действий) при предоставлении муниципальных услуг в электронной форме.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3.7.1. При направлении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о предоставлении муниципальной услуги в электронной форме заявитель формирует </w:t>
      </w:r>
      <w:r w:rsidR="00BB2084">
        <w:rPr>
          <w:rFonts w:ascii="Times New Roman" w:hAnsi="Times New Roman" w:cs="Times New Roman"/>
          <w:sz w:val="24"/>
          <w:szCs w:val="24"/>
        </w:rPr>
        <w:t>запрос</w:t>
      </w:r>
      <w:r>
        <w:rPr>
          <w:rFonts w:ascii="Times New Roman" w:hAnsi="Times New Roman" w:cs="Times New Roman"/>
          <w:sz w:val="24"/>
          <w:szCs w:val="24"/>
        </w:rPr>
        <w:t xml:space="preserve">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N 184-ФЗ «Об электронной подписи». При направлении </w:t>
      </w:r>
      <w:r w:rsidR="00A010AB">
        <w:rPr>
          <w:rFonts w:ascii="Times New Roman" w:hAnsi="Times New Roman" w:cs="Times New Roman"/>
          <w:sz w:val="24"/>
          <w:szCs w:val="24"/>
        </w:rPr>
        <w:t>запрос</w:t>
      </w:r>
      <w:r>
        <w:rPr>
          <w:rFonts w:ascii="Times New Roman" w:hAnsi="Times New Roman" w:cs="Times New Roman"/>
          <w:sz w:val="24"/>
          <w:szCs w:val="24"/>
        </w:rPr>
        <w:t xml:space="preserve"> о предоставлении муниципальной услуги в электронной форме заявитель вправе приложить к такому </w:t>
      </w:r>
      <w:r w:rsidR="00BB2084">
        <w:rPr>
          <w:rFonts w:ascii="Times New Roman" w:hAnsi="Times New Roman" w:cs="Times New Roman"/>
          <w:sz w:val="24"/>
          <w:szCs w:val="24"/>
        </w:rPr>
        <w:t>запросу</w:t>
      </w:r>
      <w:r>
        <w:rPr>
          <w:rFonts w:ascii="Times New Roman" w:hAnsi="Times New Roman" w:cs="Times New Roman"/>
          <w:sz w:val="24"/>
          <w:szCs w:val="24"/>
        </w:rPr>
        <w:t xml:space="preserve">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3.7.2. Предоставление муниципальной услуги в электронной форме включает в себя следующие административные процедуры:</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 прием </w:t>
      </w:r>
      <w:r w:rsidR="00A010AB">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(информации),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2) проверка действительность усиленной квалифицированной электронной подписи;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 обработка и предварительное рассмотрение документов: формирование электронных документов и (или) электронных образов </w:t>
      </w:r>
      <w:r w:rsidR="00A010AB">
        <w:rPr>
          <w:rFonts w:ascii="Times New Roman" w:hAnsi="Times New Roman" w:cs="Times New Roman"/>
          <w:sz w:val="24"/>
          <w:szCs w:val="24"/>
        </w:rPr>
        <w:t>запроса</w:t>
      </w:r>
      <w:r>
        <w:rPr>
          <w:rFonts w:ascii="Times New Roman" w:hAnsi="Times New Roman" w:cs="Times New Roman"/>
          <w:sz w:val="24"/>
          <w:szCs w:val="24"/>
        </w:rPr>
        <w:t>,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 принятие решения о подготовке выписки, уведомления;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5) направление заявителю уведомления о приеме </w:t>
      </w:r>
      <w:r w:rsidR="00A010AB">
        <w:rPr>
          <w:rFonts w:ascii="Times New Roman" w:hAnsi="Times New Roman" w:cs="Times New Roman"/>
          <w:sz w:val="24"/>
          <w:szCs w:val="24"/>
        </w:rPr>
        <w:t>запроса</w:t>
      </w:r>
      <w:r>
        <w:rPr>
          <w:rFonts w:ascii="Times New Roman" w:hAnsi="Times New Roman" w:cs="Times New Roman"/>
          <w:sz w:val="24"/>
          <w:szCs w:val="24"/>
        </w:rPr>
        <w:t xml:space="preserve"> или отказа в приеме к рассмотрению </w:t>
      </w:r>
      <w:r w:rsidR="00A010AB">
        <w:rPr>
          <w:rFonts w:ascii="Times New Roman" w:hAnsi="Times New Roman" w:cs="Times New Roman"/>
          <w:sz w:val="24"/>
          <w:szCs w:val="24"/>
        </w:rPr>
        <w:t>запроса</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6) формирование результата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7) направление (выдача) результата.</w:t>
      </w:r>
    </w:p>
    <w:p w:rsidR="003B5A19" w:rsidRDefault="003B5A19">
      <w:pPr>
        <w:spacing w:after="0" w:line="100" w:lineRule="atLeast"/>
        <w:ind w:firstLine="567"/>
        <w:jc w:val="both"/>
        <w:rPr>
          <w:rFonts w:ascii="Times New Roman" w:hAnsi="Times New Roman" w:cs="Times New Roman"/>
        </w:rPr>
      </w:pPr>
      <w:r>
        <w:rPr>
          <w:rFonts w:ascii="Times New Roman" w:hAnsi="Times New Roman" w:cs="Times New Roman"/>
          <w:sz w:val="24"/>
          <w:szCs w:val="24"/>
        </w:rPr>
        <w:t>Заявител</w:t>
      </w:r>
      <w:r w:rsidR="00BB2084">
        <w:rPr>
          <w:rFonts w:ascii="Times New Roman" w:hAnsi="Times New Roman" w:cs="Times New Roman"/>
          <w:sz w:val="24"/>
          <w:szCs w:val="24"/>
        </w:rPr>
        <w:t>ь вправе отозвать свой</w:t>
      </w:r>
      <w:r>
        <w:rPr>
          <w:rFonts w:ascii="Times New Roman" w:hAnsi="Times New Roman" w:cs="Times New Roman"/>
          <w:sz w:val="24"/>
          <w:szCs w:val="24"/>
        </w:rPr>
        <w:t xml:space="preserve"> </w:t>
      </w:r>
      <w:r w:rsidR="00BB2084">
        <w:rPr>
          <w:rFonts w:ascii="Times New Roman" w:hAnsi="Times New Roman" w:cs="Times New Roman"/>
          <w:sz w:val="24"/>
          <w:szCs w:val="24"/>
        </w:rPr>
        <w:t>запрос</w:t>
      </w:r>
      <w:r>
        <w:rPr>
          <w:rFonts w:ascii="Times New Roman" w:hAnsi="Times New Roman" w:cs="Times New Roman"/>
          <w:sz w:val="24"/>
          <w:szCs w:val="24"/>
        </w:rPr>
        <w:t xml:space="preserve"> на любой стадии рассмотрения, согласования или подготовки документа.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rPr>
        <w:t xml:space="preserve">3.8. </w:t>
      </w:r>
      <w:r>
        <w:rPr>
          <w:rFonts w:ascii="Times New Roman" w:hAnsi="Times New Roman" w:cs="Times New Roman"/>
          <w:sz w:val="24"/>
          <w:szCs w:val="24"/>
        </w:rPr>
        <w:t>Порядок осуществления в электронной форме, в том числе с использованием Единого портала, административных процедур (действий) в соответствии с положениями статьи 10 Федерального закона от 27 июля 2010 г. N 210-ФЗ "Об организации предоставления государственных и муниципальных услуг".</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Прием и регистрация запроса осуществляются должностным лицом уполномоченного органа, ответственного за регистрацию.</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регистрации запрос направляется в уполномоченный орган, ответственный за предоставление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поступления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 формирует электронные документы и (или) электронные образы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документов, принятых от заявителя, копий документов личного происхождения, принятых от заявителя </w:t>
      </w:r>
      <w:r>
        <w:rPr>
          <w:rFonts w:ascii="Times New Roman" w:hAnsi="Times New Roman" w:cs="Times New Roman"/>
          <w:sz w:val="24"/>
          <w:szCs w:val="24"/>
        </w:rPr>
        <w:lastRenderedPageBreak/>
        <w:t>(представителя заявителя), обеспечивая их заверение электронной подписью в установленном порядке.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Срок административной процедуры по приему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регистрации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выдаче заявителю расписки в получении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в том числе с использованием Единого портала - 2 дня.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по приему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регистрации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выдаче заявителю расписки в получении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документов, в том числе с использованием Единого портала, является прием и регистрация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в электронной форме заявителю направляется:</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а) уведомление о записи на прием в уполномоченный орган или МФЦ;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уведомление о начале процедуры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е) уведомление о результатах рассмотрения документов,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 уведомление о мотивированном отказе в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N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После получения уведомления заявитель вправе обратиться повторно с </w:t>
      </w:r>
      <w:r w:rsidR="00BB2084">
        <w:rPr>
          <w:rFonts w:ascii="Times New Roman" w:hAnsi="Times New Roman" w:cs="Times New Roman"/>
          <w:sz w:val="24"/>
          <w:szCs w:val="24"/>
        </w:rPr>
        <w:t>запросом</w:t>
      </w:r>
      <w:r>
        <w:rPr>
          <w:rFonts w:ascii="Times New Roman" w:hAnsi="Times New Roman" w:cs="Times New Roman"/>
          <w:sz w:val="24"/>
          <w:szCs w:val="24"/>
        </w:rPr>
        <w:t xml:space="preserve"> о предоставлении муниципальной услуги, устранив нарушения, которые послужили основанием для отказа в приеме к рассмотрению первичного </w:t>
      </w:r>
      <w:r w:rsidR="00BB2084">
        <w:rPr>
          <w:rFonts w:ascii="Times New Roman" w:hAnsi="Times New Roman" w:cs="Times New Roman"/>
          <w:sz w:val="24"/>
          <w:szCs w:val="24"/>
        </w:rPr>
        <w:t>запроса</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подаче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исполнения административной процедуры по выдаче заявителю результата предоставления муниципальной услуги  – 1 рабочий день.</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3.9. Порядок выполнения административных процедур (действий) МФЦ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3.9.1. При приеме </w:t>
      </w:r>
      <w:r w:rsidR="00BB2084">
        <w:rPr>
          <w:rFonts w:ascii="Times New Roman" w:hAnsi="Times New Roman" w:cs="Times New Roman"/>
          <w:sz w:val="24"/>
          <w:szCs w:val="24"/>
        </w:rPr>
        <w:t>запроса</w:t>
      </w:r>
      <w:r>
        <w:rPr>
          <w:rFonts w:ascii="Times New Roman" w:hAnsi="Times New Roman" w:cs="Times New Roman"/>
          <w:sz w:val="24"/>
          <w:szCs w:val="24"/>
        </w:rPr>
        <w:t xml:space="preserve"> и прилагаемых к нему документов работник МФЦ: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 соответствие представленных документов установленным требованиям, удостоверяясь, что:</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тексты документов написаны разборчиво;</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фамилии, имена и отчества физических лиц, адреса их мест жительства написаны полностью;</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документах нет подчисток, приписок, зачеркнутых слов и иных не оговоренных в них исправлений;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исполнены карандашом;</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не имеют повреждений, наличие которых не позволяет однозначно истолковать их содержание;</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срок действия документов не истек;</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документы содержат информацию, необходимую для предоставления муниципальной услуги, указанной в </w:t>
      </w:r>
      <w:r w:rsidR="00BB2084">
        <w:rPr>
          <w:rFonts w:ascii="Times New Roman" w:hAnsi="Times New Roman" w:cs="Times New Roman"/>
          <w:sz w:val="24"/>
          <w:szCs w:val="24"/>
        </w:rPr>
        <w:t>запросе</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документы представлены в полном объеме;</w:t>
      </w:r>
    </w:p>
    <w:p w:rsidR="003B5A19" w:rsidRDefault="00BB2084">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запрос</w:t>
      </w:r>
      <w:r w:rsidR="003B5A19">
        <w:rPr>
          <w:rFonts w:ascii="Times New Roman" w:hAnsi="Times New Roman" w:cs="Times New Roman"/>
          <w:sz w:val="24"/>
          <w:szCs w:val="24"/>
        </w:rPr>
        <w:t xml:space="preserve"> соответствует установленным требованиям к его форме и виду;</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Работник МФЦ от имени заявителя заполняет </w:t>
      </w:r>
      <w:r w:rsidR="00BB2084">
        <w:rPr>
          <w:rFonts w:ascii="Times New Roman" w:hAnsi="Times New Roman" w:cs="Times New Roman"/>
          <w:sz w:val="24"/>
          <w:szCs w:val="24"/>
        </w:rPr>
        <w:t>запрос</w:t>
      </w:r>
      <w:r>
        <w:rPr>
          <w:rFonts w:ascii="Times New Roman" w:hAnsi="Times New Roman" w:cs="Times New Roman"/>
          <w:sz w:val="24"/>
          <w:szCs w:val="24"/>
        </w:rPr>
        <w:t xml:space="preserve"> по соответствующей форме.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о сроке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о возможности отказа в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3.9.2.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3.9.3.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3.9.4.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w:t>
      </w:r>
      <w:r>
        <w:rPr>
          <w:rFonts w:ascii="Times New Roman" w:hAnsi="Times New Roman" w:cs="Times New Roman"/>
          <w:sz w:val="24"/>
          <w:szCs w:val="24"/>
        </w:rPr>
        <w:lastRenderedPageBreak/>
        <w:t>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Для получения документов заявитель прибывает в МФЦ лично с документом, удостоверяющим личность.</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начала административной процедуры является получение МФЦ результата предоставления муниципальной услуги.</w:t>
      </w:r>
    </w:p>
    <w:p w:rsidR="003B5A19" w:rsidRDefault="003B5A19">
      <w:pPr>
        <w:tabs>
          <w:tab w:val="left" w:pos="2842"/>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При выдаче документов должностное лицо МФЦ:</w:t>
      </w:r>
    </w:p>
    <w:p w:rsidR="003B5A19" w:rsidRDefault="003B5A19">
      <w:pPr>
        <w:tabs>
          <w:tab w:val="left" w:pos="2842"/>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B5A19" w:rsidRDefault="003B5A19">
      <w:pPr>
        <w:tabs>
          <w:tab w:val="left" w:pos="2842"/>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знакомит с содержанием документов и выдает их.</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3.9.5. В случае обращения заявителя за предоставлением муниципальной услуги по экстерриториальному принципу МФЦ:</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принимает от заявителя </w:t>
      </w:r>
      <w:r w:rsidR="00BB2084">
        <w:rPr>
          <w:rFonts w:ascii="Times New Roman" w:hAnsi="Times New Roman" w:cs="Times New Roman"/>
          <w:sz w:val="24"/>
          <w:szCs w:val="24"/>
        </w:rPr>
        <w:t>запрос</w:t>
      </w:r>
      <w:r>
        <w:rPr>
          <w:rFonts w:ascii="Times New Roman" w:hAnsi="Times New Roman" w:cs="Times New Roman"/>
          <w:sz w:val="24"/>
          <w:szCs w:val="24"/>
        </w:rPr>
        <w:t xml:space="preserve"> и документы, представленные заявителем;</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осуществляет копирование (сканирование) документов, предусмотренных частью 6 статьи 7 Федерального закона</w:t>
      </w:r>
      <w:hyperlink r:id="rId8" w:history="1">
        <w:r>
          <w:rPr>
            <w:rStyle w:val="ListLabel11"/>
            <w:rFonts w:cs="Times New Roman"/>
            <w:color w:val="00000A"/>
            <w:sz w:val="24"/>
            <w:szCs w:val="24"/>
          </w:rPr>
          <w:t xml:space="preserve"> от 27 июля 2010 года № 210-ФЗ «Об организации предоставления государственных и муниципальных услуг»</w:t>
        </w:r>
      </w:hyperlink>
      <w:r>
        <w:rPr>
          <w:rFonts w:ascii="Times New Roman" w:hAnsi="Times New Roman" w:cs="Times New Roman"/>
          <w:sz w:val="24"/>
          <w:szCs w:val="24"/>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формирует электронные документы и (или) электронные образы </w:t>
      </w:r>
      <w:r w:rsidR="00BB2084">
        <w:rPr>
          <w:rFonts w:ascii="Times New Roman" w:hAnsi="Times New Roman" w:cs="Times New Roman"/>
          <w:sz w:val="24"/>
          <w:szCs w:val="24"/>
        </w:rPr>
        <w:t>запросов</w:t>
      </w:r>
      <w:r>
        <w:rPr>
          <w:rFonts w:ascii="Times New Roman" w:hAnsi="Times New Roman" w:cs="Times New Roman"/>
          <w:sz w:val="24"/>
          <w:szCs w:val="24"/>
        </w:rPr>
        <w:t>,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B5A19" w:rsidRDefault="003B5A19">
      <w:pPr>
        <w:tabs>
          <w:tab w:val="left" w:pos="851"/>
        </w:tabs>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B5A19" w:rsidRDefault="003B5A19">
      <w:pPr>
        <w:spacing w:after="0" w:line="100" w:lineRule="atLeast"/>
        <w:ind w:firstLine="708"/>
        <w:jc w:val="both"/>
        <w:rPr>
          <w:rFonts w:ascii="Times New Roman" w:hAnsi="Times New Roman" w:cs="Times New Roman"/>
          <w:sz w:val="24"/>
          <w:szCs w:val="24"/>
        </w:rPr>
      </w:pPr>
      <w:r>
        <w:rPr>
          <w:rFonts w:ascii="Times New Roman" w:hAnsi="Times New Roman" w:cs="Times New Roman"/>
          <w:sz w:val="24"/>
          <w:szCs w:val="24"/>
        </w:rPr>
        <w:t>3.9.6. В случае обращения заявителя за предоставлением муниципальной услуги по приему заявителей по предварительной записи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предоставления муниципальной услуги осуществляется прием заявителей по предварительной записи.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Запись на прием проводится посредством Единого портала. </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На Едином портале, официальном сайте размещаются образцы заполнения электронной формы запроса.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запроса заявителю обеспечивается: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Pr>
          <w:rFonts w:ascii="Times New Roman" w:hAnsi="Times New Roman" w:cs="Times New Roman"/>
          <w:i/>
          <w:iCs/>
          <w:sz w:val="24"/>
          <w:szCs w:val="24"/>
        </w:rPr>
        <w:t>;</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в) возможность печати на бумажном носителе копии электронной формы запроса;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г) сохранение ранее введенных в электронную форму запроса значений </w:t>
      </w:r>
      <w:r>
        <w:rPr>
          <w:rFonts w:ascii="Times New Roman" w:hAnsi="Times New Roman" w:cs="Times New Roman"/>
          <w:sz w:val="24"/>
          <w:szCs w:val="24"/>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е) возможность вернуться на любой из этапов заполнения электронной формы запроса без потери ранее введенной информации;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3.10. Порядок исправления допущенных опечаток и ошибок в выданных в результате предоставления муниципальной услуги документах</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Основанием для начала административной процедуры является представление (направление) заявителем в Уполномоченный орган в произвольной форме </w:t>
      </w:r>
      <w:r w:rsidR="00BB2084">
        <w:rPr>
          <w:rFonts w:ascii="Times New Roman" w:hAnsi="Times New Roman" w:cs="Times New Roman"/>
          <w:sz w:val="24"/>
          <w:szCs w:val="24"/>
        </w:rPr>
        <w:t>запрос</w:t>
      </w:r>
      <w:r>
        <w:rPr>
          <w:rFonts w:ascii="Times New Roman" w:hAnsi="Times New Roman" w:cs="Times New Roman"/>
          <w:sz w:val="24"/>
          <w:szCs w:val="24"/>
        </w:rPr>
        <w:t xml:space="preserve"> об исправлении опечаток и (или) ошибок, допущенных в выданных в результате предоставления муниципальной услуги документах.</w:t>
      </w:r>
    </w:p>
    <w:p w:rsidR="003B5A19" w:rsidRDefault="003B5A19">
      <w:pPr>
        <w:spacing w:after="0" w:line="100" w:lineRule="atLeast"/>
        <w:ind w:firstLine="567"/>
        <w:jc w:val="both"/>
        <w:rPr>
          <w:rFonts w:ascii="Times New Roman" w:hAnsi="Times New Roman" w:cs="Times New Roman"/>
          <w:sz w:val="24"/>
          <w:szCs w:val="24"/>
        </w:rPr>
      </w:pPr>
      <w:bookmarkStart w:id="1" w:name="BM100263"/>
      <w:bookmarkEnd w:id="1"/>
      <w:r>
        <w:rPr>
          <w:rFonts w:ascii="Times New Roman" w:hAnsi="Times New Roman" w:cs="Times New Roman"/>
          <w:sz w:val="24"/>
          <w:szCs w:val="24"/>
        </w:rPr>
        <w:t xml:space="preserve">Должностное лицо Уполномоченного органа, ответственное за предоставление муниципальной услуги, рассматривает </w:t>
      </w:r>
      <w:r w:rsidR="00BB2084">
        <w:rPr>
          <w:rFonts w:ascii="Times New Roman" w:hAnsi="Times New Roman" w:cs="Times New Roman"/>
          <w:sz w:val="24"/>
          <w:szCs w:val="24"/>
        </w:rPr>
        <w:t>запрос</w:t>
      </w:r>
      <w:r>
        <w:rPr>
          <w:rFonts w:ascii="Times New Roman" w:hAnsi="Times New Roman" w:cs="Times New Roman"/>
          <w:sz w:val="24"/>
          <w:szCs w:val="24"/>
        </w:rPr>
        <w:t xml:space="preserve">, представленное заявителем, и проводит проверку указанных в </w:t>
      </w:r>
      <w:r w:rsidR="00BB2084">
        <w:rPr>
          <w:rFonts w:ascii="Times New Roman" w:hAnsi="Times New Roman" w:cs="Times New Roman"/>
          <w:sz w:val="24"/>
          <w:szCs w:val="24"/>
        </w:rPr>
        <w:t>запросов</w:t>
      </w:r>
      <w:r>
        <w:rPr>
          <w:rFonts w:ascii="Times New Roman" w:hAnsi="Times New Roman" w:cs="Times New Roman"/>
          <w:sz w:val="24"/>
          <w:szCs w:val="24"/>
        </w:rPr>
        <w:t xml:space="preserve"> сведений в срок, не превышающий 2 рабочих дней с даты регистрации соответствующего </w:t>
      </w:r>
      <w:r w:rsidR="00BB2084">
        <w:rPr>
          <w:rFonts w:ascii="Times New Roman" w:hAnsi="Times New Roman" w:cs="Times New Roman"/>
          <w:sz w:val="24"/>
          <w:szCs w:val="24"/>
        </w:rPr>
        <w:t>запроса</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sz w:val="24"/>
          <w:szCs w:val="24"/>
        </w:rPr>
      </w:pPr>
      <w:bookmarkStart w:id="2" w:name="BM100264"/>
      <w:bookmarkEnd w:id="2"/>
      <w:r>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3B5A19" w:rsidRDefault="003B5A19">
      <w:pPr>
        <w:spacing w:after="0" w:line="100" w:lineRule="atLeast"/>
        <w:ind w:firstLine="567"/>
        <w:jc w:val="both"/>
        <w:rPr>
          <w:rFonts w:ascii="Times New Roman" w:hAnsi="Times New Roman" w:cs="Times New Roman"/>
          <w:sz w:val="24"/>
          <w:szCs w:val="24"/>
        </w:rPr>
      </w:pPr>
      <w:bookmarkStart w:id="3" w:name="BM100265"/>
      <w:bookmarkEnd w:id="3"/>
      <w:r>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w:t>
      </w:r>
      <w:r w:rsidR="00B50610">
        <w:rPr>
          <w:rFonts w:ascii="Times New Roman" w:hAnsi="Times New Roman" w:cs="Times New Roman"/>
          <w:sz w:val="24"/>
          <w:szCs w:val="24"/>
        </w:rPr>
        <w:t>запроса</w:t>
      </w:r>
      <w:r>
        <w:rPr>
          <w:rFonts w:ascii="Times New Roman" w:hAnsi="Times New Roman" w:cs="Times New Roman"/>
          <w:sz w:val="24"/>
          <w:szCs w:val="24"/>
        </w:rPr>
        <w:t xml:space="preserve">. </w:t>
      </w:r>
      <w:bookmarkStart w:id="4" w:name="BM100266"/>
      <w:bookmarkEnd w:id="4"/>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w:t>
      </w:r>
      <w:r w:rsidR="00B50610">
        <w:rPr>
          <w:rFonts w:ascii="Times New Roman" w:hAnsi="Times New Roman" w:cs="Times New Roman"/>
          <w:sz w:val="24"/>
          <w:szCs w:val="24"/>
        </w:rPr>
        <w:t>запорса</w:t>
      </w:r>
      <w:r>
        <w:rPr>
          <w:rFonts w:ascii="Times New Roman" w:hAnsi="Times New Roman" w:cs="Times New Roman"/>
          <w:sz w:val="24"/>
          <w:szCs w:val="24"/>
        </w:rPr>
        <w:t>.</w:t>
      </w:r>
    </w:p>
    <w:p w:rsidR="003B5A19" w:rsidRDefault="003B5A19">
      <w:pPr>
        <w:spacing w:after="0" w:line="100" w:lineRule="atLeast"/>
        <w:ind w:firstLine="567"/>
        <w:jc w:val="both"/>
        <w:rPr>
          <w:rFonts w:ascii="Times New Roman" w:hAnsi="Times New Roman" w:cs="Times New Roman"/>
          <w:color w:val="0000FF"/>
          <w:sz w:val="24"/>
          <w:szCs w:val="24"/>
        </w:rPr>
      </w:pPr>
      <w:bookmarkStart w:id="5" w:name="BM100267"/>
      <w:bookmarkEnd w:id="5"/>
      <w:r>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B5A19" w:rsidRDefault="003B5A19">
      <w:pPr>
        <w:spacing w:after="0" w:line="100" w:lineRule="atLeast"/>
        <w:ind w:firstLine="567"/>
        <w:jc w:val="both"/>
        <w:rPr>
          <w:rFonts w:ascii="Times New Roman" w:hAnsi="Times New Roman" w:cs="Times New Roman"/>
          <w:color w:val="0000FF"/>
          <w:sz w:val="24"/>
          <w:szCs w:val="24"/>
        </w:rPr>
      </w:pPr>
    </w:p>
    <w:p w:rsidR="003B5A19" w:rsidRDefault="003B5A19">
      <w:pPr>
        <w:spacing w:after="0" w:line="100" w:lineRule="atLeast"/>
        <w:ind w:firstLine="567"/>
        <w:jc w:val="center"/>
        <w:rPr>
          <w:rFonts w:ascii="Times New Roman" w:hAnsi="Times New Roman" w:cs="Times New Roman"/>
          <w:sz w:val="24"/>
          <w:szCs w:val="24"/>
        </w:rPr>
      </w:pPr>
      <w:r>
        <w:rPr>
          <w:rFonts w:ascii="Times New Roman" w:hAnsi="Times New Roman" w:cs="Times New Roman"/>
          <w:b/>
          <w:bCs/>
          <w:sz w:val="24"/>
          <w:szCs w:val="24"/>
        </w:rPr>
        <w:t>4. Формы контроля за исполнением административного регламента</w:t>
      </w:r>
    </w:p>
    <w:p w:rsidR="003B5A19" w:rsidRDefault="003B5A19">
      <w:pPr>
        <w:spacing w:after="0" w:line="100" w:lineRule="atLeast"/>
        <w:ind w:firstLine="567"/>
        <w:jc w:val="both"/>
        <w:rPr>
          <w:rFonts w:ascii="Times New Roman" w:hAnsi="Times New Roman" w:cs="Times New Roman"/>
          <w:sz w:val="24"/>
          <w:szCs w:val="24"/>
        </w:rPr>
      </w:pP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 ходе плановых и внеплановых проверок:</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проверяется соблюдение сроков и последовательности исполнения административных процедур;</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выявляются нарушения прав заявителей, недостатки, допущенные в ходе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Томской области, а также положений Регламента.</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3B5A19" w:rsidRDefault="003B5A19">
      <w:pPr>
        <w:spacing w:after="0" w:line="100" w:lineRule="atLeast"/>
        <w:ind w:firstLine="567"/>
        <w:jc w:val="both"/>
        <w:rPr>
          <w:rFonts w:ascii="Times New Roman" w:hAnsi="Times New Roman" w:cs="Times New Roman"/>
          <w:sz w:val="24"/>
          <w:szCs w:val="24"/>
        </w:rPr>
      </w:pPr>
      <w:r>
        <w:rPr>
          <w:rFonts w:ascii="Times New Roman" w:hAnsi="Times New Roman" w:cs="Times New Roman"/>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B5A19" w:rsidRDefault="003B5A19">
      <w:pPr>
        <w:spacing w:after="0" w:line="100" w:lineRule="atLeast"/>
        <w:ind w:firstLine="567"/>
        <w:jc w:val="both"/>
        <w:rPr>
          <w:rFonts w:ascii="Times New Roman" w:hAnsi="Times New Roman" w:cs="Times New Roman"/>
          <w:b/>
          <w:bCs/>
          <w:sz w:val="24"/>
          <w:szCs w:val="24"/>
        </w:rPr>
      </w:pPr>
      <w:r>
        <w:rPr>
          <w:rFonts w:ascii="Times New Roman" w:hAnsi="Times New Roman" w:cs="Times New Roman"/>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B5A19" w:rsidRDefault="003B5A19">
      <w:pPr>
        <w:spacing w:after="0" w:line="100" w:lineRule="atLeast"/>
        <w:jc w:val="both"/>
        <w:rPr>
          <w:rFonts w:ascii="Times New Roman" w:hAnsi="Times New Roman" w:cs="Times New Roman"/>
          <w:b/>
          <w:bCs/>
          <w:sz w:val="24"/>
          <w:szCs w:val="24"/>
        </w:rPr>
      </w:pPr>
    </w:p>
    <w:p w:rsidR="003B5A19" w:rsidRDefault="003B5A19">
      <w:pPr>
        <w:pStyle w:val="afffb"/>
        <w:jc w:val="cente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b w:val="0"/>
          <w:bCs w:val="0"/>
          <w:sz w:val="24"/>
          <w:szCs w:val="24"/>
        </w:rPr>
        <w:t xml:space="preserve"> </w:t>
      </w:r>
      <w:r>
        <w:rPr>
          <w:rFonts w:ascii="Times New Roman" w:hAnsi="Times New Roman" w:cs="Times New Roman"/>
          <w:sz w:val="24"/>
          <w:szCs w:val="24"/>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B5A19" w:rsidRDefault="003B5A19">
      <w:pPr>
        <w:spacing w:after="0" w:line="100" w:lineRule="atLeast"/>
        <w:jc w:val="center"/>
        <w:rPr>
          <w:rFonts w:ascii="Times New Roman" w:hAnsi="Times New Roman" w:cs="Times New Roman"/>
          <w:sz w:val="24"/>
          <w:szCs w:val="24"/>
        </w:rPr>
      </w:pP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 Предмет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Default="003B5A1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3) </w:t>
      </w:r>
      <w:bookmarkStart w:id="6" w:name="sub_110103"/>
      <w:r>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bookmarkEnd w:id="6"/>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являющийся учредителем МФЦ (далее - учредитель МФЦ), а также в организации, предусмотренные частью 1.1 статьи 16 Федерального закона № 210-ФЗ.</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При отсутствии вышестоящего органа жалоба подается непосредственно руководителю Администрации.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lastRenderedPageBreak/>
        <w:t>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5.6. Порядок подачи и рассмотрения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5.10. Жалоба, поступившая в Администрацию подлежит регистрации не позднее следующего рабочего дня со дня ее поступления.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5.11. Жалоба должна содержать:</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5.12. Сроки рассмотрения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Основания для приостановления рассмотрения жалобы отсутствуют.</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5.14. Результат рассмотрения жалобы.</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жалобы принимается одно из следующих решений:</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2) в удовлетворении жалобы отказывается.</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5.16. МФЦ отказывает в удовлетворении жалобы в соответствии с основаниями, предусмотренными Порядком.</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5.17. Администрация оставляет жалобу без ответа в соответствии с основаниями, предусмотренными муниципальным правовым актом.</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5.18. МФЦ оставляет жалобу без ответа в соответствии с основаниями, предусмотренными Порядком.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5.20. Порядок информирования заявителя о результатах рассмотрения жалобы.</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5A19" w:rsidRDefault="003B5A19">
      <w:pPr>
        <w:spacing w:after="0" w:line="100" w:lineRule="atLeast"/>
        <w:jc w:val="both"/>
        <w:rPr>
          <w:rFonts w:ascii="Times New Roman" w:hAnsi="Times New Roman" w:cs="Times New Roman"/>
          <w:sz w:val="24"/>
          <w:szCs w:val="24"/>
        </w:rPr>
      </w:pPr>
      <w:r>
        <w:rPr>
          <w:rFonts w:ascii="Times New Roman" w:hAnsi="Times New Roman" w:cs="Times New Roman"/>
          <w:sz w:val="24"/>
          <w:szCs w:val="24"/>
        </w:rPr>
        <w:tab/>
        <w:t xml:space="preserve"> 5.20.1.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bookmarkStart w:id="7" w:name="sub_11282"/>
      <w:r>
        <w:rPr>
          <w:rFonts w:ascii="Times New Roman" w:hAnsi="Times New Roman" w:cs="Times New Roman"/>
          <w:sz w:val="24"/>
          <w:szCs w:val="24"/>
        </w:rPr>
        <w:t>муниципальной услуги.</w:t>
      </w:r>
    </w:p>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7"/>
    <w:p w:rsidR="003B5A19" w:rsidRDefault="003B5A19">
      <w:pPr>
        <w:spacing w:after="0" w:line="10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lastRenderedPageBreak/>
        <w:t>5.22. Порядок обжалования решения по жалобе.</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5.23. Право заявителя на получение информации и документов, необходимых для обоснования и рассмотрения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 </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5.24. Способы информирования заявителей о порядке подачи и рассмотрения жалобы.</w:t>
      </w:r>
    </w:p>
    <w:p w:rsidR="003B5A19" w:rsidRDefault="003B5A19">
      <w:pPr>
        <w:spacing w:after="0" w:line="100" w:lineRule="atLeast"/>
        <w:ind w:firstLine="706"/>
        <w:jc w:val="both"/>
        <w:rPr>
          <w:rFonts w:ascii="Times New Roman" w:hAnsi="Times New Roman" w:cs="Times New Roman"/>
          <w:sz w:val="24"/>
          <w:szCs w:val="24"/>
        </w:rPr>
      </w:pPr>
      <w:r>
        <w:rPr>
          <w:rFonts w:ascii="Times New Roman" w:hAnsi="Times New Roman" w:cs="Times New Roman"/>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w:t>
      </w: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spacing w:after="0" w:line="100" w:lineRule="atLeast"/>
        <w:ind w:firstLine="706"/>
        <w:jc w:val="both"/>
        <w:rPr>
          <w:rFonts w:ascii="Times New Roman" w:hAnsi="Times New Roman" w:cs="Times New Roman"/>
          <w:sz w:val="24"/>
          <w:szCs w:val="24"/>
        </w:rPr>
      </w:pPr>
    </w:p>
    <w:p w:rsidR="003B5A19" w:rsidRDefault="003B5A19">
      <w:pPr>
        <w:pStyle w:val="Default"/>
        <w:jc w:val="right"/>
        <w:rPr>
          <w:b/>
          <w:bCs/>
          <w:color w:val="00000A"/>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01350A" w:rsidRDefault="0001350A" w:rsidP="00E225F7">
      <w:pPr>
        <w:widowControl w:val="0"/>
        <w:jc w:val="right"/>
        <w:rPr>
          <w:rFonts w:ascii="Times New Roman" w:hAnsi="Times New Roman" w:cs="Times New Roman"/>
          <w:b/>
          <w:bCs/>
          <w:sz w:val="16"/>
          <w:szCs w:val="16"/>
        </w:rPr>
      </w:pPr>
    </w:p>
    <w:p w:rsidR="003B5A19" w:rsidRPr="00E225F7" w:rsidRDefault="003B5A19" w:rsidP="00E225F7">
      <w:pPr>
        <w:widowControl w:val="0"/>
        <w:jc w:val="right"/>
        <w:rPr>
          <w:rFonts w:ascii="Times New Roman" w:hAnsi="Times New Roman" w:cs="Times New Roman"/>
          <w:b/>
          <w:bCs/>
          <w:sz w:val="16"/>
          <w:szCs w:val="16"/>
        </w:rPr>
      </w:pPr>
      <w:r w:rsidRPr="00E225F7">
        <w:rPr>
          <w:rFonts w:ascii="Times New Roman" w:hAnsi="Times New Roman" w:cs="Times New Roman"/>
          <w:b/>
          <w:bCs/>
          <w:sz w:val="16"/>
          <w:szCs w:val="16"/>
        </w:rPr>
        <w:t xml:space="preserve">Приложение №1 </w:t>
      </w:r>
    </w:p>
    <w:p w:rsidR="003B5A19" w:rsidRDefault="003B5A19">
      <w:pPr>
        <w:widowControl w:val="0"/>
        <w:jc w:val="center"/>
        <w:rPr>
          <w:rFonts w:ascii="Times New Roman" w:hAnsi="Times New Roman" w:cs="Times New Roman"/>
          <w:sz w:val="24"/>
          <w:szCs w:val="24"/>
        </w:rPr>
      </w:pPr>
      <w:r>
        <w:rPr>
          <w:rFonts w:ascii="Times New Roman" w:hAnsi="Times New Roman" w:cs="Times New Roman"/>
          <w:b/>
          <w:bCs/>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B5A19" w:rsidRDefault="003B5A19">
      <w:pPr>
        <w:jc w:val="both"/>
        <w:rPr>
          <w:rFonts w:ascii="Times New Roman" w:hAnsi="Times New Roman" w:cs="Times New Roman"/>
          <w:sz w:val="24"/>
          <w:szCs w:val="24"/>
        </w:rPr>
      </w:pPr>
      <w:r>
        <w:rPr>
          <w:rFonts w:ascii="Times New Roman" w:hAnsi="Times New Roman" w:cs="Times New Roman"/>
          <w:sz w:val="24"/>
          <w:szCs w:val="24"/>
        </w:rPr>
        <w:t>1. Администрация Староювалинского сельского поселения:</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Место нахождения Администрации Староювалинского сельского поселения: 636165, Томская область, Кожевниковский район, село Старая Ювала, ул.Ульяновская, д.3а.</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Староювалинского сельского поселения с понедельника по пятницу с 9.00 до 17.00 с перерывом на обед с 13.00 до 14.00, выходные дни суббота, воскресенье празничные.</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Почтовый адрес Администрации Староювалинского сельского поселения: 636165 Томская область, Кожевниковский район, село Старая Ювала, ул.Ульяновская, д.3а .</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Контактный телефон:  (838244)41205.</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Староювалинского сельского поселения по адресу: </w:t>
      </w:r>
      <w:hyperlink r:id="rId9" w:history="1">
        <w:r>
          <w:rPr>
            <w:rStyle w:val="aa"/>
            <w:rFonts w:ascii="Times New Roman" w:hAnsi="Times New Roman"/>
          </w:rPr>
          <w:t>http://www.uvala.ru</w:t>
        </w:r>
      </w:hyperlink>
      <w:r>
        <w:rPr>
          <w:rFonts w:ascii="Times New Roman" w:hAnsi="Times New Roman" w:cs="Times New Roman"/>
          <w:sz w:val="24"/>
          <w:szCs w:val="24"/>
        </w:rPr>
        <w:t xml:space="preserve">  в сети Интернет.</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Администрации  в сети Интернет: </w:t>
      </w:r>
      <w:hyperlink r:id="rId10" w:history="1">
        <w:r>
          <w:rPr>
            <w:rStyle w:val="aa"/>
            <w:rFonts w:ascii="Times New Roman" w:hAnsi="Times New Roman"/>
          </w:rPr>
          <w:t>Yuvala@mail.ru</w:t>
        </w:r>
      </w:hyperlink>
    </w:p>
    <w:p w:rsidR="003B5A19" w:rsidRDefault="003B5A19">
      <w:pPr>
        <w:spacing w:after="0"/>
        <w:ind w:left="284"/>
        <w:jc w:val="both"/>
        <w:rPr>
          <w:rFonts w:ascii="Times New Roman" w:hAnsi="Times New Roman" w:cs="Times New Roman"/>
          <w:sz w:val="24"/>
          <w:szCs w:val="24"/>
        </w:rPr>
      </w:pPr>
    </w:p>
    <w:p w:rsidR="003B5A19" w:rsidRDefault="003B5A19">
      <w:pPr>
        <w:jc w:val="both"/>
        <w:rPr>
          <w:rFonts w:ascii="Times New Roman" w:hAnsi="Times New Roman" w:cs="Times New Roman"/>
          <w:sz w:val="24"/>
          <w:szCs w:val="24"/>
        </w:rPr>
      </w:pPr>
      <w:r>
        <w:rPr>
          <w:rFonts w:ascii="Times New Roman" w:hAnsi="Times New Roman" w:cs="Times New Roman"/>
          <w:sz w:val="24"/>
          <w:szCs w:val="24"/>
        </w:rPr>
        <w:t>2. Специалист по земельным и имущественным вопросам.</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Место нахождения: 636165 Томская область, Кожевниковский район, село Старая Ювала, ул.Ульяновская, д.3а .</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График работы специалиста по земельным и имущественным вопросам с понедельника по пятницу с 9.00 до 17.00 с перерывом на обед с 13.00 до 14.00, выходные дни суббота, воскресенье празничные.</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Почтовый адрес  636165 Томская область, Кожевниковский район, село Старая Ювала, ул.Ульяновская, д.3а ..</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Контактный телефон:  (838244)41205.</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Староювалинского сельского поселения по адресу: </w:t>
      </w:r>
      <w:hyperlink r:id="rId11" w:history="1">
        <w:r>
          <w:rPr>
            <w:rStyle w:val="aa"/>
            <w:rFonts w:ascii="Times New Roman" w:hAnsi="Times New Roman"/>
          </w:rPr>
          <w:t>http://www.uvala.ru</w:t>
        </w:r>
      </w:hyperlink>
      <w:r>
        <w:rPr>
          <w:rFonts w:ascii="Times New Roman" w:hAnsi="Times New Roman" w:cs="Times New Roman"/>
          <w:sz w:val="24"/>
          <w:szCs w:val="24"/>
        </w:rPr>
        <w:t xml:space="preserve">  в сети Интернет.</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hyperlink r:id="rId12" w:history="1">
        <w:r>
          <w:rPr>
            <w:rStyle w:val="aa"/>
            <w:rFonts w:ascii="Times New Roman" w:hAnsi="Times New Roman"/>
          </w:rPr>
          <w:t>yuvala@mail.ru</w:t>
        </w:r>
      </w:hyperlink>
    </w:p>
    <w:p w:rsidR="003B5A19" w:rsidRDefault="003B5A19">
      <w:pPr>
        <w:spacing w:after="0"/>
        <w:ind w:left="284"/>
        <w:jc w:val="both"/>
        <w:rPr>
          <w:rFonts w:ascii="Times New Roman" w:hAnsi="Times New Roman" w:cs="Times New Roman"/>
          <w:sz w:val="24"/>
          <w:szCs w:val="24"/>
        </w:rPr>
      </w:pPr>
    </w:p>
    <w:p w:rsidR="003B5A19" w:rsidRDefault="003B5A19">
      <w:pPr>
        <w:jc w:val="both"/>
        <w:rPr>
          <w:rFonts w:ascii="Times New Roman" w:hAnsi="Times New Roman" w:cs="Times New Roman"/>
          <w:sz w:val="24"/>
          <w:szCs w:val="24"/>
        </w:rPr>
      </w:pPr>
      <w:r>
        <w:rPr>
          <w:rFonts w:ascii="Times New Roman" w:hAnsi="Times New Roman" w:cs="Times New Roman"/>
          <w:sz w:val="24"/>
          <w:szCs w:val="24"/>
        </w:rPr>
        <w:t>3. Многофункциональный центр предоставления государственных и муниципальных услуг</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Место нахождения МФЦ: с.Кожевниково, ул.Парковая,д.1.</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График работы МФЦ с понедельника по пятницу с 9.00 до 18.00 без перерыва на обед, суббота с 9.00 до 13.00 без обеда, выходные дни воскресенье, праздничные.</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Почтовый адрес МФЦ: 636160 Томская область Кожевниковский район с.Кожевниково, ул.Парковая,д.1.</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Телефон Call-центра: (838244) 23532, 23783 .</w:t>
      </w:r>
    </w:p>
    <w:p w:rsidR="003B5A19" w:rsidRDefault="003B5A19">
      <w:pPr>
        <w:spacing w:after="0"/>
        <w:ind w:left="284"/>
        <w:jc w:val="both"/>
        <w:rPr>
          <w:rFonts w:ascii="Times New Roman" w:hAnsi="Times New Roman" w:cs="Times New Roman"/>
          <w:sz w:val="24"/>
          <w:szCs w:val="24"/>
        </w:rPr>
      </w:pPr>
      <w:r>
        <w:rPr>
          <w:rFonts w:ascii="Times New Roman" w:hAnsi="Times New Roman" w:cs="Times New Roman"/>
          <w:sz w:val="24"/>
          <w:szCs w:val="24"/>
        </w:rPr>
        <w:t>Адрес электронной  почты : E-mail: inform1@mfc.tomsk.ru</w:t>
      </w:r>
    </w:p>
    <w:p w:rsidR="003B5A19" w:rsidRDefault="003B5A19">
      <w:pPr>
        <w:jc w:val="both"/>
        <w:rPr>
          <w:rFonts w:ascii="Times New Roman" w:hAnsi="Times New Roman" w:cs="Times New Roman"/>
          <w:sz w:val="24"/>
          <w:szCs w:val="24"/>
        </w:rPr>
      </w:pPr>
    </w:p>
    <w:p w:rsidR="00BF3D23" w:rsidRPr="00E225F7" w:rsidRDefault="00BF3D23" w:rsidP="00E225F7">
      <w:pPr>
        <w:rPr>
          <w:sz w:val="24"/>
          <w:szCs w:val="24"/>
        </w:rPr>
      </w:pPr>
    </w:p>
    <w:sectPr w:rsidR="00BF3D23" w:rsidRPr="00E225F7">
      <w:footerReference w:type="default" r:id="rId13"/>
      <w:pgSz w:w="11906" w:h="16838"/>
      <w:pgMar w:top="776" w:right="567" w:bottom="850" w:left="1134" w:header="720" w:footer="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F53" w:rsidRDefault="00B20F53">
      <w:pPr>
        <w:spacing w:after="0" w:line="240" w:lineRule="auto"/>
      </w:pPr>
      <w:r>
        <w:separator/>
      </w:r>
    </w:p>
  </w:endnote>
  <w:endnote w:type="continuationSeparator" w:id="0">
    <w:p w:rsidR="00B20F53" w:rsidRDefault="00B20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Arial">
    <w:altName w:val="Univers"/>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altName w:val="Letter Gothic"/>
    <w:panose1 w:val="02070309020205020404"/>
    <w:charset w:val="CC"/>
    <w:family w:val="modern"/>
    <w:pitch w:val="fixed"/>
    <w:sig w:usb0="E0002EFF" w:usb1="C0007843" w:usb2="00000009" w:usb3="00000000" w:csb0="000001FF" w:csb1="00000000"/>
  </w:font>
  <w:font w:name="Microsoft YaHei">
    <w:altName w:val="Arial Unicode MS"/>
    <w:panose1 w:val="020B0503020204020204"/>
    <w:charset w:val="86"/>
    <w:family w:val="swiss"/>
    <w:pitch w:val="variable"/>
    <w:sig w:usb0="80000287" w:usb1="2ACF3C50" w:usb2="00000016" w:usb3="00000000" w:csb0="0004001F" w:csb1="00000000"/>
  </w:font>
  <w:font w:name="SimSun">
    <w:altName w:val="?????§ЮЎм§Ў?Ўм§А?§Ю???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PMingLiU">
    <w:altName w:val="Microsoft JhengHei"/>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A19" w:rsidRDefault="003B5A19">
    <w:pPr>
      <w:pStyle w:val="aff6"/>
    </w:pPr>
    <w:r>
      <w:fldChar w:fldCharType="begin"/>
    </w:r>
    <w:r>
      <w:instrText xml:space="preserve"> PAGE </w:instrText>
    </w:r>
    <w:r>
      <w:fldChar w:fldCharType="separate"/>
    </w:r>
    <w:r w:rsidR="00454F4C">
      <w:rPr>
        <w:noProof/>
      </w:rPr>
      <w:t>21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F53" w:rsidRDefault="00B20F53">
      <w:pPr>
        <w:spacing w:after="0" w:line="240" w:lineRule="auto"/>
      </w:pPr>
      <w:r>
        <w:separator/>
      </w:r>
    </w:p>
  </w:footnote>
  <w:footnote w:type="continuationSeparator" w:id="0">
    <w:p w:rsidR="00B20F53" w:rsidRDefault="00B20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lowerLetter"/>
      <w:pStyle w:val="2"/>
      <w:lvlText w:val="%2."/>
      <w:lvlJc w:val="left"/>
      <w:pPr>
        <w:tabs>
          <w:tab w:val="num" w:pos="0"/>
        </w:tabs>
        <w:ind w:left="1790" w:hanging="360"/>
      </w:pPr>
      <w:rPr>
        <w:rFonts w:cs="Times New Roman"/>
      </w:rPr>
    </w:lvl>
    <w:lvl w:ilvl="2">
      <w:start w:val="1"/>
      <w:numFmt w:val="lowerRoman"/>
      <w:pStyle w:val="3"/>
      <w:lvlText w:val="%2.%3."/>
      <w:lvlJc w:val="right"/>
      <w:pPr>
        <w:tabs>
          <w:tab w:val="num" w:pos="0"/>
        </w:tabs>
        <w:ind w:left="2510" w:hanging="180"/>
      </w:pPr>
      <w:rPr>
        <w:rFonts w:cs="Times New Roman"/>
      </w:rPr>
    </w:lvl>
    <w:lvl w:ilvl="3">
      <w:start w:val="1"/>
      <w:numFmt w:val="decimal"/>
      <w:pStyle w:val="4"/>
      <w:lvlText w:val="%2.%3.%4."/>
      <w:lvlJc w:val="left"/>
      <w:pPr>
        <w:tabs>
          <w:tab w:val="num" w:pos="0"/>
        </w:tabs>
        <w:ind w:left="3230" w:hanging="360"/>
      </w:pPr>
      <w:rPr>
        <w:rFonts w:cs="Times New Roman"/>
      </w:rPr>
    </w:lvl>
    <w:lvl w:ilvl="4">
      <w:start w:val="1"/>
      <w:numFmt w:val="lowerLetter"/>
      <w:pStyle w:val="5"/>
      <w:lvlText w:val="%2.%3.%4.%5."/>
      <w:lvlJc w:val="left"/>
      <w:pPr>
        <w:tabs>
          <w:tab w:val="num" w:pos="0"/>
        </w:tabs>
        <w:ind w:left="3950" w:hanging="360"/>
      </w:pPr>
      <w:rPr>
        <w:rFonts w:cs="Times New Roman"/>
      </w:rPr>
    </w:lvl>
    <w:lvl w:ilvl="5">
      <w:start w:val="1"/>
      <w:numFmt w:val="lowerRoman"/>
      <w:pStyle w:val="6"/>
      <w:lvlText w:val="%2.%3.%4.%5.%6."/>
      <w:lvlJc w:val="right"/>
      <w:pPr>
        <w:tabs>
          <w:tab w:val="num" w:pos="0"/>
        </w:tabs>
        <w:ind w:left="4670" w:hanging="180"/>
      </w:pPr>
      <w:rPr>
        <w:rFonts w:cs="Times New Roman"/>
      </w:rPr>
    </w:lvl>
    <w:lvl w:ilvl="6">
      <w:start w:val="1"/>
      <w:numFmt w:val="decimal"/>
      <w:pStyle w:val="7"/>
      <w:lvlText w:val="%2.%3.%4.%5.%6.%7."/>
      <w:lvlJc w:val="left"/>
      <w:pPr>
        <w:tabs>
          <w:tab w:val="num" w:pos="0"/>
        </w:tabs>
        <w:ind w:left="5390" w:hanging="360"/>
      </w:pPr>
      <w:rPr>
        <w:rFonts w:cs="Times New Roman"/>
      </w:rPr>
    </w:lvl>
    <w:lvl w:ilvl="7">
      <w:start w:val="1"/>
      <w:numFmt w:val="lowerLetter"/>
      <w:pStyle w:val="8"/>
      <w:lvlText w:val="%2.%3.%4.%5.%6.%7.%8."/>
      <w:lvlJc w:val="left"/>
      <w:pPr>
        <w:tabs>
          <w:tab w:val="num" w:pos="0"/>
        </w:tabs>
        <w:ind w:left="6110" w:hanging="360"/>
      </w:pPr>
      <w:rPr>
        <w:rFonts w:cs="Times New Roman"/>
      </w:rPr>
    </w:lvl>
    <w:lvl w:ilvl="8">
      <w:start w:val="1"/>
      <w:numFmt w:val="lowerRoman"/>
      <w:pStyle w:val="9"/>
      <w:lvlText w:val="%2.%3.%4.%5.%6.%7.%8.%9."/>
      <w:lvlJc w:val="right"/>
      <w:pPr>
        <w:tabs>
          <w:tab w:val="num" w:pos="0"/>
        </w:tabs>
        <w:ind w:left="683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25C"/>
    <w:rsid w:val="00002EAE"/>
    <w:rsid w:val="0001350A"/>
    <w:rsid w:val="00027069"/>
    <w:rsid w:val="000379EB"/>
    <w:rsid w:val="00056F8F"/>
    <w:rsid w:val="0007476D"/>
    <w:rsid w:val="001035CB"/>
    <w:rsid w:val="00166C6D"/>
    <w:rsid w:val="00180FF9"/>
    <w:rsid w:val="001B0FAD"/>
    <w:rsid w:val="001D684F"/>
    <w:rsid w:val="001F194C"/>
    <w:rsid w:val="00260664"/>
    <w:rsid w:val="0029522B"/>
    <w:rsid w:val="002D7B7C"/>
    <w:rsid w:val="003B5A19"/>
    <w:rsid w:val="00435972"/>
    <w:rsid w:val="00454F4C"/>
    <w:rsid w:val="004A62B4"/>
    <w:rsid w:val="004B625C"/>
    <w:rsid w:val="004C46B6"/>
    <w:rsid w:val="004D5E35"/>
    <w:rsid w:val="004E037F"/>
    <w:rsid w:val="005B5C3D"/>
    <w:rsid w:val="00627202"/>
    <w:rsid w:val="00633BFE"/>
    <w:rsid w:val="00643142"/>
    <w:rsid w:val="00681727"/>
    <w:rsid w:val="008A1442"/>
    <w:rsid w:val="00A010AB"/>
    <w:rsid w:val="00AA24A4"/>
    <w:rsid w:val="00AD0133"/>
    <w:rsid w:val="00B17D3E"/>
    <w:rsid w:val="00B20F53"/>
    <w:rsid w:val="00B269B4"/>
    <w:rsid w:val="00B43A7B"/>
    <w:rsid w:val="00B50610"/>
    <w:rsid w:val="00B849B1"/>
    <w:rsid w:val="00B86AB8"/>
    <w:rsid w:val="00BB2084"/>
    <w:rsid w:val="00BF3D23"/>
    <w:rsid w:val="00C11E67"/>
    <w:rsid w:val="00C73D1E"/>
    <w:rsid w:val="00D52873"/>
    <w:rsid w:val="00DB0DC0"/>
    <w:rsid w:val="00E02D5F"/>
    <w:rsid w:val="00E10CC5"/>
    <w:rsid w:val="00E219F2"/>
    <w:rsid w:val="00E225F7"/>
    <w:rsid w:val="00E71610"/>
    <w:rsid w:val="00ED56BF"/>
    <w:rsid w:val="00EF4168"/>
    <w:rsid w:val="00F73B20"/>
    <w:rsid w:val="00F85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8FA4CE"/>
  <w14:defaultImageDpi w14:val="0"/>
  <w15:docId w15:val="{8991986D-D1C2-468C-941F-C98495A2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lang w:eastAsia="ar-SA"/>
    </w:rPr>
  </w:style>
  <w:style w:type="paragraph" w:styleId="1">
    <w:name w:val="heading 1"/>
    <w:basedOn w:val="a"/>
    <w:next w:val="a0"/>
    <w:link w:val="10"/>
    <w:uiPriority w:val="99"/>
    <w:qFormat/>
    <w:pPr>
      <w:numPr>
        <w:numId w:val="1"/>
      </w:numPr>
      <w:spacing w:before="100" w:after="100" w:line="100" w:lineRule="atLeast"/>
      <w:outlineLvl w:val="0"/>
    </w:pPr>
    <w:rPr>
      <w:rFonts w:ascii="Tahoma" w:hAnsi="Tahoma" w:cs="Tahoma"/>
      <w:sz w:val="20"/>
      <w:szCs w:val="20"/>
      <w:lang w:val="en-US"/>
    </w:rPr>
  </w:style>
  <w:style w:type="paragraph" w:styleId="2">
    <w:name w:val="heading 2"/>
    <w:basedOn w:val="a"/>
    <w:next w:val="a0"/>
    <w:link w:val="20"/>
    <w:uiPriority w:val="99"/>
    <w:qFormat/>
    <w:pPr>
      <w:keepNext/>
      <w:numPr>
        <w:ilvl w:val="1"/>
        <w:numId w:val="1"/>
      </w:numPr>
      <w:spacing w:before="240" w:after="60" w:line="100" w:lineRule="atLeast"/>
      <w:outlineLvl w:val="1"/>
    </w:pPr>
    <w:rPr>
      <w:rFonts w:ascii="Arial" w:hAnsi="Arial" w:cs="Arial"/>
      <w:b/>
      <w:bCs/>
      <w:i/>
      <w:iCs/>
      <w:sz w:val="28"/>
      <w:szCs w:val="28"/>
    </w:rPr>
  </w:style>
  <w:style w:type="paragraph" w:styleId="3">
    <w:name w:val="heading 3"/>
    <w:basedOn w:val="a"/>
    <w:next w:val="a0"/>
    <w:link w:val="30"/>
    <w:uiPriority w:val="99"/>
    <w:qFormat/>
    <w:pPr>
      <w:keepNext/>
      <w:numPr>
        <w:ilvl w:val="2"/>
        <w:numId w:val="1"/>
      </w:numPr>
      <w:spacing w:before="240" w:after="60" w:line="100" w:lineRule="atLeast"/>
      <w:outlineLvl w:val="2"/>
    </w:pPr>
    <w:rPr>
      <w:rFonts w:ascii="Arial" w:hAnsi="Arial" w:cs="Arial"/>
      <w:b/>
      <w:bCs/>
      <w:sz w:val="26"/>
      <w:szCs w:val="26"/>
    </w:rPr>
  </w:style>
  <w:style w:type="paragraph" w:styleId="4">
    <w:name w:val="heading 4"/>
    <w:basedOn w:val="a"/>
    <w:next w:val="a0"/>
    <w:link w:val="40"/>
    <w:uiPriority w:val="99"/>
    <w:qFormat/>
    <w:pPr>
      <w:keepNext/>
      <w:numPr>
        <w:ilvl w:val="3"/>
        <w:numId w:val="1"/>
      </w:numPr>
      <w:spacing w:after="0" w:line="216" w:lineRule="auto"/>
      <w:jc w:val="center"/>
      <w:outlineLvl w:val="3"/>
    </w:pPr>
    <w:rPr>
      <w:b/>
      <w:bCs/>
      <w:sz w:val="24"/>
      <w:szCs w:val="24"/>
    </w:rPr>
  </w:style>
  <w:style w:type="paragraph" w:styleId="5">
    <w:name w:val="heading 5"/>
    <w:basedOn w:val="a"/>
    <w:next w:val="a0"/>
    <w:link w:val="50"/>
    <w:uiPriority w:val="99"/>
    <w:qFormat/>
    <w:pPr>
      <w:numPr>
        <w:ilvl w:val="4"/>
        <w:numId w:val="1"/>
      </w:numPr>
      <w:spacing w:before="240" w:after="60" w:line="100" w:lineRule="atLeast"/>
      <w:outlineLvl w:val="4"/>
    </w:pPr>
    <w:rPr>
      <w:b/>
      <w:bCs/>
      <w:i/>
      <w:iCs/>
      <w:sz w:val="26"/>
      <w:szCs w:val="26"/>
    </w:rPr>
  </w:style>
  <w:style w:type="paragraph" w:styleId="6">
    <w:name w:val="heading 6"/>
    <w:basedOn w:val="a"/>
    <w:next w:val="a0"/>
    <w:link w:val="60"/>
    <w:uiPriority w:val="99"/>
    <w:qFormat/>
    <w:pPr>
      <w:numPr>
        <w:ilvl w:val="5"/>
        <w:numId w:val="1"/>
      </w:numPr>
      <w:tabs>
        <w:tab w:val="left" w:pos="1152"/>
      </w:tabs>
      <w:spacing w:before="240" w:after="60" w:line="100" w:lineRule="atLeast"/>
      <w:jc w:val="both"/>
      <w:outlineLvl w:val="5"/>
    </w:pPr>
    <w:rPr>
      <w:i/>
      <w:iCs/>
    </w:rPr>
  </w:style>
  <w:style w:type="paragraph" w:styleId="7">
    <w:name w:val="heading 7"/>
    <w:basedOn w:val="a"/>
    <w:next w:val="a0"/>
    <w:link w:val="70"/>
    <w:uiPriority w:val="99"/>
    <w:qFormat/>
    <w:pPr>
      <w:numPr>
        <w:ilvl w:val="6"/>
        <w:numId w:val="1"/>
      </w:numPr>
      <w:spacing w:before="240" w:after="60" w:line="100" w:lineRule="atLeast"/>
      <w:jc w:val="center"/>
      <w:outlineLvl w:val="6"/>
    </w:pPr>
    <w:rPr>
      <w:sz w:val="24"/>
      <w:szCs w:val="24"/>
    </w:rPr>
  </w:style>
  <w:style w:type="paragraph" w:styleId="8">
    <w:name w:val="heading 8"/>
    <w:basedOn w:val="a"/>
    <w:next w:val="a0"/>
    <w:link w:val="80"/>
    <w:uiPriority w:val="99"/>
    <w:qFormat/>
    <w:pPr>
      <w:numPr>
        <w:ilvl w:val="7"/>
        <w:numId w:val="1"/>
      </w:numPr>
      <w:tabs>
        <w:tab w:val="left" w:pos="1440"/>
      </w:tabs>
      <w:spacing w:before="240" w:after="60" w:line="100" w:lineRule="atLeast"/>
      <w:jc w:val="both"/>
      <w:outlineLvl w:val="7"/>
    </w:pPr>
    <w:rPr>
      <w:rFonts w:ascii="Arial" w:hAnsi="Arial" w:cs="Arial"/>
      <w:i/>
      <w:iCs/>
      <w:sz w:val="20"/>
      <w:szCs w:val="20"/>
    </w:rPr>
  </w:style>
  <w:style w:type="paragraph" w:styleId="9">
    <w:name w:val="heading 9"/>
    <w:basedOn w:val="a"/>
    <w:next w:val="a0"/>
    <w:link w:val="90"/>
    <w:uiPriority w:val="99"/>
    <w:qFormat/>
    <w:pPr>
      <w:numPr>
        <w:ilvl w:val="8"/>
        <w:numId w:val="1"/>
      </w:numPr>
      <w:tabs>
        <w:tab w:val="left" w:pos="1584"/>
      </w:tabs>
      <w:spacing w:before="240" w:after="60" w:line="100" w:lineRule="atLeast"/>
      <w:jc w:val="both"/>
      <w:outlineLvl w:val="8"/>
    </w:pPr>
    <w:rPr>
      <w:rFonts w:ascii="Arial" w:hAnsi="Arial" w:cs="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Cambria"/>
      <w:b/>
      <w:bCs/>
      <w:color w:val="auto"/>
      <w:sz w:val="28"/>
      <w:szCs w:val="28"/>
    </w:rPr>
  </w:style>
  <w:style w:type="character" w:customStyle="1" w:styleId="20">
    <w:name w:val="Заголовок 2 Знак"/>
    <w:basedOn w:val="a1"/>
    <w:link w:val="2"/>
    <w:uiPriority w:val="99"/>
    <w:locked/>
    <w:rPr>
      <w:rFonts w:ascii="Arial" w:hAnsi="Arial" w:cs="Arial"/>
      <w:b/>
      <w:bCs/>
      <w:i/>
      <w:iCs/>
      <w:sz w:val="28"/>
      <w:szCs w:val="28"/>
    </w:rPr>
  </w:style>
  <w:style w:type="character" w:customStyle="1" w:styleId="30">
    <w:name w:val="Заголовок 3 Знак"/>
    <w:basedOn w:val="a1"/>
    <w:link w:val="3"/>
    <w:uiPriority w:val="99"/>
    <w:locked/>
    <w:rPr>
      <w:rFonts w:ascii="Arial" w:hAnsi="Arial" w:cs="Arial"/>
      <w:b/>
      <w:bCs/>
      <w:sz w:val="26"/>
      <w:szCs w:val="26"/>
    </w:rPr>
  </w:style>
  <w:style w:type="character" w:customStyle="1" w:styleId="40">
    <w:name w:val="Заголовок 4 Знак"/>
    <w:basedOn w:val="a1"/>
    <w:link w:val="4"/>
    <w:uiPriority w:val="99"/>
    <w:locked/>
    <w:rPr>
      <w:rFonts w:cs="Times New Roman"/>
      <w:b/>
      <w:bCs/>
      <w:sz w:val="24"/>
      <w:szCs w:val="24"/>
    </w:rPr>
  </w:style>
  <w:style w:type="character" w:customStyle="1" w:styleId="50">
    <w:name w:val="Заголовок 5 Знак"/>
    <w:basedOn w:val="a1"/>
    <w:link w:val="5"/>
    <w:uiPriority w:val="99"/>
    <w:locked/>
    <w:rPr>
      <w:rFonts w:cs="Times New Roman"/>
      <w:b/>
      <w:bCs/>
      <w:i/>
      <w:iCs/>
      <w:sz w:val="26"/>
      <w:szCs w:val="26"/>
    </w:rPr>
  </w:style>
  <w:style w:type="character" w:customStyle="1" w:styleId="60">
    <w:name w:val="Заголовок 6 Знак"/>
    <w:basedOn w:val="a1"/>
    <w:link w:val="6"/>
    <w:uiPriority w:val="99"/>
    <w:locked/>
    <w:rPr>
      <w:rFonts w:cs="Times New Roman"/>
      <w:i/>
      <w:iCs/>
    </w:rPr>
  </w:style>
  <w:style w:type="character" w:customStyle="1" w:styleId="70">
    <w:name w:val="Заголовок 7 Знак"/>
    <w:basedOn w:val="a1"/>
    <w:link w:val="7"/>
    <w:uiPriority w:val="99"/>
    <w:locked/>
    <w:rPr>
      <w:rFonts w:cs="Times New Roman"/>
      <w:sz w:val="24"/>
      <w:szCs w:val="24"/>
    </w:rPr>
  </w:style>
  <w:style w:type="character" w:customStyle="1" w:styleId="80">
    <w:name w:val="Заголовок 8 Знак"/>
    <w:basedOn w:val="a1"/>
    <w:link w:val="8"/>
    <w:uiPriority w:val="99"/>
    <w:locked/>
    <w:rPr>
      <w:rFonts w:ascii="Arial" w:hAnsi="Arial" w:cs="Arial"/>
      <w:i/>
      <w:iCs/>
      <w:sz w:val="20"/>
      <w:szCs w:val="20"/>
    </w:rPr>
  </w:style>
  <w:style w:type="character" w:customStyle="1" w:styleId="90">
    <w:name w:val="Заголовок 9 Знак"/>
    <w:basedOn w:val="a1"/>
    <w:link w:val="9"/>
    <w:uiPriority w:val="99"/>
    <w:locked/>
    <w:rPr>
      <w:rFonts w:ascii="Arial" w:hAnsi="Arial" w:cs="Arial"/>
      <w:b/>
      <w:bCs/>
      <w:i/>
      <w:iCs/>
      <w:sz w:val="18"/>
      <w:szCs w:val="18"/>
    </w:rPr>
  </w:style>
  <w:style w:type="character" w:customStyle="1" w:styleId="11">
    <w:name w:val="Заголовок 1 Знак1"/>
    <w:uiPriority w:val="99"/>
    <w:rPr>
      <w:rFonts w:ascii="Tahoma" w:hAnsi="Tahoma"/>
      <w:sz w:val="20"/>
      <w:lang w:val="en-US" w:eastAsia="x-none"/>
    </w:rPr>
  </w:style>
  <w:style w:type="character" w:styleId="a4">
    <w:name w:val="annotation reference"/>
    <w:basedOn w:val="a1"/>
    <w:uiPriority w:val="99"/>
    <w:semiHidden/>
    <w:rPr>
      <w:rFonts w:cs="Times New Roman"/>
      <w:sz w:val="16"/>
      <w:szCs w:val="16"/>
    </w:rPr>
  </w:style>
  <w:style w:type="character" w:customStyle="1" w:styleId="a5">
    <w:name w:val="Текст примечания Знак"/>
    <w:uiPriority w:val="99"/>
    <w:rPr>
      <w:rFonts w:eastAsia="Times New Roman"/>
      <w:sz w:val="20"/>
    </w:rPr>
  </w:style>
  <w:style w:type="character" w:customStyle="1" w:styleId="a6">
    <w:name w:val="Тема примечания Знак"/>
    <w:uiPriority w:val="99"/>
    <w:rPr>
      <w:rFonts w:eastAsia="Times New Roman"/>
      <w:b/>
      <w:sz w:val="20"/>
    </w:rPr>
  </w:style>
  <w:style w:type="character" w:customStyle="1" w:styleId="a7">
    <w:name w:val="Текст выноски Знак"/>
    <w:uiPriority w:val="99"/>
    <w:rPr>
      <w:rFonts w:ascii="Tahoma" w:hAnsi="Tahoma"/>
      <w:sz w:val="16"/>
    </w:rPr>
  </w:style>
  <w:style w:type="character" w:customStyle="1" w:styleId="a8">
    <w:name w:val="Верхний колонтитул Знак"/>
    <w:uiPriority w:val="99"/>
  </w:style>
  <w:style w:type="character" w:customStyle="1" w:styleId="a9">
    <w:name w:val="Нижний колонтитул Знак"/>
    <w:uiPriority w:val="99"/>
  </w:style>
  <w:style w:type="character" w:customStyle="1" w:styleId="ConsPlusNormal">
    <w:name w:val="ConsPlusNormal Знак"/>
    <w:uiPriority w:val="99"/>
    <w:rPr>
      <w:rFonts w:ascii="Arial" w:hAnsi="Arial"/>
      <w:lang w:val="ru-RU" w:eastAsia="ar-SA" w:bidi="ar-SA"/>
    </w:rPr>
  </w:style>
  <w:style w:type="character" w:styleId="aa">
    <w:name w:val="Hyperlink"/>
    <w:basedOn w:val="a1"/>
    <w:uiPriority w:val="99"/>
    <w:rPr>
      <w:rFonts w:cs="Times New Roman"/>
      <w:color w:val="0000FF"/>
      <w:u w:val="single"/>
    </w:rPr>
  </w:style>
  <w:style w:type="character" w:customStyle="1" w:styleId="blk">
    <w:name w:val="blk"/>
    <w:uiPriority w:val="99"/>
  </w:style>
  <w:style w:type="character" w:styleId="ab">
    <w:name w:val="Strong"/>
    <w:basedOn w:val="a1"/>
    <w:uiPriority w:val="99"/>
    <w:qFormat/>
    <w:rPr>
      <w:rFonts w:cs="Times New Roman"/>
      <w:b/>
      <w:bCs/>
    </w:rPr>
  </w:style>
  <w:style w:type="character" w:customStyle="1" w:styleId="apple-converted-space">
    <w:name w:val="apple-converted-space"/>
    <w:uiPriority w:val="99"/>
  </w:style>
  <w:style w:type="character" w:customStyle="1" w:styleId="ac">
    <w:name w:val="Текст сноски Знак"/>
    <w:uiPriority w:val="99"/>
    <w:rPr>
      <w:sz w:val="20"/>
    </w:rPr>
  </w:style>
  <w:style w:type="character" w:styleId="ad">
    <w:name w:val="footnote reference"/>
    <w:basedOn w:val="a1"/>
    <w:uiPriority w:val="99"/>
    <w:semiHidden/>
    <w:rPr>
      <w:rFonts w:cs="Times New Roman"/>
      <w:vertAlign w:val="superscript"/>
    </w:rPr>
  </w:style>
  <w:style w:type="character" w:customStyle="1" w:styleId="ae">
    <w:name w:val="Обычный (веб) Знак"/>
    <w:uiPriority w:val="99"/>
    <w:rPr>
      <w:sz w:val="24"/>
      <w:lang w:val="ru-RU" w:eastAsia="ar-SA" w:bidi="ar-SA"/>
    </w:rPr>
  </w:style>
  <w:style w:type="character" w:customStyle="1" w:styleId="12">
    <w:name w:val="Нижний колонтитул Знак1"/>
    <w:uiPriority w:val="99"/>
    <w:rPr>
      <w:sz w:val="26"/>
    </w:rPr>
  </w:style>
  <w:style w:type="character" w:customStyle="1" w:styleId="23">
    <w:name w:val="Заголовок 2 Знак3"/>
    <w:uiPriority w:val="99"/>
    <w:rPr>
      <w:rFonts w:ascii="Arial" w:hAnsi="Arial"/>
      <w:b/>
      <w:i/>
      <w:sz w:val="28"/>
    </w:rPr>
  </w:style>
  <w:style w:type="character" w:customStyle="1" w:styleId="af">
    <w:name w:val="Основной текст Знак"/>
    <w:uiPriority w:val="99"/>
    <w:rPr>
      <w:rFonts w:ascii="Times New Roman" w:hAnsi="Times New Roman"/>
      <w:sz w:val="24"/>
    </w:rPr>
  </w:style>
  <w:style w:type="character" w:customStyle="1" w:styleId="af0">
    <w:name w:val="Основной текст с отступом Знак"/>
    <w:uiPriority w:val="99"/>
    <w:rPr>
      <w:rFonts w:ascii="Times New Roman" w:hAnsi="Times New Roman"/>
      <w:sz w:val="24"/>
    </w:rPr>
  </w:style>
  <w:style w:type="character" w:customStyle="1" w:styleId="HTML">
    <w:name w:val="Стандартный HTML Знак"/>
    <w:uiPriority w:val="99"/>
    <w:rPr>
      <w:rFonts w:ascii="Courier New" w:hAnsi="Courier New"/>
      <w:color w:val="000090"/>
      <w:sz w:val="20"/>
    </w:rPr>
  </w:style>
  <w:style w:type="character" w:styleId="af1">
    <w:name w:val="page number"/>
    <w:basedOn w:val="a1"/>
    <w:uiPriority w:val="99"/>
    <w:rPr>
      <w:rFonts w:cs="Times New Roman"/>
    </w:rPr>
  </w:style>
  <w:style w:type="character" w:customStyle="1" w:styleId="41">
    <w:name w:val="Знак Знак4"/>
    <w:uiPriority w:val="99"/>
    <w:rPr>
      <w:rFonts w:ascii="Arial" w:hAnsi="Arial"/>
      <w:sz w:val="24"/>
      <w:lang w:val="ru-RU" w:eastAsia="ar-SA" w:bidi="ar-SA"/>
    </w:rPr>
  </w:style>
  <w:style w:type="character" w:customStyle="1" w:styleId="21">
    <w:name w:val="Основной текст 2 Знак"/>
    <w:uiPriority w:val="99"/>
    <w:rPr>
      <w:rFonts w:ascii="Times New Roman" w:hAnsi="Times New Roman"/>
      <w:b/>
      <w:sz w:val="24"/>
    </w:rPr>
  </w:style>
  <w:style w:type="character" w:customStyle="1" w:styleId="af2">
    <w:name w:val="Подпись Знак"/>
    <w:uiPriority w:val="99"/>
    <w:rPr>
      <w:rFonts w:ascii="Times New Roman" w:hAnsi="Times New Roman"/>
      <w:b/>
      <w:sz w:val="28"/>
    </w:rPr>
  </w:style>
  <w:style w:type="character" w:customStyle="1" w:styleId="af3">
    <w:name w:val="Красная строка Знак"/>
    <w:uiPriority w:val="99"/>
    <w:rPr>
      <w:rFonts w:ascii="Times New Roman" w:hAnsi="Times New Roman"/>
      <w:sz w:val="24"/>
    </w:rPr>
  </w:style>
  <w:style w:type="character" w:customStyle="1" w:styleId="31">
    <w:name w:val="Основной текст 3 Знак"/>
    <w:uiPriority w:val="99"/>
    <w:rPr>
      <w:rFonts w:ascii="Times New Roman" w:hAnsi="Times New Roman"/>
      <w:sz w:val="16"/>
    </w:rPr>
  </w:style>
  <w:style w:type="character" w:customStyle="1" w:styleId="BodyTextIndentChar">
    <w:name w:val="Body Text Indent Char"/>
    <w:uiPriority w:val="99"/>
    <w:rPr>
      <w:sz w:val="24"/>
      <w:lang w:val="ru-RU" w:eastAsia="ar-SA" w:bidi="ar-SA"/>
    </w:rPr>
  </w:style>
  <w:style w:type="character" w:customStyle="1" w:styleId="BodyTextChar">
    <w:name w:val="Body Text Char"/>
    <w:uiPriority w:val="99"/>
    <w:rPr>
      <w:sz w:val="24"/>
      <w:lang w:val="ru-RU" w:eastAsia="ar-SA" w:bidi="ar-SA"/>
    </w:rPr>
  </w:style>
  <w:style w:type="character" w:customStyle="1" w:styleId="FontStyle13">
    <w:name w:val="Font Style13"/>
    <w:uiPriority w:val="99"/>
    <w:rPr>
      <w:rFonts w:ascii="Times New Roman" w:hAnsi="Times New Roman"/>
      <w:sz w:val="22"/>
    </w:rPr>
  </w:style>
  <w:style w:type="character" w:styleId="af4">
    <w:name w:val="FollowedHyperlink"/>
    <w:basedOn w:val="a1"/>
    <w:uiPriority w:val="99"/>
    <w:rPr>
      <w:rFonts w:cs="Times New Roman"/>
      <w:color w:val="800080"/>
      <w:u w:val="single"/>
    </w:rPr>
  </w:style>
  <w:style w:type="character" w:customStyle="1" w:styleId="35">
    <w:name w:val="Знак Знак35"/>
    <w:uiPriority w:val="99"/>
    <w:rPr>
      <w:rFonts w:ascii="Arial" w:hAnsi="Arial"/>
      <w:b/>
      <w:i/>
      <w:sz w:val="28"/>
      <w:lang w:val="en-US" w:eastAsia="x-none"/>
    </w:rPr>
  </w:style>
  <w:style w:type="character" w:customStyle="1" w:styleId="34">
    <w:name w:val="Знак Знак34"/>
    <w:uiPriority w:val="99"/>
    <w:rPr>
      <w:rFonts w:ascii="Arial" w:hAnsi="Arial"/>
      <w:b/>
      <w:sz w:val="26"/>
      <w:lang w:val="en-US" w:eastAsia="x-none"/>
    </w:rPr>
  </w:style>
  <w:style w:type="character" w:customStyle="1" w:styleId="33">
    <w:name w:val="Знак Знак33"/>
    <w:uiPriority w:val="99"/>
    <w:rPr>
      <w:rFonts w:ascii="Times New Roman" w:hAnsi="Times New Roman"/>
      <w:b/>
      <w:sz w:val="20"/>
      <w:lang w:val="en-US" w:eastAsia="x-none"/>
    </w:rPr>
  </w:style>
  <w:style w:type="character" w:customStyle="1" w:styleId="32">
    <w:name w:val="Знак Знак32"/>
    <w:uiPriority w:val="99"/>
    <w:rPr>
      <w:rFonts w:ascii="Times New Roman" w:hAnsi="Times New Roman"/>
      <w:b/>
      <w:i/>
      <w:sz w:val="26"/>
      <w:lang w:val="en-US" w:eastAsia="x-none"/>
    </w:rPr>
  </w:style>
  <w:style w:type="character" w:customStyle="1" w:styleId="u">
    <w:name w:val="u"/>
    <w:uiPriority w:val="99"/>
  </w:style>
  <w:style w:type="character" w:customStyle="1" w:styleId="17">
    <w:name w:val="Знак Знак17"/>
    <w:uiPriority w:val="99"/>
    <w:rPr>
      <w:rFonts w:eastAsia="Times New Roman"/>
      <w:i/>
      <w:sz w:val="22"/>
      <w:lang w:val="ru-RU" w:eastAsia="x-none"/>
    </w:rPr>
  </w:style>
  <w:style w:type="character" w:customStyle="1" w:styleId="16">
    <w:name w:val="Знак Знак16"/>
    <w:uiPriority w:val="99"/>
    <w:rPr>
      <w:rFonts w:ascii="Arial" w:hAnsi="Arial"/>
      <w:lang w:val="ru-RU" w:eastAsia="x-none"/>
    </w:rPr>
  </w:style>
  <w:style w:type="character" w:customStyle="1" w:styleId="13">
    <w:name w:val="бпОсновной текст Знак Знак1"/>
    <w:uiPriority w:val="99"/>
    <w:rPr>
      <w:rFonts w:ascii="Times New Roman" w:hAnsi="Times New Roman"/>
      <w:sz w:val="24"/>
      <w:lang w:val="en-US" w:eastAsia="x-none"/>
    </w:rPr>
  </w:style>
  <w:style w:type="character" w:customStyle="1" w:styleId="af5">
    <w:name w:val="Название Знак"/>
    <w:uiPriority w:val="99"/>
    <w:rPr>
      <w:rFonts w:ascii="Arial" w:hAnsi="Arial"/>
      <w:b/>
      <w:sz w:val="24"/>
    </w:rPr>
  </w:style>
  <w:style w:type="character" w:customStyle="1" w:styleId="36">
    <w:name w:val="Основной текст с отступом 3 Знак"/>
    <w:uiPriority w:val="99"/>
    <w:rPr>
      <w:rFonts w:ascii="Times New Roman" w:hAnsi="Times New Roman"/>
      <w:sz w:val="16"/>
    </w:rPr>
  </w:style>
  <w:style w:type="character" w:customStyle="1" w:styleId="af6">
    <w:name w:val="Текст Знак"/>
    <w:uiPriority w:val="99"/>
    <w:rPr>
      <w:rFonts w:ascii="Courier New" w:hAnsi="Courier New"/>
      <w:sz w:val="20"/>
    </w:rPr>
  </w:style>
  <w:style w:type="character" w:customStyle="1" w:styleId="14">
    <w:name w:val="Обычный1 Знак"/>
    <w:uiPriority w:val="99"/>
    <w:rPr>
      <w:rFonts w:ascii="Times New Roman" w:hAnsi="Times New Roman"/>
      <w:sz w:val="20"/>
    </w:rPr>
  </w:style>
  <w:style w:type="character" w:customStyle="1" w:styleId="Heading1Char">
    <w:name w:val="Heading 1 Char"/>
    <w:uiPriority w:val="99"/>
    <w:rPr>
      <w:rFonts w:ascii="Arial" w:hAnsi="Arial"/>
      <w:b/>
      <w:color w:val="000080"/>
      <w:lang w:val="ru-RU" w:eastAsia="x-none"/>
    </w:rPr>
  </w:style>
  <w:style w:type="character" w:customStyle="1" w:styleId="Heading2Char">
    <w:name w:val="Heading 2 Char"/>
    <w:uiPriority w:val="99"/>
    <w:rPr>
      <w:rFonts w:ascii="Arial" w:hAnsi="Arial"/>
      <w:sz w:val="24"/>
      <w:lang w:val="ru-RU" w:eastAsia="x-none"/>
    </w:rPr>
  </w:style>
  <w:style w:type="character" w:customStyle="1" w:styleId="Heading3Char">
    <w:name w:val="Heading 3 Char"/>
    <w:uiPriority w:val="99"/>
    <w:rPr>
      <w:rFonts w:ascii="Arial" w:hAnsi="Arial"/>
      <w:b/>
      <w:sz w:val="24"/>
      <w:lang w:val="ru-RU" w:eastAsia="x-none"/>
    </w:rPr>
  </w:style>
  <w:style w:type="character" w:customStyle="1" w:styleId="Heading4Char">
    <w:name w:val="Heading 4 Char"/>
    <w:uiPriority w:val="99"/>
    <w:rPr>
      <w:sz w:val="24"/>
      <w:lang w:val="ru-RU" w:eastAsia="x-none"/>
    </w:rPr>
  </w:style>
  <w:style w:type="character" w:customStyle="1" w:styleId="BodyTextChar1">
    <w:name w:val="Body Text Char1"/>
    <w:uiPriority w:val="99"/>
    <w:rPr>
      <w:sz w:val="24"/>
      <w:lang w:val="ru-RU" w:eastAsia="x-none"/>
    </w:rPr>
  </w:style>
  <w:style w:type="character" w:customStyle="1" w:styleId="BodyTextIndentChar1">
    <w:name w:val="Body Text Indent Char1"/>
    <w:uiPriority w:val="99"/>
    <w:rPr>
      <w:sz w:val="24"/>
      <w:lang w:val="ru-RU" w:eastAsia="x-none"/>
    </w:rPr>
  </w:style>
  <w:style w:type="character" w:customStyle="1" w:styleId="15">
    <w:name w:val="Знак Знак15"/>
    <w:uiPriority w:val="99"/>
    <w:rPr>
      <w:rFonts w:ascii="Times New Roman" w:hAnsi="Times New Roman"/>
      <w:sz w:val="24"/>
      <w:lang w:val="en-US" w:eastAsia="x-none"/>
    </w:rPr>
  </w:style>
  <w:style w:type="character" w:customStyle="1" w:styleId="HeaderChar">
    <w:name w:val="Header Char"/>
    <w:uiPriority w:val="99"/>
    <w:rPr>
      <w:sz w:val="24"/>
      <w:lang w:val="ru-RU" w:eastAsia="ar-SA" w:bidi="ar-SA"/>
    </w:rPr>
  </w:style>
  <w:style w:type="character" w:customStyle="1" w:styleId="FooterChar">
    <w:name w:val="Footer Char"/>
    <w:uiPriority w:val="99"/>
    <w:rPr>
      <w:sz w:val="24"/>
      <w:lang w:val="ru-RU" w:eastAsia="ar-SA" w:bidi="ar-SA"/>
    </w:rPr>
  </w:style>
  <w:style w:type="character" w:customStyle="1" w:styleId="120">
    <w:name w:val="Знак Знак12"/>
    <w:uiPriority w:val="99"/>
    <w:rPr>
      <w:rFonts w:ascii="Arial" w:hAnsi="Arial"/>
      <w:b/>
      <w:color w:val="000080"/>
      <w:sz w:val="20"/>
      <w:lang w:val="en-US" w:eastAsia="x-none"/>
    </w:rPr>
  </w:style>
  <w:style w:type="character" w:customStyle="1" w:styleId="SignatureChar">
    <w:name w:val="Signature Char"/>
    <w:uiPriority w:val="99"/>
    <w:rPr>
      <w:b/>
      <w:sz w:val="28"/>
      <w:lang w:val="ru-RU" w:eastAsia="x-none"/>
    </w:rPr>
  </w:style>
  <w:style w:type="character" w:customStyle="1" w:styleId="af7">
    <w:name w:val="Цветовое выделение"/>
    <w:uiPriority w:val="99"/>
    <w:rPr>
      <w:b/>
      <w:color w:val="000080"/>
      <w:sz w:val="20"/>
    </w:rPr>
  </w:style>
  <w:style w:type="character" w:customStyle="1" w:styleId="af8">
    <w:name w:val="Гипертекстовая ссылка"/>
    <w:uiPriority w:val="99"/>
    <w:rPr>
      <w:b/>
      <w:color w:val="008000"/>
      <w:sz w:val="20"/>
      <w:u w:val="single"/>
    </w:rPr>
  </w:style>
  <w:style w:type="character" w:customStyle="1" w:styleId="af9">
    <w:name w:val="Продолжение ссылки"/>
    <w:uiPriority w:val="99"/>
    <w:rPr>
      <w:b/>
      <w:color w:val="008000"/>
      <w:sz w:val="20"/>
      <w:u w:val="single"/>
    </w:rPr>
  </w:style>
  <w:style w:type="character" w:customStyle="1" w:styleId="BodyTextFirstIndentChar">
    <w:name w:val="Body Text First Indent Char"/>
    <w:uiPriority w:val="99"/>
    <w:rPr>
      <w:sz w:val="24"/>
      <w:lang w:val="ru-RU" w:eastAsia="x-none"/>
    </w:rPr>
  </w:style>
  <w:style w:type="character" w:customStyle="1" w:styleId="BodyText2Char">
    <w:name w:val="Body Text 2 Char"/>
    <w:uiPriority w:val="99"/>
    <w:rPr>
      <w:sz w:val="24"/>
      <w:lang w:val="ru-RU" w:eastAsia="x-none"/>
    </w:rPr>
  </w:style>
  <w:style w:type="character" w:customStyle="1" w:styleId="BodyText3Char">
    <w:name w:val="Body Text 3 Char"/>
    <w:uiPriority w:val="99"/>
    <w:rPr>
      <w:sz w:val="16"/>
      <w:lang w:val="ru-RU" w:eastAsia="x-none"/>
    </w:rPr>
  </w:style>
  <w:style w:type="character" w:customStyle="1" w:styleId="27">
    <w:name w:val="Знак Знак27"/>
    <w:uiPriority w:val="99"/>
    <w:rPr>
      <w:sz w:val="28"/>
      <w:lang w:val="ru-RU" w:eastAsia="x-none"/>
    </w:rPr>
  </w:style>
  <w:style w:type="character" w:customStyle="1" w:styleId="26">
    <w:name w:val="Знак Знак26"/>
    <w:uiPriority w:val="99"/>
    <w:rPr>
      <w:rFonts w:ascii="Arial" w:hAnsi="Arial"/>
      <w:b/>
      <w:sz w:val="26"/>
      <w:lang w:val="ru-RU" w:eastAsia="x-none"/>
    </w:rPr>
  </w:style>
  <w:style w:type="character" w:customStyle="1" w:styleId="25">
    <w:name w:val="Знак Знак25"/>
    <w:uiPriority w:val="99"/>
    <w:rPr>
      <w:rFonts w:ascii="Arial" w:hAnsi="Arial"/>
      <w:b/>
      <w:sz w:val="24"/>
      <w:lang w:val="ru-RU" w:eastAsia="x-none"/>
    </w:rPr>
  </w:style>
  <w:style w:type="character" w:styleId="afa">
    <w:name w:val="Emphasis"/>
    <w:basedOn w:val="a1"/>
    <w:uiPriority w:val="99"/>
    <w:qFormat/>
    <w:rPr>
      <w:rFonts w:cs="Times New Roman"/>
      <w:i/>
      <w:iCs/>
    </w:rPr>
  </w:style>
  <w:style w:type="character" w:customStyle="1" w:styleId="HTML1">
    <w:name w:val="Стандартный HTML Знак1"/>
    <w:uiPriority w:val="99"/>
    <w:rPr>
      <w:rFonts w:ascii="Courier New" w:hAnsi="Courier New"/>
      <w:lang w:val="en-US" w:eastAsia="ar-SA" w:bidi="ar-SA"/>
    </w:rPr>
  </w:style>
  <w:style w:type="character" w:customStyle="1" w:styleId="28">
    <w:name w:val="Знак Знак28"/>
    <w:uiPriority w:val="99"/>
    <w:rPr>
      <w:sz w:val="24"/>
      <w:lang w:val="ru-RU" w:eastAsia="x-none"/>
    </w:rPr>
  </w:style>
  <w:style w:type="character" w:customStyle="1" w:styleId="22">
    <w:name w:val="Заголовок 2 Знак2"/>
    <w:uiPriority w:val="99"/>
    <w:rPr>
      <w:rFonts w:ascii="Arial" w:hAnsi="Arial"/>
      <w:b/>
      <w:i/>
      <w:sz w:val="28"/>
      <w:lang w:val="ru-RU" w:eastAsia="x-none"/>
    </w:rPr>
  </w:style>
  <w:style w:type="character" w:customStyle="1" w:styleId="230">
    <w:name w:val="Знак Знак23"/>
    <w:uiPriority w:val="99"/>
    <w:rPr>
      <w:rFonts w:ascii="Times New Roman" w:hAnsi="Times New Roman"/>
      <w:sz w:val="24"/>
    </w:rPr>
  </w:style>
  <w:style w:type="character" w:customStyle="1" w:styleId="220">
    <w:name w:val="Знак Знак22"/>
    <w:uiPriority w:val="99"/>
    <w:rPr>
      <w:rFonts w:ascii="Times New Roman" w:hAnsi="Times New Roman"/>
      <w:sz w:val="28"/>
    </w:rPr>
  </w:style>
  <w:style w:type="character" w:customStyle="1" w:styleId="210">
    <w:name w:val="Знак Знак21"/>
    <w:uiPriority w:val="99"/>
    <w:rPr>
      <w:rFonts w:ascii="Arial" w:hAnsi="Arial"/>
      <w:b/>
      <w:sz w:val="26"/>
    </w:rPr>
  </w:style>
  <w:style w:type="character" w:customStyle="1" w:styleId="200">
    <w:name w:val="Знак Знак20"/>
    <w:uiPriority w:val="99"/>
    <w:rPr>
      <w:rFonts w:ascii="Times New Roman" w:hAnsi="Times New Roman"/>
      <w:b/>
      <w:sz w:val="28"/>
    </w:rPr>
  </w:style>
  <w:style w:type="character" w:customStyle="1" w:styleId="211">
    <w:name w:val="Заголовок 2 Знак1"/>
    <w:uiPriority w:val="99"/>
    <w:rPr>
      <w:rFonts w:ascii="Arial" w:hAnsi="Arial"/>
      <w:b/>
      <w:i/>
      <w:sz w:val="28"/>
      <w:lang w:val="ru-RU" w:eastAsia="x-none"/>
    </w:rPr>
  </w:style>
  <w:style w:type="character" w:customStyle="1" w:styleId="221">
    <w:name w:val="Знак Знак221"/>
    <w:uiPriority w:val="99"/>
    <w:rPr>
      <w:sz w:val="24"/>
      <w:lang w:val="ru-RU" w:eastAsia="x-none"/>
    </w:rPr>
  </w:style>
  <w:style w:type="character" w:customStyle="1" w:styleId="2110">
    <w:name w:val="Знак Знак211"/>
    <w:uiPriority w:val="99"/>
    <w:rPr>
      <w:sz w:val="28"/>
      <w:lang w:val="ru-RU" w:eastAsia="x-none"/>
    </w:rPr>
  </w:style>
  <w:style w:type="character" w:customStyle="1" w:styleId="201">
    <w:name w:val="Знак Знак201"/>
    <w:uiPriority w:val="99"/>
    <w:rPr>
      <w:rFonts w:ascii="Arial" w:hAnsi="Arial"/>
      <w:b/>
      <w:sz w:val="26"/>
      <w:lang w:val="ru-RU" w:eastAsia="x-none"/>
    </w:rPr>
  </w:style>
  <w:style w:type="character" w:customStyle="1" w:styleId="19">
    <w:name w:val="Знак Знак19"/>
    <w:uiPriority w:val="99"/>
    <w:rPr>
      <w:rFonts w:ascii="Arial" w:hAnsi="Arial"/>
      <w:b/>
      <w:sz w:val="24"/>
      <w:lang w:val="ru-RU" w:eastAsia="ar-SA" w:bidi="ar-SA"/>
    </w:rPr>
  </w:style>
  <w:style w:type="character" w:customStyle="1" w:styleId="18">
    <w:name w:val="Знак Знак18"/>
    <w:uiPriority w:val="99"/>
    <w:rPr>
      <w:b/>
      <w:i/>
      <w:sz w:val="24"/>
      <w:lang w:val="ru-RU" w:eastAsia="ar-SA" w:bidi="ar-SA"/>
    </w:rPr>
  </w:style>
  <w:style w:type="character" w:customStyle="1" w:styleId="151">
    <w:name w:val="Знак Знак151"/>
    <w:uiPriority w:val="99"/>
    <w:rPr>
      <w:rFonts w:ascii="Arial" w:hAnsi="Arial"/>
      <w:i/>
      <w:lang w:val="ru-RU" w:eastAsia="x-none"/>
    </w:rPr>
  </w:style>
  <w:style w:type="character" w:customStyle="1" w:styleId="110">
    <w:name w:val="Знак Знак11"/>
    <w:uiPriority w:val="99"/>
    <w:rPr>
      <w:sz w:val="24"/>
      <w:lang w:val="ru-RU" w:eastAsia="x-none"/>
    </w:rPr>
  </w:style>
  <w:style w:type="character" w:customStyle="1" w:styleId="91">
    <w:name w:val="Знак Знак9"/>
    <w:uiPriority w:val="99"/>
    <w:rPr>
      <w:lang w:val="ru-RU" w:eastAsia="x-none"/>
    </w:rPr>
  </w:style>
  <w:style w:type="character" w:customStyle="1" w:styleId="37">
    <w:name w:val="Знак Знак3"/>
    <w:uiPriority w:val="99"/>
    <w:rPr>
      <w:b/>
      <w:sz w:val="28"/>
      <w:lang w:val="ru-RU" w:eastAsia="x-none"/>
    </w:rPr>
  </w:style>
  <w:style w:type="character" w:customStyle="1" w:styleId="140">
    <w:name w:val="Знак Знак14"/>
    <w:uiPriority w:val="99"/>
    <w:rPr>
      <w:sz w:val="24"/>
      <w:lang w:val="ru-RU" w:eastAsia="x-none"/>
    </w:rPr>
  </w:style>
  <w:style w:type="character" w:customStyle="1" w:styleId="24">
    <w:name w:val="Знак Знак2"/>
    <w:uiPriority w:val="99"/>
    <w:rPr>
      <w:rFonts w:ascii="Times New Roman" w:hAnsi="Times New Roman"/>
      <w:sz w:val="24"/>
      <w:lang w:val="ru-RU" w:eastAsia="x-none"/>
    </w:rPr>
  </w:style>
  <w:style w:type="character" w:customStyle="1" w:styleId="100">
    <w:name w:val="Знак Знак10"/>
    <w:uiPriority w:val="99"/>
    <w:rPr>
      <w:sz w:val="24"/>
      <w:lang w:val="ru-RU" w:eastAsia="x-none"/>
    </w:rPr>
  </w:style>
  <w:style w:type="character" w:customStyle="1" w:styleId="1a">
    <w:name w:val="Знак Знак1"/>
    <w:uiPriority w:val="99"/>
    <w:rPr>
      <w:sz w:val="16"/>
      <w:lang w:val="ru-RU" w:eastAsia="x-none"/>
    </w:rPr>
  </w:style>
  <w:style w:type="character" w:customStyle="1" w:styleId="51">
    <w:name w:val="Знак Знак5"/>
    <w:uiPriority w:val="99"/>
    <w:rPr>
      <w:rFonts w:ascii="Tahoma" w:hAnsi="Tahoma"/>
      <w:sz w:val="16"/>
    </w:rPr>
  </w:style>
  <w:style w:type="character" w:customStyle="1" w:styleId="121">
    <w:name w:val="Знак Знак121"/>
    <w:uiPriority w:val="99"/>
    <w:rPr>
      <w:rFonts w:ascii="Arial" w:hAnsi="Arial"/>
      <w:b/>
      <w:color w:val="000080"/>
      <w:sz w:val="20"/>
      <w:lang w:val="en-US" w:eastAsia="x-none"/>
    </w:rPr>
  </w:style>
  <w:style w:type="character" w:customStyle="1" w:styleId="1b">
    <w:name w:val="Текст выноски Знак1"/>
    <w:uiPriority w:val="99"/>
    <w:rPr>
      <w:rFonts w:ascii="Tahoma" w:hAnsi="Tahoma"/>
      <w:sz w:val="16"/>
      <w:lang w:val="en-US" w:eastAsia="ar-SA" w:bidi="ar-SA"/>
    </w:rPr>
  </w:style>
  <w:style w:type="character" w:customStyle="1" w:styleId="1c">
    <w:name w:val="Схема документа Знак1"/>
    <w:uiPriority w:val="99"/>
    <w:rPr>
      <w:rFonts w:ascii="Tahoma" w:hAnsi="Tahoma"/>
      <w:sz w:val="16"/>
      <w:lang w:val="en-US" w:eastAsia="ar-SA" w:bidi="ar-SA"/>
    </w:rPr>
  </w:style>
  <w:style w:type="character" w:customStyle="1" w:styleId="29">
    <w:name w:val="Заголовок 2 Знак Знак Знак"/>
    <w:uiPriority w:val="99"/>
    <w:rPr>
      <w:rFonts w:ascii="Arial" w:hAnsi="Arial"/>
      <w:b/>
      <w:i/>
      <w:sz w:val="28"/>
      <w:lang w:val="ru-RU" w:eastAsia="ar-SA" w:bidi="ar-SA"/>
    </w:rPr>
  </w:style>
  <w:style w:type="character" w:customStyle="1" w:styleId="Heading1Char1">
    <w:name w:val="Heading 1 Char1"/>
    <w:uiPriority w:val="99"/>
    <w:rPr>
      <w:rFonts w:ascii="Tahoma" w:hAnsi="Tahoma"/>
      <w:lang w:val="en-US" w:eastAsia="ar-SA" w:bidi="ar-SA"/>
    </w:rPr>
  </w:style>
  <w:style w:type="character" w:customStyle="1" w:styleId="Heading2Char1">
    <w:name w:val="Heading 2 Char1"/>
    <w:uiPriority w:val="99"/>
    <w:rPr>
      <w:rFonts w:ascii="Arial" w:hAnsi="Arial"/>
      <w:b/>
      <w:i/>
      <w:sz w:val="28"/>
      <w:lang w:val="ru-RU" w:eastAsia="ar-SA" w:bidi="ar-SA"/>
    </w:rPr>
  </w:style>
  <w:style w:type="character" w:customStyle="1" w:styleId="Heading3Char1">
    <w:name w:val="Heading 3 Char1"/>
    <w:uiPriority w:val="99"/>
    <w:rPr>
      <w:rFonts w:ascii="Arial" w:hAnsi="Arial"/>
      <w:b/>
      <w:sz w:val="26"/>
      <w:lang w:val="ru-RU" w:eastAsia="ar-SA" w:bidi="ar-SA"/>
    </w:rPr>
  </w:style>
  <w:style w:type="character" w:customStyle="1" w:styleId="Heading4Char1">
    <w:name w:val="Heading 4 Char1"/>
    <w:uiPriority w:val="99"/>
    <w:rPr>
      <w:rFonts w:eastAsia="Times New Roman"/>
      <w:b/>
      <w:sz w:val="24"/>
      <w:lang w:val="ru-RU" w:eastAsia="ar-SA" w:bidi="ar-SA"/>
    </w:rPr>
  </w:style>
  <w:style w:type="character" w:customStyle="1" w:styleId="Heading5Char">
    <w:name w:val="Heading 5 Char"/>
    <w:uiPriority w:val="99"/>
    <w:rPr>
      <w:rFonts w:eastAsia="Times New Roman"/>
      <w:b/>
      <w:i/>
      <w:sz w:val="26"/>
      <w:lang w:val="ru-RU" w:eastAsia="ar-SA" w:bidi="ar-SA"/>
    </w:rPr>
  </w:style>
  <w:style w:type="character" w:customStyle="1" w:styleId="Heading6Char">
    <w:name w:val="Heading 6 Char"/>
    <w:uiPriority w:val="99"/>
    <w:rPr>
      <w:rFonts w:eastAsia="Times New Roman"/>
      <w:i/>
      <w:sz w:val="22"/>
      <w:lang w:val="ru-RU" w:eastAsia="ar-SA" w:bidi="ar-SA"/>
    </w:rPr>
  </w:style>
  <w:style w:type="character" w:customStyle="1" w:styleId="Heading7Char">
    <w:name w:val="Heading 7 Char"/>
    <w:uiPriority w:val="99"/>
    <w:rPr>
      <w:rFonts w:eastAsia="Times New Roman"/>
      <w:sz w:val="24"/>
      <w:lang w:val="ru-RU" w:eastAsia="ar-SA" w:bidi="ar-SA"/>
    </w:rPr>
  </w:style>
  <w:style w:type="character" w:customStyle="1" w:styleId="Heading8Char">
    <w:name w:val="Heading 8 Char"/>
    <w:uiPriority w:val="99"/>
    <w:rPr>
      <w:rFonts w:ascii="Arial" w:hAnsi="Arial"/>
      <w:i/>
      <w:lang w:val="ru-RU" w:eastAsia="ar-SA" w:bidi="ar-SA"/>
    </w:rPr>
  </w:style>
  <w:style w:type="character" w:customStyle="1" w:styleId="Heading9Char">
    <w:name w:val="Heading 9 Char"/>
    <w:uiPriority w:val="99"/>
    <w:rPr>
      <w:rFonts w:ascii="Arial" w:hAnsi="Arial"/>
      <w:b/>
      <w:i/>
      <w:sz w:val="18"/>
      <w:lang w:val="ru-RU" w:eastAsia="ar-SA" w:bidi="ar-SA"/>
    </w:rPr>
  </w:style>
  <w:style w:type="character" w:customStyle="1" w:styleId="HeaderChar1">
    <w:name w:val="Header Char1"/>
    <w:uiPriority w:val="99"/>
    <w:rPr>
      <w:rFonts w:ascii="Calibri" w:hAnsi="Calibri"/>
      <w:sz w:val="22"/>
      <w:lang w:val="ru-RU" w:eastAsia="ar-SA" w:bidi="ar-SA"/>
    </w:rPr>
  </w:style>
  <w:style w:type="character" w:customStyle="1" w:styleId="FooterChar1">
    <w:name w:val="Footer Char1"/>
    <w:uiPriority w:val="99"/>
    <w:rPr>
      <w:rFonts w:ascii="Calibri" w:hAnsi="Calibri"/>
      <w:sz w:val="22"/>
      <w:lang w:val="ru-RU" w:eastAsia="ar-SA" w:bidi="ar-SA"/>
    </w:rPr>
  </w:style>
  <w:style w:type="character" w:customStyle="1" w:styleId="BodyTextChar2">
    <w:name w:val="Body Text Char2"/>
    <w:uiPriority w:val="99"/>
    <w:rPr>
      <w:rFonts w:eastAsia="Times New Roman"/>
      <w:sz w:val="24"/>
      <w:lang w:val="ru-RU" w:eastAsia="ar-SA" w:bidi="ar-SA"/>
    </w:rPr>
  </w:style>
  <w:style w:type="character" w:customStyle="1" w:styleId="BodyTextIndentChar2">
    <w:name w:val="Body Text Indent Char2"/>
    <w:uiPriority w:val="99"/>
    <w:rPr>
      <w:rFonts w:eastAsia="Times New Roman"/>
      <w:sz w:val="24"/>
      <w:lang w:val="ru-RU" w:eastAsia="ar-SA" w:bidi="ar-SA"/>
    </w:rPr>
  </w:style>
  <w:style w:type="character" w:customStyle="1" w:styleId="HTMLPreformattedChar">
    <w:name w:val="HTML Preformatted Char"/>
    <w:uiPriority w:val="99"/>
    <w:rPr>
      <w:rFonts w:ascii="Courier New" w:hAnsi="Courier New"/>
      <w:color w:val="000090"/>
      <w:lang w:val="ru-RU" w:eastAsia="ar-SA" w:bidi="ar-SA"/>
    </w:rPr>
  </w:style>
  <w:style w:type="character" w:customStyle="1" w:styleId="BodyText2Char1">
    <w:name w:val="Body Text 2 Char1"/>
    <w:uiPriority w:val="99"/>
    <w:rPr>
      <w:rFonts w:eastAsia="Times New Roman"/>
      <w:b/>
      <w:sz w:val="24"/>
      <w:lang w:val="ru-RU" w:eastAsia="ar-SA" w:bidi="ar-SA"/>
    </w:rPr>
  </w:style>
  <w:style w:type="character" w:customStyle="1" w:styleId="SignatureChar1">
    <w:name w:val="Signature Char1"/>
    <w:uiPriority w:val="99"/>
    <w:rPr>
      <w:rFonts w:eastAsia="Times New Roman"/>
      <w:b/>
      <w:sz w:val="28"/>
      <w:lang w:val="ru-RU" w:eastAsia="ar-SA" w:bidi="ar-SA"/>
    </w:rPr>
  </w:style>
  <w:style w:type="character" w:customStyle="1" w:styleId="BodyTextFirstIndentChar1">
    <w:name w:val="Body Text First Indent Char1"/>
    <w:uiPriority w:val="99"/>
    <w:rPr>
      <w:rFonts w:eastAsia="Times New Roman"/>
      <w:sz w:val="24"/>
      <w:lang w:val="ru-RU" w:eastAsia="ar-SA" w:bidi="ar-SA"/>
    </w:rPr>
  </w:style>
  <w:style w:type="character" w:customStyle="1" w:styleId="BodyText3Char1">
    <w:name w:val="Body Text 3 Char1"/>
    <w:uiPriority w:val="99"/>
    <w:rPr>
      <w:rFonts w:eastAsia="Times New Roman"/>
      <w:sz w:val="16"/>
      <w:lang w:val="ru-RU" w:eastAsia="ar-SA" w:bidi="ar-SA"/>
    </w:rPr>
  </w:style>
  <w:style w:type="character" w:customStyle="1" w:styleId="TitleChar">
    <w:name w:val="Title Char"/>
    <w:uiPriority w:val="99"/>
    <w:rPr>
      <w:rFonts w:ascii="Arial" w:hAnsi="Arial"/>
      <w:b/>
      <w:sz w:val="24"/>
      <w:lang w:val="ru-RU" w:eastAsia="ar-SA" w:bidi="ar-SA"/>
    </w:rPr>
  </w:style>
  <w:style w:type="character" w:customStyle="1" w:styleId="BodyTextIndent3Char">
    <w:name w:val="Body Text Indent 3 Char"/>
    <w:uiPriority w:val="99"/>
    <w:rPr>
      <w:rFonts w:eastAsia="Times New Roman"/>
      <w:sz w:val="16"/>
      <w:lang w:val="ru-RU" w:eastAsia="ar-SA" w:bidi="ar-SA"/>
    </w:rPr>
  </w:style>
  <w:style w:type="character" w:customStyle="1" w:styleId="PlainTextChar">
    <w:name w:val="Plain Text Char"/>
    <w:uiPriority w:val="99"/>
    <w:rPr>
      <w:rFonts w:ascii="Courier New" w:hAnsi="Courier New"/>
      <w:lang w:val="ru-RU" w:eastAsia="ar-SA" w:bidi="ar-SA"/>
    </w:rPr>
  </w:style>
  <w:style w:type="character" w:customStyle="1" w:styleId="2a">
    <w:name w:val="Красная строка 2 Знак"/>
    <w:uiPriority w:val="99"/>
    <w:rPr>
      <w:rFonts w:ascii="Times New Roman" w:hAnsi="Times New Roman"/>
      <w:sz w:val="20"/>
    </w:rPr>
  </w:style>
  <w:style w:type="character" w:customStyle="1" w:styleId="apple-style-span">
    <w:name w:val="apple-style-span"/>
    <w:basedOn w:val="a1"/>
    <w:uiPriority w:val="99"/>
    <w:rPr>
      <w:rFonts w:cs="Times New Roman"/>
    </w:rPr>
  </w:style>
  <w:style w:type="character" w:customStyle="1" w:styleId="ListLabel1">
    <w:name w:val="ListLabel 1"/>
    <w:uiPriority w:val="99"/>
    <w:rPr>
      <w:color w:val="00000A"/>
      <w:sz w:val="28"/>
    </w:rPr>
  </w:style>
  <w:style w:type="character" w:customStyle="1" w:styleId="ListLabel2">
    <w:name w:val="ListLabel 2"/>
    <w:uiPriority w:val="99"/>
    <w:rPr>
      <w:sz w:val="24"/>
    </w:rPr>
  </w:style>
  <w:style w:type="character" w:customStyle="1" w:styleId="ListLabel3">
    <w:name w:val="ListLabel 3"/>
    <w:uiPriority w:val="99"/>
    <w:rPr>
      <w:rFonts w:eastAsia="Times New Roman"/>
      <w:sz w:val="22"/>
    </w:rPr>
  </w:style>
  <w:style w:type="character" w:customStyle="1" w:styleId="ListLabel4">
    <w:name w:val="ListLabel 4"/>
    <w:uiPriority w:val="99"/>
    <w:rPr>
      <w:sz w:val="28"/>
    </w:rPr>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afb">
    <w:name w:val="Заголовок Знак"/>
    <w:uiPriority w:val="99"/>
    <w:rPr>
      <w:rFonts w:ascii="Arial" w:hAnsi="Arial"/>
      <w:b/>
      <w:sz w:val="24"/>
    </w:rPr>
  </w:style>
  <w:style w:type="character" w:customStyle="1" w:styleId="afc">
    <w:name w:val="Подзаголовок Знак"/>
    <w:uiPriority w:val="99"/>
    <w:rPr>
      <w:rFonts w:ascii="Arial" w:eastAsia="Microsoft YaHei" w:hAnsi="Arial"/>
      <w:i/>
      <w:sz w:val="28"/>
    </w:rPr>
  </w:style>
  <w:style w:type="character" w:customStyle="1" w:styleId="1d">
    <w:name w:val="Основной текст Знак1"/>
    <w:uiPriority w:val="99"/>
    <w:rPr>
      <w:sz w:val="28"/>
    </w:rPr>
  </w:style>
  <w:style w:type="character" w:customStyle="1" w:styleId="1e">
    <w:name w:val="Верхний колонтитул Знак1"/>
    <w:uiPriority w:val="99"/>
    <w:rPr>
      <w:rFonts w:ascii="Calibri" w:eastAsia="SimSun" w:hAnsi="Calibri"/>
      <w:lang w:val="en-US" w:eastAsia="ar-SA" w:bidi="ar-SA"/>
    </w:rPr>
  </w:style>
  <w:style w:type="character" w:customStyle="1" w:styleId="2b">
    <w:name w:val="Текст выноски Знак2"/>
    <w:uiPriority w:val="99"/>
    <w:rPr>
      <w:rFonts w:ascii="Tahoma" w:eastAsia="SimSun" w:hAnsi="Tahoma"/>
      <w:sz w:val="16"/>
      <w:lang w:val="en-US" w:eastAsia="ar-SA" w:bidi="ar-SA"/>
    </w:rPr>
  </w:style>
  <w:style w:type="character" w:customStyle="1" w:styleId="1f">
    <w:name w:val="Текст сноски Знак1"/>
    <w:uiPriority w:val="99"/>
    <w:rPr>
      <w:rFonts w:ascii="Calibri" w:eastAsia="SimSun" w:hAnsi="Calibri"/>
      <w:sz w:val="20"/>
      <w:lang w:val="en-US" w:eastAsia="ar-SA" w:bidi="ar-SA"/>
    </w:rPr>
  </w:style>
  <w:style w:type="character" w:customStyle="1" w:styleId="1f0">
    <w:name w:val="Основной текст с отступом Знак1"/>
    <w:uiPriority w:val="99"/>
    <w:rPr>
      <w:sz w:val="24"/>
    </w:rPr>
  </w:style>
  <w:style w:type="character" w:customStyle="1" w:styleId="HTML2">
    <w:name w:val="Стандартный HTML Знак2"/>
    <w:uiPriority w:val="99"/>
    <w:rPr>
      <w:rFonts w:ascii="Courier New" w:hAnsi="Courier New"/>
      <w:color w:val="000090"/>
      <w:sz w:val="20"/>
    </w:rPr>
  </w:style>
  <w:style w:type="character" w:customStyle="1" w:styleId="212">
    <w:name w:val="Основной текст 2 Знак1"/>
    <w:uiPriority w:val="99"/>
    <w:rPr>
      <w:b/>
      <w:sz w:val="24"/>
    </w:rPr>
  </w:style>
  <w:style w:type="character" w:customStyle="1" w:styleId="1f1">
    <w:name w:val="Подпись Знак1"/>
    <w:uiPriority w:val="99"/>
    <w:rPr>
      <w:b/>
      <w:sz w:val="28"/>
    </w:rPr>
  </w:style>
  <w:style w:type="character" w:customStyle="1" w:styleId="310">
    <w:name w:val="Основной текст 3 Знак1"/>
    <w:uiPriority w:val="99"/>
    <w:rPr>
      <w:sz w:val="16"/>
    </w:rPr>
  </w:style>
  <w:style w:type="character" w:customStyle="1" w:styleId="1f2">
    <w:name w:val="Текст примечания Знак1"/>
    <w:uiPriority w:val="99"/>
    <w:rPr>
      <w:rFonts w:ascii="Calibri" w:eastAsia="SimSun" w:hAnsi="Calibri"/>
      <w:sz w:val="20"/>
      <w:lang w:val="en-US" w:eastAsia="ar-SA" w:bidi="ar-SA"/>
    </w:rPr>
  </w:style>
  <w:style w:type="character" w:customStyle="1" w:styleId="1f3">
    <w:name w:val="Тема примечания Знак1"/>
    <w:uiPriority w:val="99"/>
    <w:rPr>
      <w:rFonts w:ascii="Calibri" w:eastAsia="SimSun" w:hAnsi="Calibri"/>
      <w:b/>
      <w:sz w:val="20"/>
      <w:lang w:val="en-US" w:eastAsia="ar-SA" w:bidi="ar-SA"/>
    </w:rPr>
  </w:style>
  <w:style w:type="character" w:customStyle="1" w:styleId="311">
    <w:name w:val="Основной текст с отступом 3 Знак1"/>
    <w:uiPriority w:val="99"/>
    <w:rPr>
      <w:sz w:val="16"/>
    </w:rPr>
  </w:style>
  <w:style w:type="character" w:customStyle="1" w:styleId="1f4">
    <w:name w:val="Текст Знак1"/>
    <w:uiPriority w:val="99"/>
    <w:rPr>
      <w:rFonts w:ascii="Courier New" w:hAnsi="Courier New"/>
      <w:sz w:val="20"/>
    </w:rPr>
  </w:style>
  <w:style w:type="character" w:customStyle="1" w:styleId="213">
    <w:name w:val="Красная строка 2 Знак1"/>
    <w:uiPriority w:val="99"/>
    <w:rPr>
      <w:sz w:val="20"/>
    </w:rPr>
  </w:style>
  <w:style w:type="character" w:customStyle="1" w:styleId="ListLabel11">
    <w:name w:val="ListLabel 11"/>
    <w:uiPriority w:val="99"/>
    <w:rPr>
      <w:rFonts w:ascii="Times New Roman" w:hAnsi="Times New Roman"/>
      <w:color w:val="FF0000"/>
      <w:sz w:val="28"/>
    </w:rPr>
  </w:style>
  <w:style w:type="character" w:customStyle="1" w:styleId="ListLabel12">
    <w:name w:val="ListLabel 12"/>
    <w:uiPriority w:val="99"/>
  </w:style>
  <w:style w:type="character" w:customStyle="1" w:styleId="ListLabel13">
    <w:name w:val="ListLabel 13"/>
    <w:uiPriority w:val="99"/>
    <w:rPr>
      <w:color w:val="00000A"/>
      <w:sz w:val="28"/>
    </w:rPr>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paragraph" w:styleId="afd">
    <w:name w:val="Title"/>
    <w:basedOn w:val="a"/>
    <w:next w:val="afe"/>
    <w:link w:val="1f5"/>
    <w:uiPriority w:val="99"/>
    <w:qFormat/>
    <w:pPr>
      <w:spacing w:after="0" w:line="100" w:lineRule="atLeast"/>
      <w:jc w:val="center"/>
    </w:pPr>
    <w:rPr>
      <w:rFonts w:ascii="Arial" w:hAnsi="Arial" w:cs="Arial"/>
      <w:b/>
      <w:bCs/>
      <w:sz w:val="24"/>
      <w:szCs w:val="24"/>
    </w:rPr>
  </w:style>
  <w:style w:type="character" w:customStyle="1" w:styleId="1f5">
    <w:name w:val="Заголовок Знак1"/>
    <w:basedOn w:val="a1"/>
    <w:link w:val="afd"/>
    <w:uiPriority w:val="99"/>
    <w:locked/>
    <w:rPr>
      <w:rFonts w:ascii="Calibri Light" w:hAnsi="Calibri Light" w:cs="Calibri Light"/>
      <w:b/>
      <w:bCs/>
      <w:kern w:val="28"/>
      <w:sz w:val="32"/>
      <w:szCs w:val="32"/>
      <w:lang w:val="x-none" w:eastAsia="ar-SA" w:bidi="ar-SA"/>
    </w:rPr>
  </w:style>
  <w:style w:type="paragraph" w:styleId="a0">
    <w:name w:val="Body Text"/>
    <w:basedOn w:val="a"/>
    <w:link w:val="2c"/>
    <w:uiPriority w:val="99"/>
    <w:pPr>
      <w:spacing w:after="0" w:line="100" w:lineRule="atLeast"/>
      <w:jc w:val="both"/>
    </w:pPr>
    <w:rPr>
      <w:sz w:val="28"/>
      <w:szCs w:val="28"/>
    </w:rPr>
  </w:style>
  <w:style w:type="character" w:customStyle="1" w:styleId="2c">
    <w:name w:val="Основной текст Знак2"/>
    <w:basedOn w:val="a1"/>
    <w:link w:val="a0"/>
    <w:uiPriority w:val="99"/>
    <w:semiHidden/>
    <w:locked/>
    <w:rPr>
      <w:rFonts w:ascii="Calibri" w:hAnsi="Calibri" w:cs="Calibri"/>
      <w:lang w:val="x-none" w:eastAsia="ar-SA" w:bidi="ar-SA"/>
    </w:rPr>
  </w:style>
  <w:style w:type="paragraph" w:styleId="aff">
    <w:name w:val="List"/>
    <w:basedOn w:val="a0"/>
    <w:uiPriority w:val="99"/>
  </w:style>
  <w:style w:type="paragraph" w:customStyle="1" w:styleId="2d">
    <w:name w:val="Название2"/>
    <w:basedOn w:val="a"/>
    <w:uiPriority w:val="99"/>
    <w:pPr>
      <w:suppressLineNumbers/>
      <w:spacing w:before="120" w:after="120"/>
    </w:pPr>
    <w:rPr>
      <w:i/>
      <w:iCs/>
      <w:sz w:val="24"/>
      <w:szCs w:val="24"/>
    </w:rPr>
  </w:style>
  <w:style w:type="paragraph" w:customStyle="1" w:styleId="2e">
    <w:name w:val="Указатель2"/>
    <w:basedOn w:val="a"/>
    <w:uiPriority w:val="99"/>
    <w:pPr>
      <w:suppressLineNumbers/>
    </w:pPr>
  </w:style>
  <w:style w:type="paragraph" w:styleId="aff0">
    <w:name w:val="List Paragraph"/>
    <w:basedOn w:val="a"/>
    <w:uiPriority w:val="99"/>
    <w:qFormat/>
    <w:pPr>
      <w:ind w:left="720"/>
    </w:pPr>
  </w:style>
  <w:style w:type="paragraph" w:customStyle="1" w:styleId="aff1">
    <w:name w:val="МУ Обычный стиль"/>
    <w:basedOn w:val="a"/>
    <w:uiPriority w:val="99"/>
    <w:pPr>
      <w:tabs>
        <w:tab w:val="left" w:pos="851"/>
      </w:tabs>
      <w:spacing w:after="0" w:line="360" w:lineRule="auto"/>
      <w:ind w:firstLine="567"/>
      <w:jc w:val="both"/>
    </w:pPr>
    <w:rPr>
      <w:sz w:val="28"/>
      <w:szCs w:val="28"/>
    </w:rPr>
  </w:style>
  <w:style w:type="paragraph" w:customStyle="1" w:styleId="ConsPlusNormal0">
    <w:name w:val="ConsPlusNormal"/>
    <w:uiPriority w:val="99"/>
    <w:pPr>
      <w:widowControl w:val="0"/>
      <w:suppressAutoHyphens/>
      <w:spacing w:after="0" w:line="240" w:lineRule="auto"/>
      <w:ind w:firstLine="720"/>
    </w:pPr>
    <w:rPr>
      <w:rFonts w:ascii="Arial" w:hAnsi="Arial" w:cs="Arial"/>
      <w:sz w:val="20"/>
      <w:szCs w:val="20"/>
      <w:lang w:eastAsia="ar-SA"/>
    </w:rPr>
  </w:style>
  <w:style w:type="paragraph" w:styleId="aff2">
    <w:name w:val="annotation text"/>
    <w:basedOn w:val="a"/>
    <w:link w:val="2f"/>
    <w:uiPriority w:val="99"/>
    <w:semiHidden/>
    <w:pPr>
      <w:spacing w:line="100" w:lineRule="atLeast"/>
    </w:pPr>
    <w:rPr>
      <w:sz w:val="20"/>
      <w:szCs w:val="20"/>
    </w:rPr>
  </w:style>
  <w:style w:type="character" w:customStyle="1" w:styleId="2f">
    <w:name w:val="Текст примечания Знак2"/>
    <w:basedOn w:val="a1"/>
    <w:link w:val="aff2"/>
    <w:uiPriority w:val="99"/>
    <w:semiHidden/>
    <w:locked/>
    <w:rPr>
      <w:rFonts w:ascii="Calibri" w:hAnsi="Calibri" w:cs="Calibri"/>
      <w:sz w:val="20"/>
      <w:szCs w:val="20"/>
      <w:lang w:val="x-none" w:eastAsia="ar-SA" w:bidi="ar-SA"/>
    </w:rPr>
  </w:style>
  <w:style w:type="paragraph" w:styleId="aff3">
    <w:name w:val="annotation subject"/>
    <w:basedOn w:val="aff2"/>
    <w:link w:val="2f0"/>
    <w:uiPriority w:val="99"/>
    <w:semiHidden/>
    <w:rPr>
      <w:b/>
      <w:bCs/>
    </w:rPr>
  </w:style>
  <w:style w:type="character" w:customStyle="1" w:styleId="2f0">
    <w:name w:val="Тема примечания Знак2"/>
    <w:basedOn w:val="2f"/>
    <w:link w:val="aff3"/>
    <w:uiPriority w:val="99"/>
    <w:semiHidden/>
    <w:locked/>
    <w:rPr>
      <w:rFonts w:ascii="Calibri" w:hAnsi="Calibri" w:cs="Calibri"/>
      <w:b/>
      <w:bCs/>
      <w:sz w:val="20"/>
      <w:szCs w:val="20"/>
      <w:lang w:val="x-none" w:eastAsia="ar-SA" w:bidi="ar-SA"/>
    </w:rPr>
  </w:style>
  <w:style w:type="paragraph" w:styleId="aff4">
    <w:name w:val="Balloon Text"/>
    <w:basedOn w:val="a"/>
    <w:link w:val="38"/>
    <w:uiPriority w:val="99"/>
    <w:semiHidden/>
    <w:pPr>
      <w:spacing w:after="0" w:line="100" w:lineRule="atLeast"/>
    </w:pPr>
    <w:rPr>
      <w:rFonts w:ascii="Tahoma" w:hAnsi="Tahoma" w:cs="Tahoma"/>
      <w:sz w:val="16"/>
      <w:szCs w:val="16"/>
    </w:rPr>
  </w:style>
  <w:style w:type="character" w:customStyle="1" w:styleId="38">
    <w:name w:val="Текст выноски Знак3"/>
    <w:basedOn w:val="a1"/>
    <w:link w:val="aff4"/>
    <w:uiPriority w:val="99"/>
    <w:semiHidden/>
    <w:locked/>
    <w:rPr>
      <w:rFonts w:ascii="Segoe UI" w:hAnsi="Segoe UI" w:cs="Segoe UI"/>
      <w:sz w:val="18"/>
      <w:szCs w:val="18"/>
      <w:lang w:val="x-none" w:eastAsia="ar-SA" w:bidi="ar-SA"/>
    </w:rPr>
  </w:style>
  <w:style w:type="paragraph" w:styleId="aff5">
    <w:name w:val="header"/>
    <w:basedOn w:val="a"/>
    <w:link w:val="2f1"/>
    <w:uiPriority w:val="99"/>
    <w:pPr>
      <w:suppressLineNumbers/>
      <w:tabs>
        <w:tab w:val="center" w:pos="4677"/>
        <w:tab w:val="right" w:pos="9355"/>
      </w:tabs>
      <w:spacing w:after="0" w:line="100" w:lineRule="atLeast"/>
    </w:pPr>
  </w:style>
  <w:style w:type="character" w:customStyle="1" w:styleId="2f1">
    <w:name w:val="Верхний колонтитул Знак2"/>
    <w:basedOn w:val="a1"/>
    <w:link w:val="aff5"/>
    <w:uiPriority w:val="99"/>
    <w:semiHidden/>
    <w:locked/>
    <w:rPr>
      <w:rFonts w:ascii="Calibri" w:hAnsi="Calibri" w:cs="Calibri"/>
      <w:lang w:val="x-none" w:eastAsia="ar-SA" w:bidi="ar-SA"/>
    </w:rPr>
  </w:style>
  <w:style w:type="paragraph" w:styleId="aff6">
    <w:name w:val="footer"/>
    <w:basedOn w:val="a"/>
    <w:link w:val="2f2"/>
    <w:uiPriority w:val="99"/>
    <w:pPr>
      <w:suppressLineNumbers/>
      <w:tabs>
        <w:tab w:val="center" w:pos="4677"/>
        <w:tab w:val="right" w:pos="9355"/>
      </w:tabs>
      <w:spacing w:after="0" w:line="100" w:lineRule="atLeast"/>
    </w:pPr>
  </w:style>
  <w:style w:type="character" w:customStyle="1" w:styleId="2f2">
    <w:name w:val="Нижний колонтитул Знак2"/>
    <w:basedOn w:val="a1"/>
    <w:link w:val="aff6"/>
    <w:uiPriority w:val="99"/>
    <w:semiHidden/>
    <w:locked/>
    <w:rPr>
      <w:rFonts w:ascii="Calibri" w:hAnsi="Calibri" w:cs="Calibri"/>
      <w:lang w:val="x-none" w:eastAsia="ar-SA" w:bidi="ar-SA"/>
    </w:rPr>
  </w:style>
  <w:style w:type="paragraph" w:customStyle="1" w:styleId="ConsPlusCell">
    <w:name w:val="ConsPlusCell"/>
    <w:uiPriority w:val="99"/>
    <w:pPr>
      <w:suppressAutoHyphens/>
      <w:spacing w:after="0" w:line="240" w:lineRule="auto"/>
    </w:pPr>
    <w:rPr>
      <w:rFonts w:ascii="Tms Rmn" w:hAnsi="Tms Rmn" w:cs="Tms Rmn"/>
      <w:sz w:val="24"/>
      <w:szCs w:val="24"/>
      <w:lang w:eastAsia="ar-SA"/>
    </w:rPr>
  </w:style>
  <w:style w:type="paragraph" w:styleId="aff7">
    <w:name w:val="footnote text"/>
    <w:basedOn w:val="a"/>
    <w:link w:val="2f3"/>
    <w:uiPriority w:val="99"/>
    <w:semiHidden/>
    <w:pPr>
      <w:spacing w:after="0" w:line="100" w:lineRule="atLeast"/>
    </w:pPr>
    <w:rPr>
      <w:sz w:val="20"/>
      <w:szCs w:val="20"/>
    </w:rPr>
  </w:style>
  <w:style w:type="character" w:customStyle="1" w:styleId="2f3">
    <w:name w:val="Текст сноски Знак2"/>
    <w:basedOn w:val="a1"/>
    <w:link w:val="aff7"/>
    <w:uiPriority w:val="99"/>
    <w:semiHidden/>
    <w:locked/>
    <w:rPr>
      <w:rFonts w:ascii="Calibri" w:hAnsi="Calibri" w:cs="Calibri"/>
      <w:sz w:val="20"/>
      <w:szCs w:val="20"/>
      <w:lang w:val="x-none" w:eastAsia="ar-SA" w:bidi="ar-SA"/>
    </w:rPr>
  </w:style>
  <w:style w:type="paragraph" w:customStyle="1" w:styleId="ConsPlusNonformat">
    <w:name w:val="ConsPlusNonformat"/>
    <w:uiPriority w:val="99"/>
    <w:pPr>
      <w:widowControl w:val="0"/>
      <w:suppressAutoHyphens/>
      <w:spacing w:after="0" w:line="240" w:lineRule="auto"/>
    </w:pPr>
    <w:rPr>
      <w:rFonts w:ascii="Courier New" w:hAnsi="Courier New" w:cs="Courier New"/>
      <w:sz w:val="20"/>
      <w:szCs w:val="20"/>
      <w:lang w:eastAsia="ar-SA"/>
    </w:rPr>
  </w:style>
  <w:style w:type="paragraph" w:customStyle="1" w:styleId="Default">
    <w:name w:val="Default"/>
    <w:uiPriority w:val="99"/>
    <w:pPr>
      <w:suppressAutoHyphens/>
      <w:spacing w:after="0" w:line="240" w:lineRule="auto"/>
    </w:pPr>
    <w:rPr>
      <w:rFonts w:ascii="Calibri" w:hAnsi="Calibri" w:cs="Calibri"/>
      <w:color w:val="000000"/>
      <w:sz w:val="24"/>
      <w:szCs w:val="24"/>
      <w:lang w:eastAsia="ar-SA"/>
    </w:rPr>
  </w:style>
  <w:style w:type="paragraph" w:styleId="aff8">
    <w:name w:val="Normal (Web)"/>
    <w:basedOn w:val="a"/>
    <w:uiPriority w:val="99"/>
    <w:rPr>
      <w:sz w:val="24"/>
      <w:szCs w:val="24"/>
    </w:rPr>
  </w:style>
  <w:style w:type="paragraph" w:customStyle="1" w:styleId="1f6">
    <w:name w:val="Абзац списка1"/>
    <w:basedOn w:val="a"/>
    <w:uiPriority w:val="99"/>
    <w:pPr>
      <w:ind w:left="720"/>
    </w:pPr>
  </w:style>
  <w:style w:type="paragraph" w:customStyle="1" w:styleId="2f4">
    <w:name w:val="Абзац списка2"/>
    <w:basedOn w:val="a"/>
    <w:uiPriority w:val="99"/>
    <w:pPr>
      <w:ind w:left="720"/>
    </w:pPr>
  </w:style>
  <w:style w:type="paragraph" w:customStyle="1" w:styleId="formattexttopleveltext">
    <w:name w:val="formattext topleveltext"/>
    <w:basedOn w:val="a"/>
    <w:uiPriority w:val="99"/>
    <w:pPr>
      <w:spacing w:before="100" w:after="100" w:line="100" w:lineRule="atLeast"/>
    </w:pPr>
    <w:rPr>
      <w:sz w:val="24"/>
      <w:szCs w:val="24"/>
    </w:rPr>
  </w:style>
  <w:style w:type="paragraph" w:customStyle="1" w:styleId="pboth">
    <w:name w:val="pboth"/>
    <w:basedOn w:val="a"/>
    <w:uiPriority w:val="99"/>
    <w:pPr>
      <w:spacing w:before="100" w:after="100" w:line="100" w:lineRule="atLeast"/>
    </w:pPr>
    <w:rPr>
      <w:sz w:val="24"/>
      <w:szCs w:val="24"/>
    </w:rPr>
  </w:style>
  <w:style w:type="paragraph" w:styleId="afe">
    <w:name w:val="Subtitle"/>
    <w:basedOn w:val="afd"/>
    <w:next w:val="a0"/>
    <w:link w:val="1f7"/>
    <w:uiPriority w:val="99"/>
    <w:qFormat/>
    <w:pPr>
      <w:keepNext/>
      <w:spacing w:before="240" w:after="120" w:line="276" w:lineRule="auto"/>
      <w:jc w:val="left"/>
    </w:pPr>
    <w:rPr>
      <w:rFonts w:eastAsia="Microsoft YaHei"/>
      <w:b w:val="0"/>
      <w:bCs w:val="0"/>
      <w:i/>
      <w:iCs/>
      <w:sz w:val="28"/>
      <w:szCs w:val="28"/>
    </w:rPr>
  </w:style>
  <w:style w:type="character" w:customStyle="1" w:styleId="1f7">
    <w:name w:val="Подзаголовок Знак1"/>
    <w:basedOn w:val="a1"/>
    <w:link w:val="afe"/>
    <w:uiPriority w:val="99"/>
    <w:locked/>
    <w:rPr>
      <w:rFonts w:ascii="Calibri Light" w:hAnsi="Calibri Light" w:cs="Calibri Light"/>
      <w:sz w:val="24"/>
      <w:szCs w:val="24"/>
      <w:lang w:val="x-none" w:eastAsia="ar-SA" w:bidi="ar-SA"/>
    </w:rPr>
  </w:style>
  <w:style w:type="paragraph" w:customStyle="1" w:styleId="1f8">
    <w:name w:val="Название1"/>
    <w:basedOn w:val="a"/>
    <w:uiPriority w:val="99"/>
    <w:pPr>
      <w:suppressLineNumbers/>
      <w:spacing w:before="120" w:after="120"/>
    </w:pPr>
    <w:rPr>
      <w:rFonts w:eastAsia="SimSun"/>
      <w:i/>
      <w:iCs/>
      <w:sz w:val="24"/>
      <w:szCs w:val="24"/>
    </w:rPr>
  </w:style>
  <w:style w:type="paragraph" w:customStyle="1" w:styleId="1f9">
    <w:name w:val="Указатель1"/>
    <w:basedOn w:val="a"/>
    <w:uiPriority w:val="99"/>
    <w:pPr>
      <w:suppressLineNumbers/>
    </w:pPr>
    <w:rPr>
      <w:rFonts w:eastAsia="SimSun"/>
    </w:rPr>
  </w:style>
  <w:style w:type="paragraph" w:styleId="aff9">
    <w:name w:val="Body Text Indent"/>
    <w:basedOn w:val="a0"/>
    <w:link w:val="2f5"/>
    <w:uiPriority w:val="99"/>
    <w:pPr>
      <w:spacing w:after="120"/>
      <w:ind w:left="283" w:firstLine="210"/>
      <w:jc w:val="left"/>
    </w:pPr>
    <w:rPr>
      <w:sz w:val="24"/>
      <w:szCs w:val="24"/>
    </w:rPr>
  </w:style>
  <w:style w:type="character" w:customStyle="1" w:styleId="2f5">
    <w:name w:val="Основной текст с отступом Знак2"/>
    <w:basedOn w:val="a1"/>
    <w:link w:val="aff9"/>
    <w:uiPriority w:val="99"/>
    <w:semiHidden/>
    <w:locked/>
    <w:rPr>
      <w:rFonts w:ascii="Calibri" w:hAnsi="Calibri" w:cs="Calibri"/>
      <w:lang w:val="x-none" w:eastAsia="ar-SA" w:bidi="ar-SA"/>
    </w:rPr>
  </w:style>
  <w:style w:type="paragraph" w:customStyle="1" w:styleId="ConsPlusTitle">
    <w:name w:val="ConsPlusTitle"/>
    <w:uiPriority w:val="99"/>
    <w:pPr>
      <w:widowControl w:val="0"/>
      <w:suppressAutoHyphens/>
      <w:spacing w:after="0" w:line="100" w:lineRule="atLeast"/>
    </w:pPr>
    <w:rPr>
      <w:rFonts w:ascii="Calibri" w:hAnsi="Calibri" w:cs="Calibri"/>
      <w:b/>
      <w:bCs/>
      <w:sz w:val="24"/>
      <w:szCs w:val="24"/>
      <w:lang w:eastAsia="ar-SA"/>
    </w:rPr>
  </w:style>
  <w:style w:type="paragraph" w:styleId="HTML0">
    <w:name w:val="HTML Preformatted"/>
    <w:basedOn w:val="a"/>
    <w:link w:val="HTML3"/>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hAnsi="Courier New" w:cs="Courier New"/>
      <w:color w:val="000090"/>
      <w:sz w:val="20"/>
      <w:szCs w:val="20"/>
    </w:rPr>
  </w:style>
  <w:style w:type="character" w:customStyle="1" w:styleId="HTML3">
    <w:name w:val="Стандартный HTML Знак3"/>
    <w:basedOn w:val="a1"/>
    <w:link w:val="HTML0"/>
    <w:uiPriority w:val="99"/>
    <w:semiHidden/>
    <w:locked/>
    <w:rPr>
      <w:rFonts w:ascii="Courier New" w:hAnsi="Courier New" w:cs="Courier New"/>
      <w:sz w:val="20"/>
      <w:szCs w:val="20"/>
      <w:lang w:val="x-none" w:eastAsia="ar-SA" w:bidi="ar-SA"/>
    </w:rPr>
  </w:style>
  <w:style w:type="paragraph" w:styleId="2f6">
    <w:name w:val="Body Text 2"/>
    <w:basedOn w:val="a"/>
    <w:link w:val="222"/>
    <w:uiPriority w:val="99"/>
    <w:pPr>
      <w:spacing w:after="0" w:line="100" w:lineRule="atLeast"/>
    </w:pPr>
    <w:rPr>
      <w:b/>
      <w:bCs/>
      <w:sz w:val="24"/>
      <w:szCs w:val="24"/>
    </w:rPr>
  </w:style>
  <w:style w:type="character" w:customStyle="1" w:styleId="222">
    <w:name w:val="Основной текст 2 Знак2"/>
    <w:basedOn w:val="a1"/>
    <w:link w:val="2f6"/>
    <w:uiPriority w:val="99"/>
    <w:semiHidden/>
    <w:locked/>
    <w:rPr>
      <w:rFonts w:ascii="Calibri" w:hAnsi="Calibri" w:cs="Calibri"/>
      <w:lang w:val="x-none" w:eastAsia="ar-SA" w:bidi="ar-SA"/>
    </w:rPr>
  </w:style>
  <w:style w:type="paragraph" w:customStyle="1" w:styleId="affa">
    <w:name w:val="Готовый"/>
    <w:basedOn w:val="a"/>
    <w:uiPriority w:val="99"/>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100" w:lineRule="atLeast"/>
    </w:pPr>
    <w:rPr>
      <w:rFonts w:ascii="Courier New" w:hAnsi="Courier New" w:cs="Courier New"/>
      <w:sz w:val="20"/>
      <w:szCs w:val="20"/>
    </w:rPr>
  </w:style>
  <w:style w:type="paragraph" w:styleId="affb">
    <w:name w:val="Signature"/>
    <w:basedOn w:val="a"/>
    <w:link w:val="2f7"/>
    <w:uiPriority w:val="99"/>
    <w:pPr>
      <w:suppressLineNumbers/>
      <w:spacing w:after="0" w:line="100" w:lineRule="atLeast"/>
      <w:ind w:left="4252"/>
    </w:pPr>
    <w:rPr>
      <w:b/>
      <w:bCs/>
      <w:sz w:val="28"/>
      <w:szCs w:val="28"/>
    </w:rPr>
  </w:style>
  <w:style w:type="character" w:customStyle="1" w:styleId="2f7">
    <w:name w:val="Подпись Знак2"/>
    <w:basedOn w:val="a1"/>
    <w:link w:val="affb"/>
    <w:uiPriority w:val="99"/>
    <w:semiHidden/>
    <w:locked/>
    <w:rPr>
      <w:rFonts w:ascii="Calibri" w:hAnsi="Calibri" w:cs="Calibri"/>
      <w:lang w:val="x-none" w:eastAsia="ar-SA" w:bidi="ar-SA"/>
    </w:rPr>
  </w:style>
  <w:style w:type="paragraph" w:styleId="39">
    <w:name w:val="Body Text 3"/>
    <w:basedOn w:val="a"/>
    <w:link w:val="320"/>
    <w:uiPriority w:val="99"/>
    <w:pPr>
      <w:spacing w:after="120" w:line="100" w:lineRule="atLeast"/>
    </w:pPr>
    <w:rPr>
      <w:sz w:val="16"/>
      <w:szCs w:val="16"/>
    </w:rPr>
  </w:style>
  <w:style w:type="character" w:customStyle="1" w:styleId="320">
    <w:name w:val="Основной текст 3 Знак2"/>
    <w:basedOn w:val="a1"/>
    <w:link w:val="39"/>
    <w:uiPriority w:val="99"/>
    <w:semiHidden/>
    <w:locked/>
    <w:rPr>
      <w:rFonts w:ascii="Calibri" w:hAnsi="Calibri" w:cs="Calibri"/>
      <w:sz w:val="16"/>
      <w:szCs w:val="16"/>
      <w:lang w:val="x-none" w:eastAsia="ar-SA" w:bidi="ar-SA"/>
    </w:rPr>
  </w:style>
  <w:style w:type="paragraph" w:customStyle="1" w:styleId="Style3">
    <w:name w:val="Style3"/>
    <w:basedOn w:val="a"/>
    <w:uiPriority w:val="99"/>
    <w:pPr>
      <w:widowControl w:val="0"/>
      <w:spacing w:after="0" w:line="317" w:lineRule="exact"/>
    </w:pPr>
    <w:rPr>
      <w:sz w:val="24"/>
      <w:szCs w:val="24"/>
    </w:rPr>
  </w:style>
  <w:style w:type="paragraph" w:customStyle="1" w:styleId="affc">
    <w:name w:val="Знак Знак Знак Знак Знак Знак Знак Знак Знак Знак"/>
    <w:basedOn w:val="a"/>
    <w:uiPriority w:val="99"/>
    <w:pPr>
      <w:spacing w:after="160" w:line="240" w:lineRule="exact"/>
      <w:jc w:val="center"/>
    </w:pPr>
    <w:rPr>
      <w:rFonts w:ascii="Verdana" w:hAnsi="Verdana" w:cs="Verdana"/>
      <w:sz w:val="24"/>
      <w:szCs w:val="24"/>
      <w:lang w:val="en-US"/>
    </w:rPr>
  </w:style>
  <w:style w:type="paragraph" w:customStyle="1" w:styleId="1251">
    <w:name w:val="Стиль Без интервала + 125 пт Черный По ширине Первая строка:  1..."/>
    <w:uiPriority w:val="99"/>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1fa">
    <w:name w:val="Без интервала1"/>
    <w:uiPriority w:val="99"/>
    <w:pPr>
      <w:suppressAutoHyphens/>
      <w:spacing w:after="0" w:line="100" w:lineRule="atLeast"/>
    </w:pPr>
    <w:rPr>
      <w:rFonts w:ascii="Calibri" w:hAnsi="Calibri" w:cs="Calibri"/>
      <w:lang w:eastAsia="ar-SA"/>
    </w:rPr>
  </w:style>
  <w:style w:type="paragraph" w:customStyle="1" w:styleId="ConsPlusDocList">
    <w:name w:val="ConsPlusDocList"/>
    <w:uiPriority w:val="99"/>
    <w:pPr>
      <w:suppressAutoHyphens/>
      <w:spacing w:after="0" w:line="100" w:lineRule="atLeast"/>
      <w:jc w:val="center"/>
    </w:pPr>
    <w:rPr>
      <w:rFonts w:ascii="Courier New" w:hAnsi="Courier New" w:cs="Courier New"/>
      <w:sz w:val="20"/>
      <w:szCs w:val="20"/>
      <w:lang w:eastAsia="ar-SA"/>
    </w:rPr>
  </w:style>
  <w:style w:type="paragraph" w:styleId="affd">
    <w:name w:val="caption"/>
    <w:basedOn w:val="a"/>
    <w:uiPriority w:val="99"/>
    <w:qFormat/>
    <w:pPr>
      <w:spacing w:after="0" w:line="216" w:lineRule="auto"/>
      <w:jc w:val="center"/>
    </w:pPr>
    <w:rPr>
      <w:b/>
      <w:bCs/>
    </w:rPr>
  </w:style>
  <w:style w:type="paragraph" w:customStyle="1" w:styleId="214">
    <w:name w:val="Основной текст 21"/>
    <w:basedOn w:val="a"/>
    <w:uiPriority w:val="99"/>
    <w:pPr>
      <w:spacing w:after="0" w:line="216" w:lineRule="auto"/>
      <w:ind w:firstLine="709"/>
      <w:jc w:val="both"/>
    </w:pPr>
    <w:rPr>
      <w:sz w:val="20"/>
      <w:szCs w:val="20"/>
    </w:rPr>
  </w:style>
  <w:style w:type="paragraph" w:styleId="3a">
    <w:name w:val="Body Text Indent 3"/>
    <w:basedOn w:val="a"/>
    <w:link w:val="321"/>
    <w:uiPriority w:val="99"/>
    <w:pPr>
      <w:spacing w:after="120" w:line="100" w:lineRule="atLeast"/>
      <w:ind w:left="283"/>
      <w:jc w:val="center"/>
    </w:pPr>
    <w:rPr>
      <w:sz w:val="16"/>
      <w:szCs w:val="16"/>
    </w:rPr>
  </w:style>
  <w:style w:type="character" w:customStyle="1" w:styleId="321">
    <w:name w:val="Основной текст с отступом 3 Знак2"/>
    <w:basedOn w:val="a1"/>
    <w:link w:val="3a"/>
    <w:uiPriority w:val="99"/>
    <w:semiHidden/>
    <w:locked/>
    <w:rPr>
      <w:rFonts w:ascii="Calibri" w:hAnsi="Calibri" w:cs="Calibri"/>
      <w:sz w:val="16"/>
      <w:szCs w:val="16"/>
      <w:lang w:val="x-none" w:eastAsia="ar-SA" w:bidi="ar-SA"/>
    </w:rPr>
  </w:style>
  <w:style w:type="paragraph" w:styleId="affe">
    <w:name w:val="Plain Text"/>
    <w:basedOn w:val="a"/>
    <w:link w:val="2f8"/>
    <w:uiPriority w:val="99"/>
    <w:pPr>
      <w:spacing w:after="0" w:line="100" w:lineRule="atLeast"/>
      <w:jc w:val="center"/>
    </w:pPr>
    <w:rPr>
      <w:rFonts w:ascii="Courier New" w:hAnsi="Courier New" w:cs="Courier New"/>
      <w:sz w:val="20"/>
      <w:szCs w:val="20"/>
    </w:rPr>
  </w:style>
  <w:style w:type="character" w:customStyle="1" w:styleId="2f8">
    <w:name w:val="Текст Знак2"/>
    <w:basedOn w:val="a1"/>
    <w:link w:val="affe"/>
    <w:uiPriority w:val="99"/>
    <w:semiHidden/>
    <w:locked/>
    <w:rPr>
      <w:rFonts w:ascii="Courier New" w:hAnsi="Courier New" w:cs="Courier New"/>
      <w:sz w:val="20"/>
      <w:szCs w:val="20"/>
      <w:lang w:val="x-none" w:eastAsia="ar-SA" w:bidi="ar-SA"/>
    </w:rPr>
  </w:style>
  <w:style w:type="paragraph" w:customStyle="1" w:styleId="ConsNormal">
    <w:name w:val="ConsNormal"/>
    <w:uiPriority w:val="99"/>
    <w:pPr>
      <w:widowControl w:val="0"/>
      <w:suppressAutoHyphens/>
      <w:spacing w:after="0" w:line="100" w:lineRule="atLeast"/>
      <w:ind w:right="19772" w:firstLine="720"/>
      <w:jc w:val="center"/>
    </w:pPr>
    <w:rPr>
      <w:rFonts w:ascii="Arial" w:hAnsi="Arial" w:cs="Arial"/>
      <w:sz w:val="20"/>
      <w:szCs w:val="20"/>
      <w:lang w:eastAsia="ar-SA"/>
    </w:rPr>
  </w:style>
  <w:style w:type="paragraph" w:customStyle="1" w:styleId="ConsTitle">
    <w:name w:val="ConsTitle"/>
    <w:uiPriority w:val="99"/>
    <w:pPr>
      <w:widowControl w:val="0"/>
      <w:suppressAutoHyphens/>
      <w:spacing w:after="0" w:line="100" w:lineRule="atLeast"/>
      <w:ind w:right="19772"/>
      <w:jc w:val="center"/>
    </w:pPr>
    <w:rPr>
      <w:rFonts w:ascii="Arial" w:hAnsi="Arial" w:cs="Arial"/>
      <w:b/>
      <w:bCs/>
      <w:sz w:val="20"/>
      <w:szCs w:val="20"/>
      <w:lang w:eastAsia="ar-SA"/>
    </w:rPr>
  </w:style>
  <w:style w:type="paragraph" w:customStyle="1" w:styleId="Preformat">
    <w:name w:val="Preformat"/>
    <w:uiPriority w:val="99"/>
    <w:pPr>
      <w:suppressAutoHyphens/>
      <w:spacing w:after="0" w:line="100" w:lineRule="atLeast"/>
      <w:jc w:val="center"/>
    </w:pPr>
    <w:rPr>
      <w:rFonts w:ascii="Courier New" w:hAnsi="Courier New" w:cs="Courier New"/>
      <w:sz w:val="20"/>
      <w:szCs w:val="20"/>
      <w:lang w:eastAsia="ar-SA"/>
    </w:rPr>
  </w:style>
  <w:style w:type="paragraph" w:customStyle="1" w:styleId="afff">
    <w:name w:val="Нумерованный Список"/>
    <w:basedOn w:val="a"/>
    <w:uiPriority w:val="99"/>
    <w:pPr>
      <w:spacing w:before="120" w:after="120" w:line="100" w:lineRule="atLeast"/>
      <w:jc w:val="both"/>
    </w:pPr>
    <w:rPr>
      <w:sz w:val="24"/>
      <w:szCs w:val="24"/>
    </w:rPr>
  </w:style>
  <w:style w:type="paragraph" w:customStyle="1" w:styleId="ConsNonformat">
    <w:name w:val="ConsNonformat"/>
    <w:uiPriority w:val="99"/>
    <w:pPr>
      <w:widowControl w:val="0"/>
      <w:suppressAutoHyphens/>
      <w:spacing w:after="0" w:line="100" w:lineRule="atLeast"/>
      <w:ind w:right="19772"/>
      <w:jc w:val="center"/>
    </w:pPr>
    <w:rPr>
      <w:rFonts w:ascii="Courier New" w:hAnsi="Courier New" w:cs="Courier New"/>
      <w:sz w:val="20"/>
      <w:szCs w:val="20"/>
      <w:lang w:eastAsia="ar-SA"/>
    </w:rPr>
  </w:style>
  <w:style w:type="paragraph" w:customStyle="1" w:styleId="ConsCell">
    <w:name w:val="ConsCell"/>
    <w:uiPriority w:val="99"/>
    <w:pPr>
      <w:widowControl w:val="0"/>
      <w:suppressAutoHyphens/>
      <w:spacing w:after="0" w:line="100" w:lineRule="atLeast"/>
      <w:ind w:right="19772"/>
      <w:jc w:val="center"/>
    </w:pPr>
    <w:rPr>
      <w:rFonts w:ascii="Arial" w:hAnsi="Arial" w:cs="Arial"/>
      <w:sz w:val="20"/>
      <w:szCs w:val="20"/>
      <w:lang w:eastAsia="ar-SA"/>
    </w:rPr>
  </w:style>
  <w:style w:type="paragraph" w:customStyle="1" w:styleId="1fb">
    <w:name w:val="Обычный1"/>
    <w:uiPriority w:val="99"/>
    <w:pPr>
      <w:widowControl w:val="0"/>
      <w:suppressAutoHyphens/>
      <w:spacing w:after="0" w:line="300" w:lineRule="auto"/>
      <w:ind w:firstLine="820"/>
      <w:jc w:val="both"/>
    </w:pPr>
    <w:rPr>
      <w:rFonts w:ascii="Calibri" w:hAnsi="Calibri" w:cs="Calibri"/>
      <w:lang w:eastAsia="ar-SA"/>
    </w:rPr>
  </w:style>
  <w:style w:type="paragraph" w:customStyle="1" w:styleId="text">
    <w:name w:val="text"/>
    <w:basedOn w:val="a"/>
    <w:uiPriority w:val="99"/>
    <w:pPr>
      <w:spacing w:after="0" w:line="100" w:lineRule="atLeast"/>
      <w:jc w:val="center"/>
    </w:pPr>
    <w:rPr>
      <w:rFonts w:ascii="Verdana" w:hAnsi="Verdana" w:cs="Verdana"/>
      <w:color w:val="000000"/>
      <w:sz w:val="16"/>
      <w:szCs w:val="16"/>
    </w:rPr>
  </w:style>
  <w:style w:type="paragraph" w:customStyle="1" w:styleId="afff0">
    <w:name w:val="Адресат"/>
    <w:basedOn w:val="a"/>
    <w:uiPriority w:val="99"/>
    <w:pPr>
      <w:spacing w:after="120" w:line="240" w:lineRule="exact"/>
      <w:jc w:val="center"/>
    </w:pPr>
    <w:rPr>
      <w:b/>
      <w:bCs/>
      <w:sz w:val="28"/>
      <w:szCs w:val="28"/>
    </w:rPr>
  </w:style>
  <w:style w:type="paragraph" w:customStyle="1" w:styleId="afff1">
    <w:name w:val="Приложение"/>
    <w:basedOn w:val="a0"/>
    <w:uiPriority w:val="99"/>
    <w:pPr>
      <w:tabs>
        <w:tab w:val="left" w:pos="1673"/>
      </w:tabs>
      <w:spacing w:before="240" w:line="240" w:lineRule="exact"/>
      <w:ind w:left="1985" w:hanging="1985"/>
    </w:pPr>
    <w:rPr>
      <w:b/>
      <w:bCs/>
    </w:rPr>
  </w:style>
  <w:style w:type="paragraph" w:customStyle="1" w:styleId="afff2">
    <w:name w:val="Заголовок к тексту"/>
    <w:basedOn w:val="a"/>
    <w:uiPriority w:val="99"/>
    <w:pPr>
      <w:spacing w:after="480" w:line="240" w:lineRule="exact"/>
      <w:jc w:val="center"/>
    </w:pPr>
    <w:rPr>
      <w:sz w:val="28"/>
      <w:szCs w:val="28"/>
    </w:rPr>
  </w:style>
  <w:style w:type="paragraph" w:customStyle="1" w:styleId="afff3">
    <w:name w:val="регистрационные поля"/>
    <w:basedOn w:val="a"/>
    <w:uiPriority w:val="99"/>
    <w:pPr>
      <w:spacing w:after="0" w:line="240" w:lineRule="exact"/>
      <w:jc w:val="center"/>
    </w:pPr>
    <w:rPr>
      <w:b/>
      <w:bCs/>
      <w:sz w:val="28"/>
      <w:szCs w:val="28"/>
      <w:lang w:val="en-US"/>
    </w:rPr>
  </w:style>
  <w:style w:type="paragraph" w:customStyle="1" w:styleId="afff4">
    <w:name w:val="Исполнитель"/>
    <w:basedOn w:val="a0"/>
    <w:uiPriority w:val="99"/>
    <w:pPr>
      <w:spacing w:after="120" w:line="240" w:lineRule="exact"/>
      <w:jc w:val="left"/>
    </w:pPr>
    <w:rPr>
      <w:b/>
      <w:bCs/>
      <w:sz w:val="24"/>
      <w:szCs w:val="24"/>
    </w:rPr>
  </w:style>
  <w:style w:type="paragraph" w:customStyle="1" w:styleId="afff5">
    <w:name w:val="Подпись на общем бланке"/>
    <w:basedOn w:val="affb"/>
    <w:uiPriority w:val="99"/>
    <w:pPr>
      <w:tabs>
        <w:tab w:val="right" w:pos="9639"/>
      </w:tabs>
      <w:spacing w:before="480" w:line="240" w:lineRule="exact"/>
      <w:ind w:left="0"/>
      <w:jc w:val="center"/>
    </w:pPr>
    <w:rPr>
      <w:b w:val="0"/>
      <w:bCs w:val="0"/>
    </w:rPr>
  </w:style>
  <w:style w:type="paragraph" w:customStyle="1" w:styleId="afff6">
    <w:name w:val="Таблицы (моноширинный)"/>
    <w:basedOn w:val="a"/>
    <w:uiPriority w:val="99"/>
    <w:pPr>
      <w:spacing w:after="0" w:line="100" w:lineRule="atLeast"/>
      <w:jc w:val="both"/>
    </w:pPr>
    <w:rPr>
      <w:rFonts w:ascii="Courier New" w:hAnsi="Courier New" w:cs="Courier New"/>
      <w:sz w:val="20"/>
      <w:szCs w:val="20"/>
    </w:rPr>
  </w:style>
  <w:style w:type="paragraph" w:customStyle="1" w:styleId="afff7">
    <w:name w:val="Заголовок статьи"/>
    <w:basedOn w:val="a"/>
    <w:uiPriority w:val="99"/>
    <w:pPr>
      <w:spacing w:after="0" w:line="100" w:lineRule="atLeast"/>
      <w:ind w:left="1612" w:hanging="892"/>
      <w:jc w:val="both"/>
    </w:pPr>
    <w:rPr>
      <w:rFonts w:ascii="Arial" w:hAnsi="Arial" w:cs="Arial"/>
      <w:sz w:val="20"/>
      <w:szCs w:val="20"/>
    </w:rPr>
  </w:style>
  <w:style w:type="paragraph" w:customStyle="1" w:styleId="afff8">
    <w:name w:val="Комментарий"/>
    <w:basedOn w:val="a"/>
    <w:uiPriority w:val="99"/>
    <w:pPr>
      <w:spacing w:after="0" w:line="100" w:lineRule="atLeast"/>
      <w:ind w:left="170"/>
      <w:jc w:val="both"/>
    </w:pPr>
    <w:rPr>
      <w:rFonts w:ascii="Arial" w:hAnsi="Arial" w:cs="Arial"/>
      <w:i/>
      <w:iCs/>
      <w:color w:val="800080"/>
      <w:sz w:val="20"/>
      <w:szCs w:val="20"/>
    </w:rPr>
  </w:style>
  <w:style w:type="paragraph" w:customStyle="1" w:styleId="101">
    <w:name w:val="Обычный 10"/>
    <w:basedOn w:val="a"/>
    <w:uiPriority w:val="99"/>
    <w:pPr>
      <w:spacing w:after="0" w:line="100" w:lineRule="atLeast"/>
      <w:ind w:right="2" w:firstLine="110"/>
      <w:jc w:val="both"/>
    </w:pPr>
    <w:rPr>
      <w:sz w:val="20"/>
      <w:szCs w:val="20"/>
    </w:rPr>
  </w:style>
  <w:style w:type="paragraph" w:customStyle="1" w:styleId="1fc">
    <w:name w:val="Стиль1"/>
    <w:basedOn w:val="aff9"/>
    <w:uiPriority w:val="99"/>
    <w:pPr>
      <w:spacing w:after="60"/>
      <w:ind w:firstLine="709"/>
      <w:jc w:val="both"/>
    </w:pPr>
    <w:rPr>
      <w:sz w:val="28"/>
      <w:szCs w:val="28"/>
    </w:rPr>
  </w:style>
  <w:style w:type="paragraph" w:customStyle="1" w:styleId="1fd">
    <w:name w:val="Знак1"/>
    <w:basedOn w:val="a"/>
    <w:uiPriority w:val="99"/>
    <w:pPr>
      <w:spacing w:after="160" w:line="240" w:lineRule="exact"/>
      <w:jc w:val="both"/>
    </w:pPr>
    <w:rPr>
      <w:sz w:val="24"/>
      <w:szCs w:val="24"/>
      <w:lang w:val="en-US"/>
    </w:rPr>
  </w:style>
  <w:style w:type="paragraph" w:customStyle="1" w:styleId="Normal1">
    <w:name w:val="Normal1"/>
    <w:uiPriority w:val="99"/>
    <w:pPr>
      <w:widowControl w:val="0"/>
      <w:suppressAutoHyphens/>
      <w:spacing w:after="0" w:line="100" w:lineRule="atLeast"/>
      <w:jc w:val="center"/>
    </w:pPr>
    <w:rPr>
      <w:rFonts w:ascii="Calibri" w:hAnsi="Calibri" w:cs="Calibri"/>
      <w:sz w:val="20"/>
      <w:szCs w:val="20"/>
      <w:lang w:eastAsia="ar-SA"/>
    </w:rPr>
  </w:style>
  <w:style w:type="paragraph" w:customStyle="1" w:styleId="afff9">
    <w:name w:val="Знак Знак Знак Знак Знак Знак Знак"/>
    <w:basedOn w:val="a"/>
    <w:uiPriority w:val="99"/>
    <w:pPr>
      <w:spacing w:before="100" w:after="100" w:line="100" w:lineRule="atLeast"/>
      <w:jc w:val="center"/>
    </w:pPr>
    <w:rPr>
      <w:rFonts w:ascii="Tahoma" w:hAnsi="Tahoma" w:cs="Tahoma"/>
      <w:sz w:val="20"/>
      <w:szCs w:val="20"/>
      <w:lang w:val="en-US"/>
    </w:rPr>
  </w:style>
  <w:style w:type="paragraph" w:customStyle="1" w:styleId="1fe">
    <w:name w:val="Знак Знак Знак Знак Знак Знак Знак Знак Знак Знак1"/>
    <w:basedOn w:val="a"/>
    <w:uiPriority w:val="99"/>
    <w:pPr>
      <w:spacing w:after="160" w:line="240" w:lineRule="exact"/>
      <w:jc w:val="center"/>
    </w:pPr>
    <w:rPr>
      <w:rFonts w:ascii="Verdana" w:hAnsi="Verdana" w:cs="Verdana"/>
      <w:sz w:val="24"/>
      <w:szCs w:val="24"/>
      <w:lang w:val="en-US"/>
    </w:rPr>
  </w:style>
  <w:style w:type="paragraph" w:customStyle="1" w:styleId="1ff">
    <w:name w:val="Знак Знак Знак Знак Знак Знак Знак1"/>
    <w:basedOn w:val="a"/>
    <w:uiPriority w:val="99"/>
    <w:pPr>
      <w:spacing w:before="100" w:after="100" w:line="100" w:lineRule="atLeast"/>
      <w:jc w:val="center"/>
    </w:pPr>
    <w:rPr>
      <w:rFonts w:ascii="Tahoma" w:hAnsi="Tahoma" w:cs="Tahoma"/>
      <w:sz w:val="20"/>
      <w:szCs w:val="20"/>
      <w:lang w:val="en-US"/>
    </w:rPr>
  </w:style>
  <w:style w:type="paragraph" w:customStyle="1" w:styleId="msonormalcxspmiddle">
    <w:name w:val="msonormalcxspmiddle"/>
    <w:basedOn w:val="a"/>
    <w:uiPriority w:val="99"/>
    <w:pPr>
      <w:spacing w:before="100" w:after="100" w:line="100" w:lineRule="atLeast"/>
      <w:jc w:val="center"/>
    </w:pPr>
    <w:rPr>
      <w:color w:val="000000"/>
      <w:sz w:val="24"/>
      <w:szCs w:val="24"/>
    </w:rPr>
  </w:style>
  <w:style w:type="paragraph" w:customStyle="1" w:styleId="msonormalcxsplast">
    <w:name w:val="msonormalcxsplast"/>
    <w:basedOn w:val="a"/>
    <w:uiPriority w:val="99"/>
    <w:pPr>
      <w:spacing w:before="100" w:after="100" w:line="100" w:lineRule="atLeast"/>
      <w:jc w:val="center"/>
    </w:pPr>
    <w:rPr>
      <w:color w:val="000000"/>
      <w:sz w:val="24"/>
      <w:szCs w:val="24"/>
    </w:rPr>
  </w:style>
  <w:style w:type="paragraph" w:customStyle="1" w:styleId="afffa">
    <w:name w:val="......."/>
    <w:basedOn w:val="a"/>
    <w:uiPriority w:val="99"/>
    <w:pPr>
      <w:spacing w:after="0" w:line="100" w:lineRule="atLeast"/>
      <w:jc w:val="center"/>
    </w:pPr>
    <w:rPr>
      <w:sz w:val="24"/>
      <w:szCs w:val="24"/>
    </w:rPr>
  </w:style>
  <w:style w:type="paragraph" w:styleId="afffb">
    <w:name w:val="No Spacing"/>
    <w:uiPriority w:val="99"/>
    <w:qFormat/>
    <w:pPr>
      <w:suppressAutoHyphens/>
      <w:spacing w:after="0" w:line="100" w:lineRule="atLeast"/>
    </w:pPr>
    <w:rPr>
      <w:rFonts w:ascii="Calibri" w:hAnsi="Calibri" w:cs="Calibri"/>
      <w:b/>
      <w:bCs/>
      <w:sz w:val="28"/>
      <w:szCs w:val="28"/>
      <w:lang w:eastAsia="ar-SA"/>
    </w:rPr>
  </w:style>
  <w:style w:type="paragraph" w:customStyle="1" w:styleId="2f9">
    <w:name w:val="Обычный2"/>
    <w:uiPriority w:val="99"/>
    <w:pPr>
      <w:widowControl w:val="0"/>
      <w:suppressAutoHyphens/>
      <w:spacing w:after="0" w:line="100" w:lineRule="atLeast"/>
    </w:pPr>
    <w:rPr>
      <w:rFonts w:ascii="Calibri" w:hAnsi="Calibri" w:cs="Calibri"/>
      <w:sz w:val="20"/>
      <w:szCs w:val="20"/>
      <w:lang w:eastAsia="ar-SA"/>
    </w:rPr>
  </w:style>
  <w:style w:type="paragraph" w:styleId="2fa">
    <w:name w:val="Body Text First Indent 2"/>
    <w:basedOn w:val="aff9"/>
    <w:link w:val="223"/>
    <w:uiPriority w:val="99"/>
    <w:pPr>
      <w:widowControl w:val="0"/>
    </w:pPr>
    <w:rPr>
      <w:sz w:val="20"/>
      <w:szCs w:val="20"/>
    </w:rPr>
  </w:style>
  <w:style w:type="character" w:customStyle="1" w:styleId="223">
    <w:name w:val="Красная строка 2 Знак2"/>
    <w:basedOn w:val="2f5"/>
    <w:link w:val="2fa"/>
    <w:uiPriority w:val="99"/>
    <w:semiHidden/>
    <w:locked/>
    <w:rPr>
      <w:rFonts w:ascii="Calibri" w:hAnsi="Calibri" w:cs="Calibri"/>
      <w:lang w:val="x-none" w:eastAsia="ar-SA" w:bidi="ar-SA"/>
    </w:rPr>
  </w:style>
  <w:style w:type="paragraph" w:customStyle="1" w:styleId="224">
    <w:name w:val="Основной текст 22"/>
    <w:basedOn w:val="a"/>
    <w:uiPriority w:val="99"/>
    <w:pPr>
      <w:spacing w:after="0" w:line="216" w:lineRule="auto"/>
      <w:ind w:firstLine="709"/>
      <w:jc w:val="both"/>
    </w:pPr>
    <w:rPr>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pPr>
      <w:spacing w:after="0" w:line="100" w:lineRule="atLeast"/>
    </w:pPr>
    <w:rPr>
      <w:rFonts w:ascii="Verdana" w:hAnsi="Verdana" w:cs="Verdana"/>
      <w:sz w:val="20"/>
      <w:szCs w:val="20"/>
      <w:lang w:val="en-US"/>
    </w:rPr>
  </w:style>
  <w:style w:type="paragraph" w:customStyle="1" w:styleId="afffc">
    <w:name w:val="Прижатый влево"/>
    <w:basedOn w:val="a"/>
    <w:uiPriority w:val="99"/>
    <w:pPr>
      <w:spacing w:after="0" w:line="100" w:lineRule="atLeast"/>
    </w:pPr>
    <w:rPr>
      <w:rFonts w:ascii="Arial" w:hAnsi="Arial" w:cs="Arial"/>
      <w:sz w:val="24"/>
      <w:szCs w:val="24"/>
    </w:rPr>
  </w:style>
  <w:style w:type="paragraph" w:customStyle="1" w:styleId="s1">
    <w:name w:val="s_1"/>
    <w:basedOn w:val="a"/>
    <w:uiPriority w:val="99"/>
    <w:pPr>
      <w:spacing w:before="100" w:after="100" w:line="100" w:lineRule="atLeast"/>
    </w:pPr>
    <w:rPr>
      <w:sz w:val="24"/>
      <w:szCs w:val="24"/>
    </w:rPr>
  </w:style>
  <w:style w:type="paragraph" w:styleId="afffd">
    <w:name w:val="endnote text"/>
    <w:basedOn w:val="a"/>
    <w:link w:val="afffe"/>
    <w:uiPriority w:val="99"/>
    <w:semiHidden/>
    <w:locked/>
    <w:rsid w:val="00D52873"/>
    <w:pPr>
      <w:spacing w:after="0" w:line="240" w:lineRule="auto"/>
    </w:pPr>
    <w:rPr>
      <w:rFonts w:ascii="Arial" w:hAnsi="Arial" w:cs="Arial"/>
      <w:sz w:val="20"/>
      <w:szCs w:val="20"/>
    </w:rPr>
  </w:style>
  <w:style w:type="character" w:customStyle="1" w:styleId="afffe">
    <w:name w:val="Текст концевой сноски Знак"/>
    <w:basedOn w:val="a1"/>
    <w:link w:val="afffd"/>
    <w:uiPriority w:val="99"/>
    <w:semiHidden/>
    <w:locked/>
    <w:rPr>
      <w:rFonts w:ascii="Calibri" w:hAnsi="Calibri" w:cs="Calibri"/>
      <w:sz w:val="20"/>
      <w:szCs w:val="20"/>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90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yuvala@mail.ru" TargetMode="External"/><Relationship Id="rId12" Type="http://schemas.openxmlformats.org/officeDocument/2006/relationships/hyperlink" Target="mailto:yuvala@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ala.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Yuvala@mail.ru" TargetMode="External"/><Relationship Id="rId4" Type="http://schemas.openxmlformats.org/officeDocument/2006/relationships/webSettings" Target="webSettings.xml"/><Relationship Id="rId9" Type="http://schemas.openxmlformats.org/officeDocument/2006/relationships/hyperlink" Target="http://www.uval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12901</Words>
  <Characters>73540</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Примечание:</vt:lpstr>
    </vt:vector>
  </TitlesOfParts>
  <Company>Kraftway</Company>
  <LinksUpToDate>false</LinksUpToDate>
  <CharactersWithSpaces>86269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Примечание:</dc:title>
  <dc:subject/>
  <dc:creator>lukjanova</dc:creator>
  <cp:keywords/>
  <dc:description/>
  <cp:lastModifiedBy>Пользователь</cp:lastModifiedBy>
  <cp:revision>3</cp:revision>
  <cp:lastPrinted>2014-08-07T20:25:00Z</cp:lastPrinted>
  <dcterms:created xsi:type="dcterms:W3CDTF">2025-03-17T08:18:00Z</dcterms:created>
  <dcterms:modified xsi:type="dcterms:W3CDTF">2025-03-17T08:26:00Z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