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410DDD" w14:textId="77777777" w:rsidR="00806F6F" w:rsidRPr="0005774E" w:rsidRDefault="00806F6F" w:rsidP="009C554B">
      <w:pPr>
        <w:spacing w:after="0" w:line="240" w:lineRule="auto"/>
        <w:ind w:firstLine="680"/>
        <w:jc w:val="right"/>
        <w:rPr>
          <w:rFonts w:ascii="Cambria" w:hAnsi="Cambria"/>
          <w:sz w:val="20"/>
          <w:u w:val="single"/>
          <w:lang w:eastAsia="ru-RU"/>
        </w:rPr>
      </w:pPr>
      <w:bookmarkStart w:id="0" w:name="_Hlk70029258"/>
    </w:p>
    <w:p w14:paraId="626D13DD" w14:textId="58966128" w:rsidR="009C554B" w:rsidRPr="0005774E" w:rsidRDefault="009C554B" w:rsidP="009C554B">
      <w:pPr>
        <w:spacing w:after="0" w:line="240" w:lineRule="auto"/>
        <w:ind w:firstLine="680"/>
        <w:jc w:val="right"/>
        <w:rPr>
          <w:rFonts w:ascii="Cambria" w:hAnsi="Cambria"/>
          <w:sz w:val="24"/>
          <w:szCs w:val="24"/>
          <w:lang w:eastAsia="ru-RU"/>
        </w:rPr>
      </w:pPr>
      <w:r w:rsidRPr="0005774E">
        <w:rPr>
          <w:rFonts w:ascii="Cambria" w:hAnsi="Cambria"/>
          <w:sz w:val="24"/>
          <w:szCs w:val="24"/>
          <w:lang w:eastAsia="ru-RU"/>
        </w:rPr>
        <w:t>Заказчик:</w:t>
      </w:r>
      <w:r w:rsidR="0005774E" w:rsidRPr="0005774E">
        <w:rPr>
          <w:rFonts w:ascii="Cambria" w:hAnsi="Cambria" w:cs="Arial"/>
          <w:sz w:val="24"/>
          <w:szCs w:val="24"/>
        </w:rPr>
        <w:t xml:space="preserve"> Администрация </w:t>
      </w:r>
      <w:proofErr w:type="spellStart"/>
      <w:r w:rsidR="006A7FAF">
        <w:rPr>
          <w:rFonts w:ascii="Cambria" w:hAnsi="Cambria" w:cs="Arial"/>
          <w:sz w:val="24"/>
          <w:szCs w:val="24"/>
        </w:rPr>
        <w:t>Староювалинского</w:t>
      </w:r>
      <w:proofErr w:type="spellEnd"/>
      <w:r w:rsidR="006A7FAF">
        <w:rPr>
          <w:rFonts w:ascii="Cambria" w:hAnsi="Cambria" w:cs="Arial"/>
          <w:sz w:val="24"/>
          <w:szCs w:val="24"/>
        </w:rPr>
        <w:t xml:space="preserve"> сельского поселения</w:t>
      </w:r>
    </w:p>
    <w:p w14:paraId="63F8B84F" w14:textId="4C2734E5" w:rsidR="009C554B" w:rsidRPr="0005774E" w:rsidRDefault="009C554B" w:rsidP="009C554B">
      <w:pPr>
        <w:spacing w:after="0" w:line="240" w:lineRule="auto"/>
        <w:ind w:firstLine="680"/>
        <w:jc w:val="right"/>
        <w:rPr>
          <w:rFonts w:ascii="Cambria" w:hAnsi="Cambria"/>
          <w:sz w:val="24"/>
          <w:szCs w:val="24"/>
          <w:lang w:eastAsia="ru-RU"/>
        </w:rPr>
      </w:pPr>
      <w:r w:rsidRPr="0005774E">
        <w:rPr>
          <w:rFonts w:ascii="Cambria" w:hAnsi="Cambria"/>
          <w:sz w:val="24"/>
          <w:szCs w:val="24"/>
          <w:lang w:eastAsia="ru-RU"/>
        </w:rPr>
        <w:t xml:space="preserve"> </w:t>
      </w:r>
    </w:p>
    <w:p w14:paraId="57C3ABFA" w14:textId="2479C97A" w:rsidR="009C554B" w:rsidRPr="0005774E" w:rsidRDefault="009C554B" w:rsidP="00D06A87">
      <w:pPr>
        <w:spacing w:after="0" w:line="240" w:lineRule="auto"/>
        <w:ind w:firstLine="680"/>
        <w:jc w:val="right"/>
        <w:rPr>
          <w:rFonts w:ascii="Cambria" w:hAnsi="Cambria"/>
          <w:sz w:val="24"/>
          <w:szCs w:val="24"/>
          <w:lang w:eastAsia="ru-RU"/>
        </w:rPr>
      </w:pPr>
      <w:r w:rsidRPr="0005774E">
        <w:rPr>
          <w:rFonts w:ascii="Cambria" w:hAnsi="Cambria"/>
          <w:sz w:val="24"/>
          <w:szCs w:val="24"/>
          <w:lang w:eastAsia="ru-RU"/>
        </w:rPr>
        <w:t>Основание для разработки:</w:t>
      </w:r>
      <w:r w:rsidR="0005774E" w:rsidRPr="0005774E">
        <w:rPr>
          <w:rFonts w:ascii="Cambria" w:hAnsi="Cambria"/>
          <w:sz w:val="24"/>
          <w:szCs w:val="24"/>
          <w:lang w:eastAsia="ru-RU"/>
        </w:rPr>
        <w:t xml:space="preserve"> </w:t>
      </w:r>
      <w:r w:rsidR="00655CAA" w:rsidRPr="00655CAA">
        <w:rPr>
          <w:rFonts w:ascii="Cambria" w:hAnsi="Cambria"/>
          <w:sz w:val="24"/>
          <w:szCs w:val="24"/>
          <w:lang w:eastAsia="ru-RU"/>
        </w:rPr>
        <w:t xml:space="preserve">Постановление Администрации </w:t>
      </w:r>
      <w:proofErr w:type="spellStart"/>
      <w:r w:rsidR="00655CAA" w:rsidRPr="00655CAA">
        <w:rPr>
          <w:rFonts w:ascii="Cambria" w:hAnsi="Cambria"/>
          <w:sz w:val="24"/>
          <w:szCs w:val="24"/>
          <w:lang w:eastAsia="ru-RU"/>
        </w:rPr>
        <w:t>Староювалинского</w:t>
      </w:r>
      <w:proofErr w:type="spellEnd"/>
      <w:r w:rsidR="00655CAA" w:rsidRPr="00655CAA">
        <w:rPr>
          <w:rFonts w:ascii="Cambria" w:hAnsi="Cambria"/>
          <w:sz w:val="24"/>
          <w:szCs w:val="24"/>
          <w:lang w:eastAsia="ru-RU"/>
        </w:rPr>
        <w:t xml:space="preserve"> сельского поселения от 07.05.2021 № 53 «О подготовке проекта Генерального плана, Правил землепользования и застройки муниципального образования «</w:t>
      </w:r>
      <w:proofErr w:type="spellStart"/>
      <w:r w:rsidR="00655CAA" w:rsidRPr="00655CAA">
        <w:rPr>
          <w:rFonts w:ascii="Cambria" w:hAnsi="Cambria"/>
          <w:sz w:val="24"/>
          <w:szCs w:val="24"/>
          <w:lang w:eastAsia="ru-RU"/>
        </w:rPr>
        <w:t>Староювалинское</w:t>
      </w:r>
      <w:proofErr w:type="spellEnd"/>
      <w:r w:rsidR="00655CAA" w:rsidRPr="00655CAA">
        <w:rPr>
          <w:rFonts w:ascii="Cambria" w:hAnsi="Cambria"/>
          <w:sz w:val="24"/>
          <w:szCs w:val="24"/>
          <w:lang w:eastAsia="ru-RU"/>
        </w:rPr>
        <w:t xml:space="preserve"> сельское поселение».</w:t>
      </w:r>
    </w:p>
    <w:p w14:paraId="0705D1D2" w14:textId="5FF5DC69" w:rsidR="00A228FE" w:rsidRPr="0005774E" w:rsidRDefault="00A228FE" w:rsidP="009C554B">
      <w:pPr>
        <w:tabs>
          <w:tab w:val="right" w:pos="9355"/>
        </w:tabs>
        <w:spacing w:after="0" w:line="240" w:lineRule="auto"/>
        <w:ind w:firstLine="680"/>
        <w:jc w:val="right"/>
        <w:rPr>
          <w:rFonts w:ascii="Cambria" w:hAnsi="Cambria"/>
          <w:sz w:val="24"/>
          <w:szCs w:val="24"/>
        </w:rPr>
      </w:pPr>
    </w:p>
    <w:p w14:paraId="5C2AF0AB" w14:textId="5F7D11AB" w:rsidR="009C554B" w:rsidRPr="0005774E" w:rsidRDefault="009C554B" w:rsidP="009C554B">
      <w:pPr>
        <w:tabs>
          <w:tab w:val="right" w:pos="9355"/>
        </w:tabs>
        <w:spacing w:after="0" w:line="240" w:lineRule="auto"/>
        <w:ind w:firstLine="680"/>
        <w:jc w:val="right"/>
        <w:rPr>
          <w:rFonts w:ascii="Cambria" w:hAnsi="Cambria"/>
          <w:sz w:val="24"/>
          <w:szCs w:val="24"/>
          <w:lang w:eastAsia="ru-RU"/>
        </w:rPr>
      </w:pPr>
      <w:r w:rsidRPr="0005774E">
        <w:rPr>
          <w:rFonts w:ascii="Cambria" w:hAnsi="Cambria"/>
          <w:sz w:val="24"/>
          <w:szCs w:val="24"/>
          <w:lang w:eastAsia="ru-RU"/>
        </w:rPr>
        <w:t xml:space="preserve">Инв. № </w:t>
      </w:r>
      <w:r w:rsidR="00655CAA">
        <w:rPr>
          <w:rFonts w:ascii="Cambria" w:hAnsi="Cambria"/>
          <w:sz w:val="24"/>
          <w:szCs w:val="24"/>
          <w:lang w:eastAsia="ru-RU"/>
        </w:rPr>
        <w:t>Т022</w:t>
      </w:r>
    </w:p>
    <w:p w14:paraId="765FC78E" w14:textId="17789E71" w:rsidR="009C554B" w:rsidRPr="0005774E" w:rsidRDefault="009C554B" w:rsidP="009C554B">
      <w:pPr>
        <w:spacing w:after="0" w:line="240" w:lineRule="auto"/>
        <w:ind w:firstLine="680"/>
        <w:jc w:val="right"/>
        <w:rPr>
          <w:rFonts w:ascii="Cambria" w:hAnsi="Cambria"/>
          <w:sz w:val="20"/>
          <w:szCs w:val="28"/>
          <w:lang w:eastAsia="ru-RU"/>
        </w:rPr>
      </w:pPr>
    </w:p>
    <w:p w14:paraId="537780F4" w14:textId="77777777" w:rsidR="009C554B" w:rsidRPr="0005774E" w:rsidRDefault="009C554B" w:rsidP="009C554B">
      <w:pPr>
        <w:spacing w:after="0" w:line="240" w:lineRule="auto"/>
        <w:ind w:firstLine="680"/>
        <w:jc w:val="right"/>
        <w:rPr>
          <w:rFonts w:ascii="Cambria" w:hAnsi="Cambria"/>
          <w:sz w:val="20"/>
          <w:szCs w:val="28"/>
          <w:lang w:eastAsia="ru-RU"/>
        </w:rPr>
      </w:pPr>
    </w:p>
    <w:p w14:paraId="2A9AFFE9" w14:textId="77777777" w:rsidR="009C554B" w:rsidRPr="0005774E" w:rsidRDefault="009C554B" w:rsidP="009C554B">
      <w:pPr>
        <w:spacing w:after="0" w:line="240" w:lineRule="auto"/>
        <w:ind w:firstLine="680"/>
        <w:jc w:val="right"/>
        <w:rPr>
          <w:rFonts w:ascii="Cambria" w:hAnsi="Cambria"/>
          <w:sz w:val="20"/>
          <w:szCs w:val="28"/>
          <w:lang w:eastAsia="ru-RU"/>
        </w:rPr>
      </w:pPr>
    </w:p>
    <w:p w14:paraId="17585D5F" w14:textId="1E76238E" w:rsidR="009C554B" w:rsidRPr="0005774E" w:rsidRDefault="009C554B" w:rsidP="009C554B">
      <w:pPr>
        <w:spacing w:after="0" w:line="240" w:lineRule="auto"/>
        <w:ind w:firstLine="680"/>
        <w:jc w:val="right"/>
        <w:rPr>
          <w:rFonts w:ascii="Cambria" w:hAnsi="Cambria"/>
          <w:sz w:val="20"/>
          <w:szCs w:val="28"/>
          <w:lang w:eastAsia="ru-RU"/>
        </w:rPr>
      </w:pPr>
    </w:p>
    <w:p w14:paraId="3402C32E" w14:textId="4F606934" w:rsidR="00E40CD8" w:rsidRPr="0005774E" w:rsidRDefault="00E40CD8" w:rsidP="00E40CD8">
      <w:pPr>
        <w:spacing w:before="120" w:after="120" w:line="240" w:lineRule="auto"/>
        <w:jc w:val="center"/>
        <w:rPr>
          <w:rFonts w:ascii="Cambria" w:hAnsi="Cambria"/>
          <w:b/>
        </w:rPr>
      </w:pPr>
    </w:p>
    <w:p w14:paraId="579CCF19" w14:textId="77777777" w:rsidR="00E40CD8" w:rsidRPr="0005774E" w:rsidRDefault="00E40CD8" w:rsidP="00E40CD8">
      <w:pPr>
        <w:spacing w:before="120" w:after="120" w:line="240" w:lineRule="auto"/>
        <w:jc w:val="center"/>
        <w:rPr>
          <w:rFonts w:ascii="Cambria" w:hAnsi="Cambria"/>
          <w:b/>
          <w:bCs/>
          <w:smallCaps/>
          <w:sz w:val="30"/>
          <w:szCs w:val="30"/>
          <w:lang w:val="x-none" w:eastAsia="ru-RU"/>
        </w:rPr>
      </w:pPr>
    </w:p>
    <w:p w14:paraId="35C1D956" w14:textId="21CA82F0" w:rsidR="00E40CD8" w:rsidRPr="0005774E" w:rsidRDefault="0005774E" w:rsidP="00E40CD8">
      <w:pPr>
        <w:autoSpaceDE w:val="0"/>
        <w:autoSpaceDN w:val="0"/>
        <w:adjustRightInd w:val="0"/>
        <w:spacing w:after="0" w:line="240" w:lineRule="auto"/>
        <w:jc w:val="center"/>
        <w:rPr>
          <w:rFonts w:ascii="Cambria" w:hAnsi="Cambria"/>
          <w:b/>
          <w:bCs/>
          <w:smallCaps/>
          <w:sz w:val="36"/>
          <w:szCs w:val="36"/>
          <w:lang w:eastAsia="ru-RU"/>
        </w:rPr>
      </w:pPr>
      <w:r w:rsidRPr="0005774E">
        <w:rPr>
          <w:rFonts w:ascii="Cambria" w:hAnsi="Cambria"/>
          <w:b/>
          <w:bCs/>
          <w:sz w:val="36"/>
          <w:szCs w:val="36"/>
        </w:rPr>
        <w:t xml:space="preserve">ПРАВИЛА ЗЕМЛЕПОЛЬЗОВАНИЯ И ЗАСТРОЙКИ </w:t>
      </w:r>
      <w:r w:rsidR="006A7FAF">
        <w:rPr>
          <w:rFonts w:ascii="Cambria" w:hAnsi="Cambria"/>
          <w:b/>
          <w:bCs/>
          <w:sz w:val="36"/>
          <w:szCs w:val="36"/>
        </w:rPr>
        <w:t>СТАРОЮВАЛИНСКОГО</w:t>
      </w:r>
      <w:r w:rsidRPr="0005774E">
        <w:rPr>
          <w:rFonts w:ascii="Cambria" w:hAnsi="Cambria"/>
          <w:b/>
          <w:bCs/>
          <w:sz w:val="36"/>
          <w:szCs w:val="36"/>
        </w:rPr>
        <w:t xml:space="preserve"> СЕЛЬСКОГО ПОСЕЛЕНИЯ </w:t>
      </w:r>
      <w:r w:rsidR="006A7FAF">
        <w:rPr>
          <w:rFonts w:ascii="Cambria" w:hAnsi="Cambria"/>
          <w:b/>
          <w:bCs/>
          <w:sz w:val="36"/>
          <w:szCs w:val="36"/>
        </w:rPr>
        <w:t>КОЖЕВНИКОВСКОГО</w:t>
      </w:r>
      <w:r w:rsidRPr="0005774E">
        <w:rPr>
          <w:rFonts w:ascii="Cambria" w:hAnsi="Cambria"/>
          <w:b/>
          <w:bCs/>
          <w:sz w:val="36"/>
          <w:szCs w:val="36"/>
        </w:rPr>
        <w:t xml:space="preserve"> РАЙОНА</w:t>
      </w:r>
      <w:r w:rsidR="00E40CD8" w:rsidRPr="0005774E">
        <w:rPr>
          <w:rFonts w:ascii="Cambria" w:hAnsi="Cambria"/>
          <w:b/>
          <w:color w:val="000000" w:themeColor="text1"/>
          <w:sz w:val="36"/>
          <w:szCs w:val="36"/>
        </w:rPr>
        <w:t xml:space="preserve"> </w:t>
      </w:r>
    </w:p>
    <w:p w14:paraId="68BB7741" w14:textId="4A8E4086" w:rsidR="00E40CD8" w:rsidRPr="00D06A87" w:rsidRDefault="00D06A87" w:rsidP="00D06A87">
      <w:pPr>
        <w:autoSpaceDE w:val="0"/>
        <w:autoSpaceDN w:val="0"/>
        <w:adjustRightInd w:val="0"/>
        <w:spacing w:after="0" w:line="240" w:lineRule="auto"/>
        <w:jc w:val="center"/>
        <w:rPr>
          <w:rFonts w:ascii="Cambria" w:hAnsi="Cambria"/>
          <w:smallCaps/>
          <w:sz w:val="30"/>
          <w:szCs w:val="30"/>
          <w:lang w:eastAsia="ru-RU"/>
        </w:rPr>
      </w:pPr>
      <w:r w:rsidRPr="00D06A87">
        <w:rPr>
          <w:rFonts w:ascii="Cambria" w:hAnsi="Cambria"/>
          <w:smallCaps/>
          <w:sz w:val="30"/>
          <w:szCs w:val="30"/>
          <w:lang w:eastAsia="ru-RU"/>
        </w:rPr>
        <w:t>Муниципальный контракт</w:t>
      </w:r>
      <w:r>
        <w:rPr>
          <w:rFonts w:ascii="Cambria" w:hAnsi="Cambria"/>
          <w:smallCaps/>
          <w:sz w:val="30"/>
          <w:szCs w:val="30"/>
          <w:lang w:val="en-US" w:eastAsia="ru-RU"/>
        </w:rPr>
        <w:t xml:space="preserve"> </w:t>
      </w:r>
      <w:r w:rsidRPr="00D06A87">
        <w:rPr>
          <w:rFonts w:ascii="Cambria" w:hAnsi="Cambria"/>
          <w:smallCaps/>
          <w:sz w:val="30"/>
          <w:szCs w:val="30"/>
          <w:lang w:eastAsia="ru-RU"/>
        </w:rPr>
        <w:t>№ 0865300002021000028-К</w:t>
      </w:r>
    </w:p>
    <w:p w14:paraId="60D477D4" w14:textId="05E063C3" w:rsidR="00E40CD8" w:rsidRPr="0005774E" w:rsidRDefault="00E40CD8" w:rsidP="00E40CD8">
      <w:pPr>
        <w:pStyle w:val="a7"/>
        <w:jc w:val="center"/>
        <w:rPr>
          <w:rFonts w:ascii="Cambria" w:hAnsi="Cambria"/>
          <w:lang w:eastAsia="ru-RU"/>
        </w:rPr>
      </w:pPr>
      <w:r w:rsidRPr="0005774E">
        <w:rPr>
          <w:rFonts w:ascii="Cambria" w:hAnsi="Cambria"/>
          <w:lang w:eastAsia="ru-RU"/>
        </w:rPr>
        <w:t xml:space="preserve"> </w:t>
      </w:r>
    </w:p>
    <w:p w14:paraId="5205F534" w14:textId="0B753122" w:rsidR="00E40CD8" w:rsidRPr="0005774E" w:rsidRDefault="00E40CD8" w:rsidP="00E40CD8">
      <w:pPr>
        <w:spacing w:after="0" w:line="240" w:lineRule="auto"/>
        <w:rPr>
          <w:rFonts w:ascii="Cambria" w:hAnsi="Cambria"/>
          <w:b/>
          <w:sz w:val="28"/>
          <w:szCs w:val="28"/>
          <w:lang w:eastAsia="ru-RU"/>
        </w:rPr>
      </w:pPr>
    </w:p>
    <w:p w14:paraId="499CA907" w14:textId="71E2737A" w:rsidR="00E40CD8" w:rsidRPr="0005774E" w:rsidRDefault="00E40CD8" w:rsidP="00E40CD8">
      <w:pPr>
        <w:spacing w:after="0" w:line="240" w:lineRule="auto"/>
        <w:jc w:val="center"/>
        <w:rPr>
          <w:rFonts w:ascii="Cambria" w:hAnsi="Cambria"/>
          <w:b/>
          <w:sz w:val="28"/>
          <w:szCs w:val="28"/>
          <w:lang w:eastAsia="ru-RU"/>
        </w:rPr>
      </w:pPr>
    </w:p>
    <w:p w14:paraId="1A0D42EB" w14:textId="303B088B" w:rsidR="00E40CD8" w:rsidRPr="0005774E" w:rsidRDefault="00E40CD8" w:rsidP="00E40CD8">
      <w:pPr>
        <w:spacing w:after="0" w:line="240" w:lineRule="auto"/>
        <w:jc w:val="center"/>
        <w:rPr>
          <w:rFonts w:ascii="Cambria" w:hAnsi="Cambria"/>
          <w:b/>
          <w:sz w:val="28"/>
          <w:szCs w:val="28"/>
          <w:lang w:eastAsia="ru-RU"/>
        </w:rPr>
      </w:pPr>
    </w:p>
    <w:tbl>
      <w:tblPr>
        <w:tblW w:w="5000" w:type="pct"/>
        <w:jc w:val="center"/>
        <w:tblLook w:val="04A0" w:firstRow="1" w:lastRow="0" w:firstColumn="1" w:lastColumn="0" w:noHBand="0" w:noVBand="1"/>
      </w:tblPr>
      <w:tblGrid>
        <w:gridCol w:w="5510"/>
        <w:gridCol w:w="3845"/>
      </w:tblGrid>
      <w:tr w:rsidR="00E40CD8" w:rsidRPr="0005774E" w14:paraId="006ADD9B" w14:textId="77777777" w:rsidTr="00DA56C5">
        <w:trPr>
          <w:trHeight w:val="588"/>
          <w:jc w:val="center"/>
        </w:trPr>
        <w:tc>
          <w:tcPr>
            <w:tcW w:w="2945" w:type="pct"/>
          </w:tcPr>
          <w:p w14:paraId="09CCEEE4" w14:textId="665D7AC5" w:rsidR="00E40CD8" w:rsidRPr="0005774E" w:rsidRDefault="00655CAA" w:rsidP="00DA56C5">
            <w:pPr>
              <w:spacing w:after="0" w:line="360" w:lineRule="auto"/>
              <w:rPr>
                <w:rFonts w:ascii="Cambria" w:hAnsi="Cambria"/>
                <w:sz w:val="24"/>
                <w:szCs w:val="24"/>
                <w:lang w:eastAsia="ru-RU"/>
              </w:rPr>
            </w:pPr>
            <w:r>
              <w:rPr>
                <w:noProof/>
              </w:rPr>
              <w:drawing>
                <wp:anchor distT="0" distB="0" distL="114300" distR="114300" simplePos="0" relativeHeight="251658240" behindDoc="0" locked="0" layoutInCell="1" allowOverlap="1" wp14:anchorId="64003572" wp14:editId="0E18108A">
                  <wp:simplePos x="0" y="0"/>
                  <wp:positionH relativeFrom="column">
                    <wp:posOffset>2385060</wp:posOffset>
                  </wp:positionH>
                  <wp:positionV relativeFrom="paragraph">
                    <wp:posOffset>-207010</wp:posOffset>
                  </wp:positionV>
                  <wp:extent cx="1360800" cy="730800"/>
                  <wp:effectExtent l="0" t="0" r="0" b="0"/>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60800" cy="7308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E40CD8" w:rsidRPr="0005774E">
              <w:rPr>
                <w:rFonts w:ascii="Cambria" w:hAnsi="Cambria"/>
                <w:sz w:val="24"/>
                <w:szCs w:val="24"/>
                <w:lang w:eastAsia="ru-RU"/>
              </w:rPr>
              <w:t>Генеральный директор</w:t>
            </w:r>
          </w:p>
        </w:tc>
        <w:tc>
          <w:tcPr>
            <w:tcW w:w="2055" w:type="pct"/>
          </w:tcPr>
          <w:p w14:paraId="15F5592D" w14:textId="4435FDFC" w:rsidR="00E40CD8" w:rsidRPr="0005774E" w:rsidRDefault="00E40CD8" w:rsidP="00DA56C5">
            <w:pPr>
              <w:spacing w:after="0" w:line="360" w:lineRule="auto"/>
              <w:jc w:val="right"/>
              <w:rPr>
                <w:rFonts w:ascii="Cambria" w:hAnsi="Cambria"/>
                <w:sz w:val="24"/>
                <w:szCs w:val="24"/>
                <w:lang w:eastAsia="ru-RU"/>
              </w:rPr>
            </w:pPr>
            <w:r w:rsidRPr="0005774E">
              <w:rPr>
                <w:rFonts w:ascii="Cambria" w:hAnsi="Cambria"/>
                <w:noProof/>
                <w:sz w:val="24"/>
                <w:szCs w:val="24"/>
                <w:lang w:eastAsia="ru-RU"/>
              </w:rPr>
              <w:t>Миронова М.Е.</w:t>
            </w:r>
          </w:p>
        </w:tc>
      </w:tr>
    </w:tbl>
    <w:p w14:paraId="1EC43703" w14:textId="527F05D7" w:rsidR="00E40CD8" w:rsidRPr="0005774E" w:rsidRDefault="00E40CD8" w:rsidP="00E40CD8">
      <w:pPr>
        <w:rPr>
          <w:rFonts w:ascii="Cambria" w:hAnsi="Cambria"/>
          <w:sz w:val="24"/>
          <w:szCs w:val="24"/>
        </w:rPr>
      </w:pPr>
    </w:p>
    <w:p w14:paraId="687F2E4D" w14:textId="2715D069" w:rsidR="00E40CD8" w:rsidRPr="0005774E" w:rsidRDefault="00E40CD8" w:rsidP="00E40CD8">
      <w:pPr>
        <w:rPr>
          <w:rFonts w:ascii="Cambria" w:hAnsi="Cambria"/>
          <w:sz w:val="24"/>
          <w:szCs w:val="24"/>
        </w:rPr>
      </w:pPr>
    </w:p>
    <w:p w14:paraId="72203EDC" w14:textId="5C0CDD92" w:rsidR="00E40CD8" w:rsidRPr="0005774E" w:rsidRDefault="00E40CD8" w:rsidP="00E40CD8">
      <w:pPr>
        <w:spacing w:after="0" w:line="240" w:lineRule="auto"/>
        <w:jc w:val="center"/>
        <w:rPr>
          <w:rFonts w:ascii="Cambria" w:hAnsi="Cambria"/>
          <w:sz w:val="24"/>
          <w:szCs w:val="24"/>
        </w:rPr>
      </w:pPr>
    </w:p>
    <w:p w14:paraId="5A18823E" w14:textId="58BEE92C" w:rsidR="00E40CD8" w:rsidRPr="0005774E" w:rsidRDefault="00E40CD8" w:rsidP="00E40CD8">
      <w:pPr>
        <w:spacing w:after="0" w:line="240" w:lineRule="auto"/>
        <w:rPr>
          <w:rFonts w:ascii="Cambria" w:hAnsi="Cambria"/>
          <w:sz w:val="24"/>
          <w:szCs w:val="24"/>
        </w:rPr>
      </w:pPr>
    </w:p>
    <w:p w14:paraId="79497C55" w14:textId="77777777" w:rsidR="00E40CD8" w:rsidRPr="0005774E" w:rsidRDefault="00E40CD8" w:rsidP="00E40CD8">
      <w:pPr>
        <w:spacing w:after="0" w:line="240" w:lineRule="auto"/>
        <w:jc w:val="center"/>
        <w:rPr>
          <w:rFonts w:ascii="Cambria" w:hAnsi="Cambria"/>
          <w:sz w:val="24"/>
          <w:szCs w:val="24"/>
        </w:rPr>
      </w:pPr>
    </w:p>
    <w:p w14:paraId="4182C14F" w14:textId="77777777" w:rsidR="00E40CD8" w:rsidRPr="0005774E" w:rsidRDefault="00E40CD8" w:rsidP="00E40CD8">
      <w:pPr>
        <w:spacing w:after="0" w:line="240" w:lineRule="auto"/>
        <w:rPr>
          <w:rFonts w:ascii="Cambria" w:hAnsi="Cambria"/>
          <w:sz w:val="24"/>
          <w:szCs w:val="24"/>
        </w:rPr>
      </w:pPr>
    </w:p>
    <w:p w14:paraId="503ECC44" w14:textId="77777777" w:rsidR="00E40CD8" w:rsidRPr="0005774E" w:rsidRDefault="00E40CD8" w:rsidP="00E40CD8">
      <w:pPr>
        <w:spacing w:after="0" w:line="240" w:lineRule="auto"/>
        <w:rPr>
          <w:rFonts w:ascii="Cambria" w:hAnsi="Cambria"/>
          <w:sz w:val="24"/>
          <w:szCs w:val="24"/>
        </w:rPr>
      </w:pPr>
    </w:p>
    <w:p w14:paraId="142F1B02" w14:textId="77777777" w:rsidR="00E40CD8" w:rsidRPr="0005774E" w:rsidRDefault="00E40CD8" w:rsidP="00E40CD8">
      <w:pPr>
        <w:spacing w:after="0" w:line="240" w:lineRule="auto"/>
        <w:jc w:val="center"/>
        <w:rPr>
          <w:rFonts w:ascii="Cambria" w:hAnsi="Cambria"/>
          <w:sz w:val="24"/>
          <w:szCs w:val="24"/>
        </w:rPr>
      </w:pPr>
    </w:p>
    <w:p w14:paraId="6E2BC815" w14:textId="77777777" w:rsidR="00E40CD8" w:rsidRPr="0005774E" w:rsidRDefault="00E40CD8" w:rsidP="00E40CD8">
      <w:pPr>
        <w:spacing w:after="0" w:line="240" w:lineRule="auto"/>
        <w:jc w:val="center"/>
        <w:rPr>
          <w:rFonts w:ascii="Cambria" w:hAnsi="Cambria"/>
          <w:sz w:val="24"/>
          <w:szCs w:val="24"/>
        </w:rPr>
      </w:pPr>
    </w:p>
    <w:p w14:paraId="20A7BBDA" w14:textId="5CF9C1D9" w:rsidR="00E40CD8" w:rsidRPr="0005774E" w:rsidRDefault="00E40CD8" w:rsidP="00E40CD8">
      <w:pPr>
        <w:spacing w:after="0" w:line="240" w:lineRule="auto"/>
        <w:jc w:val="center"/>
        <w:rPr>
          <w:rFonts w:ascii="Cambria" w:hAnsi="Cambria"/>
          <w:sz w:val="24"/>
          <w:szCs w:val="24"/>
        </w:rPr>
      </w:pPr>
      <w:r w:rsidRPr="0005774E">
        <w:rPr>
          <w:rFonts w:ascii="Cambria" w:hAnsi="Cambria"/>
          <w:sz w:val="24"/>
          <w:szCs w:val="24"/>
        </w:rPr>
        <w:t xml:space="preserve">Ленинградская обл. </w:t>
      </w:r>
    </w:p>
    <w:p w14:paraId="3FF430D8" w14:textId="55C139A4" w:rsidR="008D3D74" w:rsidRDefault="00E40CD8" w:rsidP="00E40CD8">
      <w:pPr>
        <w:jc w:val="center"/>
        <w:rPr>
          <w:rFonts w:ascii="Cambria" w:hAnsi="Cambria"/>
          <w:sz w:val="24"/>
          <w:szCs w:val="24"/>
        </w:rPr>
        <w:sectPr w:rsidR="008D3D74" w:rsidSect="000D03C2">
          <w:footerReference w:type="default" r:id="rId9"/>
          <w:headerReference w:type="first" r:id="rId10"/>
          <w:footerReference w:type="first" r:id="rId11"/>
          <w:pgSz w:w="11906" w:h="16838"/>
          <w:pgMar w:top="1134" w:right="850" w:bottom="1134" w:left="1701" w:header="708" w:footer="708" w:gutter="0"/>
          <w:cols w:space="708"/>
          <w:titlePg/>
          <w:docGrid w:linePitch="360"/>
        </w:sectPr>
      </w:pPr>
      <w:r w:rsidRPr="0005774E">
        <w:rPr>
          <w:rFonts w:ascii="Cambria" w:hAnsi="Cambria"/>
          <w:sz w:val="24"/>
          <w:szCs w:val="24"/>
        </w:rPr>
        <w:t>202</w:t>
      </w:r>
      <w:r w:rsidR="00463D36">
        <w:rPr>
          <w:rFonts w:ascii="Cambria" w:hAnsi="Cambria"/>
          <w:sz w:val="24"/>
          <w:szCs w:val="24"/>
        </w:rPr>
        <w:t>2</w:t>
      </w:r>
      <w:r w:rsidRPr="0005774E">
        <w:rPr>
          <w:rFonts w:ascii="Cambria" w:hAnsi="Cambria"/>
          <w:sz w:val="24"/>
          <w:szCs w:val="24"/>
        </w:rPr>
        <w:t xml:space="preserve"> г.</w:t>
      </w:r>
      <w:bookmarkEnd w:id="0"/>
    </w:p>
    <w:p w14:paraId="7238FEE1" w14:textId="4059457A" w:rsidR="009C554B" w:rsidRPr="008D3D74" w:rsidRDefault="009C554B" w:rsidP="00E40CD8">
      <w:pPr>
        <w:jc w:val="center"/>
        <w:rPr>
          <w:rFonts w:ascii="Times New Roman" w:hAnsi="Times New Roman"/>
          <w:sz w:val="24"/>
          <w:szCs w:val="24"/>
        </w:rPr>
      </w:pPr>
    </w:p>
    <w:p w14:paraId="667FE82A" w14:textId="77777777" w:rsidR="008D3D74" w:rsidRPr="008D3D74" w:rsidRDefault="008D3D74" w:rsidP="008D3D74">
      <w:pPr>
        <w:jc w:val="center"/>
        <w:rPr>
          <w:rFonts w:ascii="Times New Roman" w:hAnsi="Times New Roman"/>
          <w:b/>
          <w:color w:val="000000"/>
          <w:sz w:val="24"/>
          <w:szCs w:val="24"/>
        </w:rPr>
      </w:pPr>
      <w:r w:rsidRPr="008D3D74">
        <w:rPr>
          <w:rFonts w:ascii="Times New Roman" w:hAnsi="Times New Roman"/>
          <w:b/>
          <w:color w:val="000000"/>
          <w:sz w:val="24"/>
          <w:szCs w:val="24"/>
        </w:rPr>
        <w:t>Содержание</w:t>
      </w:r>
    </w:p>
    <w:sdt>
      <w:sdtPr>
        <w:rPr>
          <w:rFonts w:ascii="Times New Roman" w:eastAsiaTheme="minorHAnsi" w:hAnsi="Times New Roman"/>
          <w:color w:val="auto"/>
          <w:sz w:val="24"/>
          <w:szCs w:val="24"/>
          <w:lang w:eastAsia="en-US"/>
        </w:rPr>
        <w:id w:val="-762373512"/>
        <w:docPartObj>
          <w:docPartGallery w:val="Table of Contents"/>
          <w:docPartUnique/>
        </w:docPartObj>
      </w:sdtPr>
      <w:sdtEndPr>
        <w:rPr>
          <w:rFonts w:eastAsia="Times New Roman"/>
          <w:b/>
          <w:bCs/>
        </w:rPr>
      </w:sdtEndPr>
      <w:sdtContent>
        <w:p w14:paraId="53FA708B" w14:textId="77777777" w:rsidR="008D3D74" w:rsidRPr="008D3D74" w:rsidRDefault="008D3D74" w:rsidP="008D3D74">
          <w:pPr>
            <w:pStyle w:val="aff5"/>
            <w:rPr>
              <w:rFonts w:ascii="Times New Roman" w:hAnsi="Times New Roman"/>
              <w:sz w:val="24"/>
              <w:szCs w:val="24"/>
            </w:rPr>
          </w:pPr>
        </w:p>
        <w:p w14:paraId="632FAD01" w14:textId="77777777" w:rsidR="004F309C" w:rsidRDefault="008D3D74">
          <w:pPr>
            <w:pStyle w:val="22"/>
            <w:tabs>
              <w:tab w:val="right" w:leader="dot" w:pos="9345"/>
            </w:tabs>
            <w:rPr>
              <w:rFonts w:eastAsiaTheme="minorEastAsia" w:cstheme="minorBidi"/>
              <w:noProof/>
              <w:lang w:eastAsia="ru-RU"/>
            </w:rPr>
          </w:pPr>
          <w:r w:rsidRPr="008D3D74">
            <w:rPr>
              <w:rFonts w:ascii="Times New Roman" w:hAnsi="Times New Roman"/>
              <w:sz w:val="24"/>
              <w:szCs w:val="24"/>
            </w:rPr>
            <w:fldChar w:fldCharType="begin"/>
          </w:r>
          <w:r w:rsidRPr="008D3D74">
            <w:rPr>
              <w:rFonts w:ascii="Times New Roman" w:hAnsi="Times New Roman"/>
              <w:sz w:val="24"/>
              <w:szCs w:val="24"/>
            </w:rPr>
            <w:instrText xml:space="preserve"> TOC \o "1-3" \h \z \u </w:instrText>
          </w:r>
          <w:r w:rsidRPr="008D3D74">
            <w:rPr>
              <w:rFonts w:ascii="Times New Roman" w:hAnsi="Times New Roman"/>
              <w:sz w:val="24"/>
              <w:szCs w:val="24"/>
            </w:rPr>
            <w:fldChar w:fldCharType="separate"/>
          </w:r>
          <w:hyperlink w:anchor="_Toc98868904" w:history="1">
            <w:r w:rsidR="004F309C" w:rsidRPr="00CD65A1">
              <w:rPr>
                <w:rStyle w:val="afff4"/>
                <w:rFonts w:ascii="Times New Roman" w:eastAsia="SimSun" w:hAnsi="Times New Roman"/>
                <w:b/>
                <w:noProof/>
                <w:kern w:val="1"/>
                <w:lang w:eastAsia="zh-CN"/>
              </w:rPr>
              <w:t>РАЗДЕЛ I. ПОРЯДОК ПРИМЕНЕНИЯ И ВНЕСЕНИЯ ИЗМЕНЕНИЙ В ПРАВИЛА ЗЕМЛЕПОЛЬЗОВАНИЯ И ЗАСТРО</w:t>
            </w:r>
            <w:r w:rsidR="004F309C" w:rsidRPr="00CD65A1">
              <w:rPr>
                <w:rStyle w:val="afff4"/>
                <w:rFonts w:ascii="Times New Roman" w:eastAsia="SimSun" w:hAnsi="Times New Roman"/>
                <w:b/>
                <w:noProof/>
                <w:kern w:val="1"/>
                <w:lang w:eastAsia="zh-CN"/>
              </w:rPr>
              <w:t>Й</w:t>
            </w:r>
            <w:r w:rsidR="004F309C" w:rsidRPr="00CD65A1">
              <w:rPr>
                <w:rStyle w:val="afff4"/>
                <w:rFonts w:ascii="Times New Roman" w:eastAsia="SimSun" w:hAnsi="Times New Roman"/>
                <w:b/>
                <w:noProof/>
                <w:kern w:val="1"/>
                <w:lang w:eastAsia="zh-CN"/>
              </w:rPr>
              <w:t>КИ</w:t>
            </w:r>
            <w:r w:rsidR="004F309C">
              <w:rPr>
                <w:noProof/>
                <w:webHidden/>
              </w:rPr>
              <w:tab/>
            </w:r>
            <w:r w:rsidR="004F309C">
              <w:rPr>
                <w:noProof/>
                <w:webHidden/>
              </w:rPr>
              <w:fldChar w:fldCharType="begin"/>
            </w:r>
            <w:r w:rsidR="004F309C">
              <w:rPr>
                <w:noProof/>
                <w:webHidden/>
              </w:rPr>
              <w:instrText xml:space="preserve"> PAGEREF _Toc98868904 \h </w:instrText>
            </w:r>
            <w:r w:rsidR="004F309C">
              <w:rPr>
                <w:noProof/>
                <w:webHidden/>
              </w:rPr>
            </w:r>
            <w:r w:rsidR="004F309C">
              <w:rPr>
                <w:noProof/>
                <w:webHidden/>
              </w:rPr>
              <w:fldChar w:fldCharType="separate"/>
            </w:r>
            <w:r w:rsidR="004F309C">
              <w:rPr>
                <w:noProof/>
                <w:webHidden/>
              </w:rPr>
              <w:t>4</w:t>
            </w:r>
            <w:r w:rsidR="004F309C">
              <w:rPr>
                <w:noProof/>
                <w:webHidden/>
              </w:rPr>
              <w:fldChar w:fldCharType="end"/>
            </w:r>
          </w:hyperlink>
        </w:p>
        <w:p w14:paraId="370CDDA0" w14:textId="77777777" w:rsidR="004F309C" w:rsidRDefault="00A76A4C">
          <w:pPr>
            <w:pStyle w:val="22"/>
            <w:tabs>
              <w:tab w:val="right" w:leader="dot" w:pos="9345"/>
            </w:tabs>
            <w:rPr>
              <w:rFonts w:eastAsiaTheme="minorEastAsia" w:cstheme="minorBidi"/>
              <w:noProof/>
              <w:lang w:eastAsia="ru-RU"/>
            </w:rPr>
          </w:pPr>
          <w:hyperlink w:anchor="_Toc98868905" w:history="1">
            <w:r w:rsidR="004F309C" w:rsidRPr="00CD65A1">
              <w:rPr>
                <w:rStyle w:val="afff4"/>
                <w:rFonts w:ascii="Times New Roman" w:eastAsiaTheme="majorEastAsia" w:hAnsi="Times New Roman"/>
                <w:b/>
                <w:bCs/>
                <w:iCs/>
                <w:noProof/>
                <w:kern w:val="1"/>
                <w:lang w:eastAsia="ru-RU"/>
              </w:rPr>
              <w:t>ГЛАВА I. Положения о регулировании землепользования и застройки органами местного самоуправления</w:t>
            </w:r>
            <w:r w:rsidR="004F309C">
              <w:rPr>
                <w:noProof/>
                <w:webHidden/>
              </w:rPr>
              <w:tab/>
            </w:r>
            <w:r w:rsidR="004F309C">
              <w:rPr>
                <w:noProof/>
                <w:webHidden/>
              </w:rPr>
              <w:fldChar w:fldCharType="begin"/>
            </w:r>
            <w:r w:rsidR="004F309C">
              <w:rPr>
                <w:noProof/>
                <w:webHidden/>
              </w:rPr>
              <w:instrText xml:space="preserve"> PAGEREF _Toc98868905 \h </w:instrText>
            </w:r>
            <w:r w:rsidR="004F309C">
              <w:rPr>
                <w:noProof/>
                <w:webHidden/>
              </w:rPr>
            </w:r>
            <w:r w:rsidR="004F309C">
              <w:rPr>
                <w:noProof/>
                <w:webHidden/>
              </w:rPr>
              <w:fldChar w:fldCharType="separate"/>
            </w:r>
            <w:r w:rsidR="004F309C">
              <w:rPr>
                <w:noProof/>
                <w:webHidden/>
              </w:rPr>
              <w:t>4</w:t>
            </w:r>
            <w:r w:rsidR="004F309C">
              <w:rPr>
                <w:noProof/>
                <w:webHidden/>
              </w:rPr>
              <w:fldChar w:fldCharType="end"/>
            </w:r>
          </w:hyperlink>
        </w:p>
        <w:p w14:paraId="039F09F0" w14:textId="77777777" w:rsidR="004F309C" w:rsidRDefault="00A76A4C">
          <w:pPr>
            <w:pStyle w:val="22"/>
            <w:tabs>
              <w:tab w:val="right" w:leader="dot" w:pos="9345"/>
            </w:tabs>
            <w:rPr>
              <w:rFonts w:eastAsiaTheme="minorEastAsia" w:cstheme="minorBidi"/>
              <w:noProof/>
              <w:lang w:eastAsia="ru-RU"/>
            </w:rPr>
          </w:pPr>
          <w:hyperlink w:anchor="_Toc98868906" w:history="1">
            <w:r w:rsidR="004F309C" w:rsidRPr="00CD65A1">
              <w:rPr>
                <w:rStyle w:val="afff4"/>
                <w:rFonts w:ascii="Times New Roman" w:eastAsiaTheme="majorEastAsia" w:hAnsi="Times New Roman"/>
                <w:b/>
                <w:bCs/>
                <w:iCs/>
                <w:noProof/>
                <w:lang w:eastAsia="ru-RU"/>
              </w:rPr>
              <w:t>Статья 1. Правовой статус, цели и область применения настоящих Правил</w:t>
            </w:r>
            <w:r w:rsidR="004F309C">
              <w:rPr>
                <w:noProof/>
                <w:webHidden/>
              </w:rPr>
              <w:tab/>
            </w:r>
            <w:r w:rsidR="004F309C">
              <w:rPr>
                <w:noProof/>
                <w:webHidden/>
              </w:rPr>
              <w:fldChar w:fldCharType="begin"/>
            </w:r>
            <w:r w:rsidR="004F309C">
              <w:rPr>
                <w:noProof/>
                <w:webHidden/>
              </w:rPr>
              <w:instrText xml:space="preserve"> PAGEREF _Toc98868906 \h </w:instrText>
            </w:r>
            <w:r w:rsidR="004F309C">
              <w:rPr>
                <w:noProof/>
                <w:webHidden/>
              </w:rPr>
            </w:r>
            <w:r w:rsidR="004F309C">
              <w:rPr>
                <w:noProof/>
                <w:webHidden/>
              </w:rPr>
              <w:fldChar w:fldCharType="separate"/>
            </w:r>
            <w:r w:rsidR="004F309C">
              <w:rPr>
                <w:noProof/>
                <w:webHidden/>
              </w:rPr>
              <w:t>4</w:t>
            </w:r>
            <w:r w:rsidR="004F309C">
              <w:rPr>
                <w:noProof/>
                <w:webHidden/>
              </w:rPr>
              <w:fldChar w:fldCharType="end"/>
            </w:r>
          </w:hyperlink>
        </w:p>
        <w:p w14:paraId="074CE241" w14:textId="77777777" w:rsidR="004F309C" w:rsidRDefault="00A76A4C">
          <w:pPr>
            <w:pStyle w:val="22"/>
            <w:tabs>
              <w:tab w:val="right" w:leader="dot" w:pos="9345"/>
            </w:tabs>
            <w:rPr>
              <w:rFonts w:eastAsiaTheme="minorEastAsia" w:cstheme="minorBidi"/>
              <w:noProof/>
              <w:lang w:eastAsia="ru-RU"/>
            </w:rPr>
          </w:pPr>
          <w:hyperlink w:anchor="_Toc98868907" w:history="1">
            <w:r w:rsidR="004F309C" w:rsidRPr="00CD65A1">
              <w:rPr>
                <w:rStyle w:val="afff4"/>
                <w:rFonts w:ascii="Times New Roman" w:eastAsiaTheme="majorEastAsia" w:hAnsi="Times New Roman"/>
                <w:b/>
                <w:bCs/>
                <w:iCs/>
                <w:noProof/>
                <w:lang w:eastAsia="ru-RU"/>
              </w:rPr>
              <w:t>Статья 2. Объекты и субъекты градостроительных отношений</w:t>
            </w:r>
            <w:r w:rsidR="004F309C">
              <w:rPr>
                <w:noProof/>
                <w:webHidden/>
              </w:rPr>
              <w:tab/>
            </w:r>
            <w:r w:rsidR="004F309C">
              <w:rPr>
                <w:noProof/>
                <w:webHidden/>
              </w:rPr>
              <w:fldChar w:fldCharType="begin"/>
            </w:r>
            <w:r w:rsidR="004F309C">
              <w:rPr>
                <w:noProof/>
                <w:webHidden/>
              </w:rPr>
              <w:instrText xml:space="preserve"> PAGEREF _Toc98868907 \h </w:instrText>
            </w:r>
            <w:r w:rsidR="004F309C">
              <w:rPr>
                <w:noProof/>
                <w:webHidden/>
              </w:rPr>
            </w:r>
            <w:r w:rsidR="004F309C">
              <w:rPr>
                <w:noProof/>
                <w:webHidden/>
              </w:rPr>
              <w:fldChar w:fldCharType="separate"/>
            </w:r>
            <w:r w:rsidR="004F309C">
              <w:rPr>
                <w:noProof/>
                <w:webHidden/>
              </w:rPr>
              <w:t>5</w:t>
            </w:r>
            <w:r w:rsidR="004F309C">
              <w:rPr>
                <w:noProof/>
                <w:webHidden/>
              </w:rPr>
              <w:fldChar w:fldCharType="end"/>
            </w:r>
          </w:hyperlink>
        </w:p>
        <w:p w14:paraId="2B909595" w14:textId="77777777" w:rsidR="004F309C" w:rsidRDefault="00A76A4C">
          <w:pPr>
            <w:pStyle w:val="22"/>
            <w:tabs>
              <w:tab w:val="right" w:leader="dot" w:pos="9345"/>
            </w:tabs>
            <w:rPr>
              <w:rFonts w:eastAsiaTheme="minorEastAsia" w:cstheme="minorBidi"/>
              <w:noProof/>
              <w:lang w:eastAsia="ru-RU"/>
            </w:rPr>
          </w:pPr>
          <w:hyperlink w:anchor="_Toc98868908" w:history="1">
            <w:r w:rsidR="004F309C" w:rsidRPr="00CD65A1">
              <w:rPr>
                <w:rStyle w:val="afff4"/>
                <w:rFonts w:ascii="Times New Roman" w:eastAsiaTheme="majorEastAsia" w:hAnsi="Times New Roman"/>
                <w:b/>
                <w:bCs/>
                <w:iCs/>
                <w:noProof/>
                <w:lang w:eastAsia="ru-RU"/>
              </w:rPr>
              <w:t>Статья 3. Полномочия органов местного самоуправления и должностных лиц Староювалинского сельского поселения в области землепользования и застройки</w:t>
            </w:r>
            <w:r w:rsidR="004F309C">
              <w:rPr>
                <w:noProof/>
                <w:webHidden/>
              </w:rPr>
              <w:tab/>
            </w:r>
            <w:r w:rsidR="004F309C">
              <w:rPr>
                <w:noProof/>
                <w:webHidden/>
              </w:rPr>
              <w:fldChar w:fldCharType="begin"/>
            </w:r>
            <w:r w:rsidR="004F309C">
              <w:rPr>
                <w:noProof/>
                <w:webHidden/>
              </w:rPr>
              <w:instrText xml:space="preserve"> PAGEREF _Toc98868908 \h </w:instrText>
            </w:r>
            <w:r w:rsidR="004F309C">
              <w:rPr>
                <w:noProof/>
                <w:webHidden/>
              </w:rPr>
            </w:r>
            <w:r w:rsidR="004F309C">
              <w:rPr>
                <w:noProof/>
                <w:webHidden/>
              </w:rPr>
              <w:fldChar w:fldCharType="separate"/>
            </w:r>
            <w:r w:rsidR="004F309C">
              <w:rPr>
                <w:noProof/>
                <w:webHidden/>
              </w:rPr>
              <w:t>5</w:t>
            </w:r>
            <w:r w:rsidR="004F309C">
              <w:rPr>
                <w:noProof/>
                <w:webHidden/>
              </w:rPr>
              <w:fldChar w:fldCharType="end"/>
            </w:r>
          </w:hyperlink>
        </w:p>
        <w:p w14:paraId="64C730EB" w14:textId="77777777" w:rsidR="004F309C" w:rsidRDefault="00A76A4C">
          <w:pPr>
            <w:pStyle w:val="22"/>
            <w:tabs>
              <w:tab w:val="right" w:leader="dot" w:pos="9345"/>
            </w:tabs>
            <w:rPr>
              <w:rFonts w:eastAsiaTheme="minorEastAsia" w:cstheme="minorBidi"/>
              <w:noProof/>
              <w:lang w:eastAsia="ru-RU"/>
            </w:rPr>
          </w:pPr>
          <w:hyperlink w:anchor="_Toc98868909" w:history="1">
            <w:r w:rsidR="004F309C" w:rsidRPr="00CD65A1">
              <w:rPr>
                <w:rStyle w:val="afff4"/>
                <w:rFonts w:ascii="Times New Roman" w:eastAsiaTheme="majorEastAsia" w:hAnsi="Times New Roman"/>
                <w:b/>
                <w:bCs/>
                <w:iCs/>
                <w:noProof/>
                <w:lang w:eastAsia="ru-RU"/>
              </w:rPr>
              <w:t>Статья 4. Комиссия по подготовке</w:t>
            </w:r>
            <w:r w:rsidR="004F309C" w:rsidRPr="00CD65A1">
              <w:rPr>
                <w:rStyle w:val="afff4"/>
                <w:rFonts w:ascii="Times New Roman" w:eastAsiaTheme="majorEastAsia" w:hAnsi="Times New Roman"/>
                <w:b/>
                <w:bCs/>
                <w:iCs/>
                <w:noProof/>
                <w:lang w:eastAsia="ru-RU"/>
              </w:rPr>
              <w:t xml:space="preserve"> </w:t>
            </w:r>
            <w:r w:rsidR="004F309C" w:rsidRPr="00CD65A1">
              <w:rPr>
                <w:rStyle w:val="afff4"/>
                <w:rFonts w:ascii="Times New Roman" w:eastAsiaTheme="majorEastAsia" w:hAnsi="Times New Roman"/>
                <w:b/>
                <w:bCs/>
                <w:iCs/>
                <w:noProof/>
                <w:lang w:eastAsia="ru-RU"/>
              </w:rPr>
              <w:t>Правил землепользования и застройки</w:t>
            </w:r>
            <w:r w:rsidR="004F309C">
              <w:rPr>
                <w:noProof/>
                <w:webHidden/>
              </w:rPr>
              <w:tab/>
            </w:r>
            <w:r w:rsidR="004F309C">
              <w:rPr>
                <w:noProof/>
                <w:webHidden/>
              </w:rPr>
              <w:fldChar w:fldCharType="begin"/>
            </w:r>
            <w:r w:rsidR="004F309C">
              <w:rPr>
                <w:noProof/>
                <w:webHidden/>
              </w:rPr>
              <w:instrText xml:space="preserve"> PAGEREF _Toc98868909 \h </w:instrText>
            </w:r>
            <w:r w:rsidR="004F309C">
              <w:rPr>
                <w:noProof/>
                <w:webHidden/>
              </w:rPr>
            </w:r>
            <w:r w:rsidR="004F309C">
              <w:rPr>
                <w:noProof/>
                <w:webHidden/>
              </w:rPr>
              <w:fldChar w:fldCharType="separate"/>
            </w:r>
            <w:r w:rsidR="004F309C">
              <w:rPr>
                <w:noProof/>
                <w:webHidden/>
              </w:rPr>
              <w:t>7</w:t>
            </w:r>
            <w:r w:rsidR="004F309C">
              <w:rPr>
                <w:noProof/>
                <w:webHidden/>
              </w:rPr>
              <w:fldChar w:fldCharType="end"/>
            </w:r>
          </w:hyperlink>
        </w:p>
        <w:p w14:paraId="48ACA5A0" w14:textId="77777777" w:rsidR="004F309C" w:rsidRDefault="00A76A4C">
          <w:pPr>
            <w:pStyle w:val="22"/>
            <w:tabs>
              <w:tab w:val="right" w:leader="dot" w:pos="9345"/>
            </w:tabs>
            <w:rPr>
              <w:rFonts w:eastAsiaTheme="minorEastAsia" w:cstheme="minorBidi"/>
              <w:noProof/>
              <w:lang w:eastAsia="ru-RU"/>
            </w:rPr>
          </w:pPr>
          <w:hyperlink w:anchor="_Toc98868910" w:history="1">
            <w:r w:rsidR="004F309C" w:rsidRPr="00CD65A1">
              <w:rPr>
                <w:rStyle w:val="afff4"/>
                <w:rFonts w:ascii="Times New Roman" w:eastAsiaTheme="majorEastAsia" w:hAnsi="Times New Roman"/>
                <w:b/>
                <w:bCs/>
                <w:iCs/>
                <w:noProof/>
                <w:kern w:val="1"/>
                <w:lang w:eastAsia="ru-RU"/>
              </w:rPr>
              <w:t>ГЛАВА 2. Положения об изменении видов разрешенного использования земельных участков и объектов капитального строительства физическими и юридическими лицами</w:t>
            </w:r>
            <w:r w:rsidR="004F309C">
              <w:rPr>
                <w:noProof/>
                <w:webHidden/>
              </w:rPr>
              <w:tab/>
            </w:r>
            <w:r w:rsidR="004F309C">
              <w:rPr>
                <w:noProof/>
                <w:webHidden/>
              </w:rPr>
              <w:fldChar w:fldCharType="begin"/>
            </w:r>
            <w:r w:rsidR="004F309C">
              <w:rPr>
                <w:noProof/>
                <w:webHidden/>
              </w:rPr>
              <w:instrText xml:space="preserve"> PAGEREF _Toc98868910 \h </w:instrText>
            </w:r>
            <w:r w:rsidR="004F309C">
              <w:rPr>
                <w:noProof/>
                <w:webHidden/>
              </w:rPr>
            </w:r>
            <w:r w:rsidR="004F309C">
              <w:rPr>
                <w:noProof/>
                <w:webHidden/>
              </w:rPr>
              <w:fldChar w:fldCharType="separate"/>
            </w:r>
            <w:r w:rsidR="004F309C">
              <w:rPr>
                <w:noProof/>
                <w:webHidden/>
              </w:rPr>
              <w:t>8</w:t>
            </w:r>
            <w:r w:rsidR="004F309C">
              <w:rPr>
                <w:noProof/>
                <w:webHidden/>
              </w:rPr>
              <w:fldChar w:fldCharType="end"/>
            </w:r>
          </w:hyperlink>
        </w:p>
        <w:p w14:paraId="225AC770" w14:textId="77777777" w:rsidR="004F309C" w:rsidRDefault="00A76A4C">
          <w:pPr>
            <w:pStyle w:val="22"/>
            <w:tabs>
              <w:tab w:val="right" w:leader="dot" w:pos="9345"/>
            </w:tabs>
            <w:rPr>
              <w:rFonts w:eastAsiaTheme="minorEastAsia" w:cstheme="minorBidi"/>
              <w:noProof/>
              <w:lang w:eastAsia="ru-RU"/>
            </w:rPr>
          </w:pPr>
          <w:hyperlink w:anchor="_Toc98868911" w:history="1">
            <w:r w:rsidR="004F309C" w:rsidRPr="00CD65A1">
              <w:rPr>
                <w:rStyle w:val="afff4"/>
                <w:rFonts w:ascii="Times New Roman" w:eastAsiaTheme="majorEastAsia" w:hAnsi="Times New Roman"/>
                <w:b/>
                <w:bCs/>
                <w:iCs/>
                <w:noProof/>
                <w:lang w:eastAsia="ru-RU"/>
              </w:rPr>
              <w:t>Статья 5. Виды разрешённого использования земельных участков и объектов капитального строительства</w:t>
            </w:r>
            <w:r w:rsidR="004F309C">
              <w:rPr>
                <w:noProof/>
                <w:webHidden/>
              </w:rPr>
              <w:tab/>
            </w:r>
            <w:r w:rsidR="004F309C">
              <w:rPr>
                <w:noProof/>
                <w:webHidden/>
              </w:rPr>
              <w:fldChar w:fldCharType="begin"/>
            </w:r>
            <w:r w:rsidR="004F309C">
              <w:rPr>
                <w:noProof/>
                <w:webHidden/>
              </w:rPr>
              <w:instrText xml:space="preserve"> PAGEREF _Toc98868911 \h </w:instrText>
            </w:r>
            <w:r w:rsidR="004F309C">
              <w:rPr>
                <w:noProof/>
                <w:webHidden/>
              </w:rPr>
            </w:r>
            <w:r w:rsidR="004F309C">
              <w:rPr>
                <w:noProof/>
                <w:webHidden/>
              </w:rPr>
              <w:fldChar w:fldCharType="separate"/>
            </w:r>
            <w:r w:rsidR="004F309C">
              <w:rPr>
                <w:noProof/>
                <w:webHidden/>
              </w:rPr>
              <w:t>8</w:t>
            </w:r>
            <w:r w:rsidR="004F309C">
              <w:rPr>
                <w:noProof/>
                <w:webHidden/>
              </w:rPr>
              <w:fldChar w:fldCharType="end"/>
            </w:r>
          </w:hyperlink>
        </w:p>
        <w:p w14:paraId="0FA1E523" w14:textId="77777777" w:rsidR="004F309C" w:rsidRDefault="00A76A4C">
          <w:pPr>
            <w:pStyle w:val="22"/>
            <w:tabs>
              <w:tab w:val="right" w:leader="dot" w:pos="9345"/>
            </w:tabs>
            <w:rPr>
              <w:rFonts w:eastAsiaTheme="minorEastAsia" w:cstheme="minorBidi"/>
              <w:noProof/>
              <w:lang w:eastAsia="ru-RU"/>
            </w:rPr>
          </w:pPr>
          <w:hyperlink w:anchor="_Toc98868912" w:history="1">
            <w:r w:rsidR="004F309C" w:rsidRPr="00CD65A1">
              <w:rPr>
                <w:rStyle w:val="afff4"/>
                <w:rFonts w:ascii="Times New Roman" w:eastAsiaTheme="majorEastAsia" w:hAnsi="Times New Roman"/>
                <w:b/>
                <w:bCs/>
                <w:iCs/>
                <w:noProof/>
                <w:lang w:eastAsia="ru-RU"/>
              </w:rPr>
              <w:t>Статья 6. Изменение видов разрешённого использования земельных участков и объектов капитального строительства, на которые распространяется действие градостроительного регламента</w:t>
            </w:r>
            <w:r w:rsidR="004F309C">
              <w:rPr>
                <w:noProof/>
                <w:webHidden/>
              </w:rPr>
              <w:tab/>
            </w:r>
            <w:r w:rsidR="004F309C">
              <w:rPr>
                <w:noProof/>
                <w:webHidden/>
              </w:rPr>
              <w:fldChar w:fldCharType="begin"/>
            </w:r>
            <w:r w:rsidR="004F309C">
              <w:rPr>
                <w:noProof/>
                <w:webHidden/>
              </w:rPr>
              <w:instrText xml:space="preserve"> PAGEREF _Toc98868912 \h </w:instrText>
            </w:r>
            <w:r w:rsidR="004F309C">
              <w:rPr>
                <w:noProof/>
                <w:webHidden/>
              </w:rPr>
            </w:r>
            <w:r w:rsidR="004F309C">
              <w:rPr>
                <w:noProof/>
                <w:webHidden/>
              </w:rPr>
              <w:fldChar w:fldCharType="separate"/>
            </w:r>
            <w:r w:rsidR="004F309C">
              <w:rPr>
                <w:noProof/>
                <w:webHidden/>
              </w:rPr>
              <w:t>10</w:t>
            </w:r>
            <w:r w:rsidR="004F309C">
              <w:rPr>
                <w:noProof/>
                <w:webHidden/>
              </w:rPr>
              <w:fldChar w:fldCharType="end"/>
            </w:r>
          </w:hyperlink>
        </w:p>
        <w:p w14:paraId="50E03433" w14:textId="77777777" w:rsidR="004F309C" w:rsidRDefault="00A76A4C">
          <w:pPr>
            <w:pStyle w:val="22"/>
            <w:tabs>
              <w:tab w:val="right" w:leader="dot" w:pos="9345"/>
            </w:tabs>
            <w:rPr>
              <w:rFonts w:eastAsiaTheme="minorEastAsia" w:cstheme="minorBidi"/>
              <w:noProof/>
              <w:lang w:eastAsia="ru-RU"/>
            </w:rPr>
          </w:pPr>
          <w:hyperlink w:anchor="_Toc98868913" w:history="1">
            <w:r w:rsidR="004F309C" w:rsidRPr="00CD65A1">
              <w:rPr>
                <w:rStyle w:val="afff4"/>
                <w:rFonts w:ascii="Times New Roman" w:eastAsiaTheme="majorEastAsia" w:hAnsi="Times New Roman"/>
                <w:b/>
                <w:bCs/>
                <w:iCs/>
                <w:noProof/>
                <w:lang w:eastAsia="ru-RU"/>
              </w:rPr>
              <w:t>Статья 7. Порядок предоставления разрешения на условно разрешённый вид использования земельного участка или объекта капитального строительства</w:t>
            </w:r>
            <w:r w:rsidR="004F309C">
              <w:rPr>
                <w:noProof/>
                <w:webHidden/>
              </w:rPr>
              <w:tab/>
            </w:r>
            <w:r w:rsidR="004F309C">
              <w:rPr>
                <w:noProof/>
                <w:webHidden/>
              </w:rPr>
              <w:fldChar w:fldCharType="begin"/>
            </w:r>
            <w:r w:rsidR="004F309C">
              <w:rPr>
                <w:noProof/>
                <w:webHidden/>
              </w:rPr>
              <w:instrText xml:space="preserve"> PAGEREF _Toc98868913 \h </w:instrText>
            </w:r>
            <w:r w:rsidR="004F309C">
              <w:rPr>
                <w:noProof/>
                <w:webHidden/>
              </w:rPr>
            </w:r>
            <w:r w:rsidR="004F309C">
              <w:rPr>
                <w:noProof/>
                <w:webHidden/>
              </w:rPr>
              <w:fldChar w:fldCharType="separate"/>
            </w:r>
            <w:r w:rsidR="004F309C">
              <w:rPr>
                <w:noProof/>
                <w:webHidden/>
              </w:rPr>
              <w:t>11</w:t>
            </w:r>
            <w:r w:rsidR="004F309C">
              <w:rPr>
                <w:noProof/>
                <w:webHidden/>
              </w:rPr>
              <w:fldChar w:fldCharType="end"/>
            </w:r>
          </w:hyperlink>
        </w:p>
        <w:p w14:paraId="443F631E" w14:textId="77777777" w:rsidR="004F309C" w:rsidRDefault="00A76A4C">
          <w:pPr>
            <w:pStyle w:val="22"/>
            <w:tabs>
              <w:tab w:val="right" w:leader="dot" w:pos="9345"/>
            </w:tabs>
            <w:rPr>
              <w:rFonts w:eastAsiaTheme="minorEastAsia" w:cstheme="minorBidi"/>
              <w:noProof/>
              <w:lang w:eastAsia="ru-RU"/>
            </w:rPr>
          </w:pPr>
          <w:hyperlink w:anchor="_Toc98868914" w:history="1">
            <w:r w:rsidR="004F309C" w:rsidRPr="00CD65A1">
              <w:rPr>
                <w:rStyle w:val="afff4"/>
                <w:rFonts w:ascii="Times New Roman" w:eastAsiaTheme="majorEastAsia" w:hAnsi="Times New Roman"/>
                <w:b/>
                <w:bCs/>
                <w:iCs/>
                <w:noProof/>
                <w:lang w:eastAsia="ru-RU"/>
              </w:rPr>
              <w:t>Статья 8. Порядок предоставления разрешения на отклонение от предельных параметров разрешённого строительства, реконструкции объектов капитального строительства</w:t>
            </w:r>
            <w:r w:rsidR="004F309C">
              <w:rPr>
                <w:noProof/>
                <w:webHidden/>
              </w:rPr>
              <w:tab/>
            </w:r>
            <w:r w:rsidR="004F309C">
              <w:rPr>
                <w:noProof/>
                <w:webHidden/>
              </w:rPr>
              <w:fldChar w:fldCharType="begin"/>
            </w:r>
            <w:r w:rsidR="004F309C">
              <w:rPr>
                <w:noProof/>
                <w:webHidden/>
              </w:rPr>
              <w:instrText xml:space="preserve"> PAGEREF _Toc98868914 \h </w:instrText>
            </w:r>
            <w:r w:rsidR="004F309C">
              <w:rPr>
                <w:noProof/>
                <w:webHidden/>
              </w:rPr>
            </w:r>
            <w:r w:rsidR="004F309C">
              <w:rPr>
                <w:noProof/>
                <w:webHidden/>
              </w:rPr>
              <w:fldChar w:fldCharType="separate"/>
            </w:r>
            <w:r w:rsidR="004F309C">
              <w:rPr>
                <w:noProof/>
                <w:webHidden/>
              </w:rPr>
              <w:t>12</w:t>
            </w:r>
            <w:r w:rsidR="004F309C">
              <w:rPr>
                <w:noProof/>
                <w:webHidden/>
              </w:rPr>
              <w:fldChar w:fldCharType="end"/>
            </w:r>
          </w:hyperlink>
        </w:p>
        <w:p w14:paraId="4ECA4087" w14:textId="77777777" w:rsidR="004F309C" w:rsidRDefault="00A76A4C">
          <w:pPr>
            <w:pStyle w:val="22"/>
            <w:tabs>
              <w:tab w:val="right" w:leader="dot" w:pos="9345"/>
            </w:tabs>
            <w:rPr>
              <w:rFonts w:eastAsiaTheme="minorEastAsia" w:cstheme="minorBidi"/>
              <w:noProof/>
              <w:lang w:eastAsia="ru-RU"/>
            </w:rPr>
          </w:pPr>
          <w:hyperlink w:anchor="_Toc98868915" w:history="1">
            <w:r w:rsidR="004F309C" w:rsidRPr="00CD65A1">
              <w:rPr>
                <w:rStyle w:val="afff4"/>
                <w:rFonts w:ascii="Times New Roman" w:eastAsiaTheme="majorEastAsia" w:hAnsi="Times New Roman"/>
                <w:b/>
                <w:bCs/>
                <w:iCs/>
                <w:noProof/>
                <w:kern w:val="1"/>
                <w:lang w:eastAsia="ru-RU"/>
              </w:rPr>
              <w:t>ГЛАВА 3. Подготовка документации по планировке территории органами местного самоуправления</w:t>
            </w:r>
            <w:r w:rsidR="004F309C">
              <w:rPr>
                <w:noProof/>
                <w:webHidden/>
              </w:rPr>
              <w:tab/>
            </w:r>
            <w:r w:rsidR="004F309C">
              <w:rPr>
                <w:noProof/>
                <w:webHidden/>
              </w:rPr>
              <w:fldChar w:fldCharType="begin"/>
            </w:r>
            <w:r w:rsidR="004F309C">
              <w:rPr>
                <w:noProof/>
                <w:webHidden/>
              </w:rPr>
              <w:instrText xml:space="preserve"> PAGEREF _Toc98868915 \h </w:instrText>
            </w:r>
            <w:r w:rsidR="004F309C">
              <w:rPr>
                <w:noProof/>
                <w:webHidden/>
              </w:rPr>
            </w:r>
            <w:r w:rsidR="004F309C">
              <w:rPr>
                <w:noProof/>
                <w:webHidden/>
              </w:rPr>
              <w:fldChar w:fldCharType="separate"/>
            </w:r>
            <w:r w:rsidR="004F309C">
              <w:rPr>
                <w:noProof/>
                <w:webHidden/>
              </w:rPr>
              <w:t>14</w:t>
            </w:r>
            <w:r w:rsidR="004F309C">
              <w:rPr>
                <w:noProof/>
                <w:webHidden/>
              </w:rPr>
              <w:fldChar w:fldCharType="end"/>
            </w:r>
          </w:hyperlink>
        </w:p>
        <w:p w14:paraId="401A5196" w14:textId="77777777" w:rsidR="004F309C" w:rsidRDefault="00A76A4C">
          <w:pPr>
            <w:pStyle w:val="22"/>
            <w:tabs>
              <w:tab w:val="right" w:leader="dot" w:pos="9345"/>
            </w:tabs>
            <w:rPr>
              <w:rFonts w:eastAsiaTheme="minorEastAsia" w:cstheme="minorBidi"/>
              <w:noProof/>
              <w:lang w:eastAsia="ru-RU"/>
            </w:rPr>
          </w:pPr>
          <w:hyperlink w:anchor="_Toc98868916" w:history="1">
            <w:r w:rsidR="004F309C" w:rsidRPr="00CD65A1">
              <w:rPr>
                <w:rStyle w:val="afff4"/>
                <w:rFonts w:ascii="Times New Roman" w:eastAsiaTheme="majorEastAsia" w:hAnsi="Times New Roman"/>
                <w:b/>
                <w:noProof/>
              </w:rPr>
              <w:t>Статья 9. Документация по планировке территории</w:t>
            </w:r>
            <w:r w:rsidR="004F309C">
              <w:rPr>
                <w:noProof/>
                <w:webHidden/>
              </w:rPr>
              <w:tab/>
            </w:r>
            <w:r w:rsidR="004F309C">
              <w:rPr>
                <w:noProof/>
                <w:webHidden/>
              </w:rPr>
              <w:fldChar w:fldCharType="begin"/>
            </w:r>
            <w:r w:rsidR="004F309C">
              <w:rPr>
                <w:noProof/>
                <w:webHidden/>
              </w:rPr>
              <w:instrText xml:space="preserve"> PAGEREF _Toc98868916 \h </w:instrText>
            </w:r>
            <w:r w:rsidR="004F309C">
              <w:rPr>
                <w:noProof/>
                <w:webHidden/>
              </w:rPr>
            </w:r>
            <w:r w:rsidR="004F309C">
              <w:rPr>
                <w:noProof/>
                <w:webHidden/>
              </w:rPr>
              <w:fldChar w:fldCharType="separate"/>
            </w:r>
            <w:r w:rsidR="004F309C">
              <w:rPr>
                <w:noProof/>
                <w:webHidden/>
              </w:rPr>
              <w:t>14</w:t>
            </w:r>
            <w:r w:rsidR="004F309C">
              <w:rPr>
                <w:noProof/>
                <w:webHidden/>
              </w:rPr>
              <w:fldChar w:fldCharType="end"/>
            </w:r>
          </w:hyperlink>
        </w:p>
        <w:p w14:paraId="4CB8B977" w14:textId="77777777" w:rsidR="004F309C" w:rsidRDefault="00A76A4C">
          <w:pPr>
            <w:pStyle w:val="22"/>
            <w:tabs>
              <w:tab w:val="right" w:leader="dot" w:pos="9345"/>
            </w:tabs>
            <w:rPr>
              <w:rFonts w:eastAsiaTheme="minorEastAsia" w:cstheme="minorBidi"/>
              <w:noProof/>
              <w:lang w:eastAsia="ru-RU"/>
            </w:rPr>
          </w:pPr>
          <w:hyperlink w:anchor="_Toc98868917" w:history="1">
            <w:r w:rsidR="004F309C" w:rsidRPr="00CD65A1">
              <w:rPr>
                <w:rStyle w:val="afff4"/>
                <w:rFonts w:ascii="Times New Roman" w:eastAsiaTheme="majorEastAsia" w:hAnsi="Times New Roman"/>
                <w:b/>
                <w:noProof/>
              </w:rPr>
              <w:t>Статья 10. Порядок подготовки документации по планировке территории</w:t>
            </w:r>
            <w:r w:rsidR="004F309C">
              <w:rPr>
                <w:noProof/>
                <w:webHidden/>
              </w:rPr>
              <w:tab/>
            </w:r>
            <w:r w:rsidR="004F309C">
              <w:rPr>
                <w:noProof/>
                <w:webHidden/>
              </w:rPr>
              <w:fldChar w:fldCharType="begin"/>
            </w:r>
            <w:r w:rsidR="004F309C">
              <w:rPr>
                <w:noProof/>
                <w:webHidden/>
              </w:rPr>
              <w:instrText xml:space="preserve"> PAGEREF _Toc98868917 \h </w:instrText>
            </w:r>
            <w:r w:rsidR="004F309C">
              <w:rPr>
                <w:noProof/>
                <w:webHidden/>
              </w:rPr>
            </w:r>
            <w:r w:rsidR="004F309C">
              <w:rPr>
                <w:noProof/>
                <w:webHidden/>
              </w:rPr>
              <w:fldChar w:fldCharType="separate"/>
            </w:r>
            <w:r w:rsidR="004F309C">
              <w:rPr>
                <w:noProof/>
                <w:webHidden/>
              </w:rPr>
              <w:t>14</w:t>
            </w:r>
            <w:r w:rsidR="004F309C">
              <w:rPr>
                <w:noProof/>
                <w:webHidden/>
              </w:rPr>
              <w:fldChar w:fldCharType="end"/>
            </w:r>
          </w:hyperlink>
        </w:p>
        <w:p w14:paraId="65AFD921" w14:textId="77777777" w:rsidR="004F309C" w:rsidRDefault="00A76A4C">
          <w:pPr>
            <w:pStyle w:val="22"/>
            <w:tabs>
              <w:tab w:val="right" w:leader="dot" w:pos="9345"/>
            </w:tabs>
            <w:rPr>
              <w:rFonts w:eastAsiaTheme="minorEastAsia" w:cstheme="minorBidi"/>
              <w:noProof/>
              <w:lang w:eastAsia="ru-RU"/>
            </w:rPr>
          </w:pPr>
          <w:hyperlink w:anchor="_Toc98868918" w:history="1">
            <w:r w:rsidR="004F309C" w:rsidRPr="00CD65A1">
              <w:rPr>
                <w:rStyle w:val="afff4"/>
                <w:rFonts w:ascii="Times New Roman" w:eastAsiaTheme="majorEastAsia" w:hAnsi="Times New Roman"/>
                <w:b/>
                <w:bCs/>
                <w:iCs/>
                <w:noProof/>
                <w:kern w:val="1"/>
                <w:lang w:eastAsia="ru-RU"/>
              </w:rPr>
              <w:t>ГЛАВА 4. Положения о порядке проведения публичных слушаний и общественных обсуждений по вопросам землепользования и застройки</w:t>
            </w:r>
            <w:r w:rsidR="004F309C">
              <w:rPr>
                <w:noProof/>
                <w:webHidden/>
              </w:rPr>
              <w:tab/>
            </w:r>
            <w:r w:rsidR="004F309C">
              <w:rPr>
                <w:noProof/>
                <w:webHidden/>
              </w:rPr>
              <w:fldChar w:fldCharType="begin"/>
            </w:r>
            <w:r w:rsidR="004F309C">
              <w:rPr>
                <w:noProof/>
                <w:webHidden/>
              </w:rPr>
              <w:instrText xml:space="preserve"> PAGEREF _Toc98868918 \h </w:instrText>
            </w:r>
            <w:r w:rsidR="004F309C">
              <w:rPr>
                <w:noProof/>
                <w:webHidden/>
              </w:rPr>
            </w:r>
            <w:r w:rsidR="004F309C">
              <w:rPr>
                <w:noProof/>
                <w:webHidden/>
              </w:rPr>
              <w:fldChar w:fldCharType="separate"/>
            </w:r>
            <w:r w:rsidR="004F309C">
              <w:rPr>
                <w:noProof/>
                <w:webHidden/>
              </w:rPr>
              <w:t>16</w:t>
            </w:r>
            <w:r w:rsidR="004F309C">
              <w:rPr>
                <w:noProof/>
                <w:webHidden/>
              </w:rPr>
              <w:fldChar w:fldCharType="end"/>
            </w:r>
          </w:hyperlink>
        </w:p>
        <w:p w14:paraId="2629AB18" w14:textId="77777777" w:rsidR="004F309C" w:rsidRDefault="00A76A4C">
          <w:pPr>
            <w:pStyle w:val="22"/>
            <w:tabs>
              <w:tab w:val="right" w:leader="dot" w:pos="9345"/>
            </w:tabs>
            <w:rPr>
              <w:rFonts w:eastAsiaTheme="minorEastAsia" w:cstheme="minorBidi"/>
              <w:noProof/>
              <w:lang w:eastAsia="ru-RU"/>
            </w:rPr>
          </w:pPr>
          <w:hyperlink w:anchor="_Toc98868919" w:history="1">
            <w:r w:rsidR="004F309C" w:rsidRPr="00CD65A1">
              <w:rPr>
                <w:rStyle w:val="afff4"/>
                <w:rFonts w:ascii="Times New Roman" w:eastAsiaTheme="majorEastAsia" w:hAnsi="Times New Roman"/>
                <w:b/>
                <w:bCs/>
                <w:iCs/>
                <w:noProof/>
                <w:lang w:eastAsia="ru-RU"/>
              </w:rPr>
              <w:t>Статья 11. Публичные слушания, общественные обсуждения по вопросам землепользования и застройки</w:t>
            </w:r>
            <w:r w:rsidR="004F309C">
              <w:rPr>
                <w:noProof/>
                <w:webHidden/>
              </w:rPr>
              <w:tab/>
            </w:r>
            <w:r w:rsidR="004F309C">
              <w:rPr>
                <w:noProof/>
                <w:webHidden/>
              </w:rPr>
              <w:fldChar w:fldCharType="begin"/>
            </w:r>
            <w:r w:rsidR="004F309C">
              <w:rPr>
                <w:noProof/>
                <w:webHidden/>
              </w:rPr>
              <w:instrText xml:space="preserve"> PAGEREF _Toc98868919 \h </w:instrText>
            </w:r>
            <w:r w:rsidR="004F309C">
              <w:rPr>
                <w:noProof/>
                <w:webHidden/>
              </w:rPr>
            </w:r>
            <w:r w:rsidR="004F309C">
              <w:rPr>
                <w:noProof/>
                <w:webHidden/>
              </w:rPr>
              <w:fldChar w:fldCharType="separate"/>
            </w:r>
            <w:r w:rsidR="004F309C">
              <w:rPr>
                <w:noProof/>
                <w:webHidden/>
              </w:rPr>
              <w:t>16</w:t>
            </w:r>
            <w:r w:rsidR="004F309C">
              <w:rPr>
                <w:noProof/>
                <w:webHidden/>
              </w:rPr>
              <w:fldChar w:fldCharType="end"/>
            </w:r>
          </w:hyperlink>
        </w:p>
        <w:p w14:paraId="279584F9" w14:textId="77777777" w:rsidR="004F309C" w:rsidRDefault="00A76A4C">
          <w:pPr>
            <w:pStyle w:val="22"/>
            <w:tabs>
              <w:tab w:val="right" w:leader="dot" w:pos="9345"/>
            </w:tabs>
            <w:rPr>
              <w:rFonts w:eastAsiaTheme="minorEastAsia" w:cstheme="minorBidi"/>
              <w:noProof/>
              <w:lang w:eastAsia="ru-RU"/>
            </w:rPr>
          </w:pPr>
          <w:hyperlink w:anchor="_Toc98868920" w:history="1">
            <w:r w:rsidR="004F309C" w:rsidRPr="00CD65A1">
              <w:rPr>
                <w:rStyle w:val="afff4"/>
                <w:rFonts w:ascii="Times New Roman" w:eastAsiaTheme="majorEastAsia" w:hAnsi="Times New Roman"/>
                <w:b/>
                <w:bCs/>
                <w:iCs/>
                <w:noProof/>
                <w:kern w:val="1"/>
                <w:lang w:eastAsia="ru-RU"/>
              </w:rPr>
              <w:t>ГЛАВА 5. Положение о внесении  изменений в Правила землепользования и застройки.</w:t>
            </w:r>
            <w:r w:rsidR="004F309C">
              <w:rPr>
                <w:noProof/>
                <w:webHidden/>
              </w:rPr>
              <w:tab/>
            </w:r>
            <w:r w:rsidR="004F309C">
              <w:rPr>
                <w:noProof/>
                <w:webHidden/>
              </w:rPr>
              <w:fldChar w:fldCharType="begin"/>
            </w:r>
            <w:r w:rsidR="004F309C">
              <w:rPr>
                <w:noProof/>
                <w:webHidden/>
              </w:rPr>
              <w:instrText xml:space="preserve"> PAGEREF _Toc98868920 \h </w:instrText>
            </w:r>
            <w:r w:rsidR="004F309C">
              <w:rPr>
                <w:noProof/>
                <w:webHidden/>
              </w:rPr>
            </w:r>
            <w:r w:rsidR="004F309C">
              <w:rPr>
                <w:noProof/>
                <w:webHidden/>
              </w:rPr>
              <w:fldChar w:fldCharType="separate"/>
            </w:r>
            <w:r w:rsidR="004F309C">
              <w:rPr>
                <w:noProof/>
                <w:webHidden/>
              </w:rPr>
              <w:t>17</w:t>
            </w:r>
            <w:r w:rsidR="004F309C">
              <w:rPr>
                <w:noProof/>
                <w:webHidden/>
              </w:rPr>
              <w:fldChar w:fldCharType="end"/>
            </w:r>
          </w:hyperlink>
        </w:p>
        <w:p w14:paraId="2E1B0259" w14:textId="77777777" w:rsidR="004F309C" w:rsidRDefault="00A76A4C">
          <w:pPr>
            <w:pStyle w:val="22"/>
            <w:tabs>
              <w:tab w:val="right" w:leader="dot" w:pos="9345"/>
            </w:tabs>
            <w:rPr>
              <w:rFonts w:eastAsiaTheme="minorEastAsia" w:cstheme="minorBidi"/>
              <w:noProof/>
              <w:lang w:eastAsia="ru-RU"/>
            </w:rPr>
          </w:pPr>
          <w:hyperlink w:anchor="_Toc98868921" w:history="1">
            <w:r w:rsidR="004F309C" w:rsidRPr="00CD65A1">
              <w:rPr>
                <w:rStyle w:val="afff4"/>
                <w:rFonts w:ascii="Times New Roman" w:eastAsiaTheme="majorEastAsia" w:hAnsi="Times New Roman"/>
                <w:b/>
                <w:bCs/>
                <w:iCs/>
                <w:noProof/>
                <w:lang w:eastAsia="ru-RU"/>
              </w:rPr>
              <w:t>Статья 12. Внесение изменений в Правила землепользования и застройки</w:t>
            </w:r>
            <w:r w:rsidR="004F309C">
              <w:rPr>
                <w:noProof/>
                <w:webHidden/>
              </w:rPr>
              <w:tab/>
            </w:r>
            <w:r w:rsidR="004F309C">
              <w:rPr>
                <w:noProof/>
                <w:webHidden/>
              </w:rPr>
              <w:fldChar w:fldCharType="begin"/>
            </w:r>
            <w:r w:rsidR="004F309C">
              <w:rPr>
                <w:noProof/>
                <w:webHidden/>
              </w:rPr>
              <w:instrText xml:space="preserve"> PAGEREF _Toc98868921 \h </w:instrText>
            </w:r>
            <w:r w:rsidR="004F309C">
              <w:rPr>
                <w:noProof/>
                <w:webHidden/>
              </w:rPr>
            </w:r>
            <w:r w:rsidR="004F309C">
              <w:rPr>
                <w:noProof/>
                <w:webHidden/>
              </w:rPr>
              <w:fldChar w:fldCharType="separate"/>
            </w:r>
            <w:r w:rsidR="004F309C">
              <w:rPr>
                <w:noProof/>
                <w:webHidden/>
              </w:rPr>
              <w:t>18</w:t>
            </w:r>
            <w:r w:rsidR="004F309C">
              <w:rPr>
                <w:noProof/>
                <w:webHidden/>
              </w:rPr>
              <w:fldChar w:fldCharType="end"/>
            </w:r>
          </w:hyperlink>
        </w:p>
        <w:p w14:paraId="5D35EB85" w14:textId="77777777" w:rsidR="004F309C" w:rsidRDefault="00A76A4C">
          <w:pPr>
            <w:pStyle w:val="22"/>
            <w:tabs>
              <w:tab w:val="right" w:leader="dot" w:pos="9345"/>
            </w:tabs>
            <w:rPr>
              <w:rFonts w:eastAsiaTheme="minorEastAsia" w:cstheme="minorBidi"/>
              <w:noProof/>
              <w:lang w:eastAsia="ru-RU"/>
            </w:rPr>
          </w:pPr>
          <w:hyperlink w:anchor="_Toc98868922" w:history="1">
            <w:r w:rsidR="004F309C" w:rsidRPr="00CD65A1">
              <w:rPr>
                <w:rStyle w:val="afff4"/>
                <w:rFonts w:ascii="Times New Roman" w:eastAsiaTheme="majorEastAsia" w:hAnsi="Times New Roman"/>
                <w:b/>
                <w:bCs/>
                <w:iCs/>
                <w:noProof/>
                <w:kern w:val="1"/>
                <w:lang w:eastAsia="ru-RU"/>
              </w:rPr>
              <w:t>ГЛАВА 6. Положение о регулировании иных вопросов землепользования и застройки</w:t>
            </w:r>
            <w:r w:rsidR="004F309C">
              <w:rPr>
                <w:noProof/>
                <w:webHidden/>
              </w:rPr>
              <w:tab/>
            </w:r>
            <w:r w:rsidR="004F309C">
              <w:rPr>
                <w:noProof/>
                <w:webHidden/>
              </w:rPr>
              <w:fldChar w:fldCharType="begin"/>
            </w:r>
            <w:r w:rsidR="004F309C">
              <w:rPr>
                <w:noProof/>
                <w:webHidden/>
              </w:rPr>
              <w:instrText xml:space="preserve"> PAGEREF _Toc98868922 \h </w:instrText>
            </w:r>
            <w:r w:rsidR="004F309C">
              <w:rPr>
                <w:noProof/>
                <w:webHidden/>
              </w:rPr>
            </w:r>
            <w:r w:rsidR="004F309C">
              <w:rPr>
                <w:noProof/>
                <w:webHidden/>
              </w:rPr>
              <w:fldChar w:fldCharType="separate"/>
            </w:r>
            <w:r w:rsidR="004F309C">
              <w:rPr>
                <w:noProof/>
                <w:webHidden/>
              </w:rPr>
              <w:t>21</w:t>
            </w:r>
            <w:r w:rsidR="004F309C">
              <w:rPr>
                <w:noProof/>
                <w:webHidden/>
              </w:rPr>
              <w:fldChar w:fldCharType="end"/>
            </w:r>
          </w:hyperlink>
        </w:p>
        <w:p w14:paraId="78992953" w14:textId="77777777" w:rsidR="004F309C" w:rsidRDefault="00A76A4C">
          <w:pPr>
            <w:pStyle w:val="22"/>
            <w:tabs>
              <w:tab w:val="right" w:leader="dot" w:pos="9345"/>
            </w:tabs>
            <w:rPr>
              <w:rFonts w:eastAsiaTheme="minorEastAsia" w:cstheme="minorBidi"/>
              <w:noProof/>
              <w:lang w:eastAsia="ru-RU"/>
            </w:rPr>
          </w:pPr>
          <w:hyperlink w:anchor="_Toc98868923" w:history="1">
            <w:r w:rsidR="004F309C" w:rsidRPr="00CD65A1">
              <w:rPr>
                <w:rStyle w:val="afff4"/>
                <w:rFonts w:ascii="Times New Roman" w:eastAsiaTheme="majorEastAsia" w:hAnsi="Times New Roman"/>
                <w:b/>
                <w:bCs/>
                <w:iCs/>
                <w:noProof/>
                <w:lang w:eastAsia="ru-RU"/>
              </w:rPr>
              <w:t>Статья 13. Образование земельных участков из земель или земельных участков, находящихся в государственной или муниципальной собственности</w:t>
            </w:r>
            <w:r w:rsidR="004F309C">
              <w:rPr>
                <w:noProof/>
                <w:webHidden/>
              </w:rPr>
              <w:tab/>
            </w:r>
            <w:r w:rsidR="004F309C">
              <w:rPr>
                <w:noProof/>
                <w:webHidden/>
              </w:rPr>
              <w:fldChar w:fldCharType="begin"/>
            </w:r>
            <w:r w:rsidR="004F309C">
              <w:rPr>
                <w:noProof/>
                <w:webHidden/>
              </w:rPr>
              <w:instrText xml:space="preserve"> PAGEREF _Toc98868923 \h </w:instrText>
            </w:r>
            <w:r w:rsidR="004F309C">
              <w:rPr>
                <w:noProof/>
                <w:webHidden/>
              </w:rPr>
            </w:r>
            <w:r w:rsidR="004F309C">
              <w:rPr>
                <w:noProof/>
                <w:webHidden/>
              </w:rPr>
              <w:fldChar w:fldCharType="separate"/>
            </w:r>
            <w:r w:rsidR="004F309C">
              <w:rPr>
                <w:noProof/>
                <w:webHidden/>
              </w:rPr>
              <w:t>21</w:t>
            </w:r>
            <w:r w:rsidR="004F309C">
              <w:rPr>
                <w:noProof/>
                <w:webHidden/>
              </w:rPr>
              <w:fldChar w:fldCharType="end"/>
            </w:r>
          </w:hyperlink>
        </w:p>
        <w:p w14:paraId="26D35774" w14:textId="77777777" w:rsidR="004F309C" w:rsidRDefault="00A76A4C">
          <w:pPr>
            <w:pStyle w:val="22"/>
            <w:tabs>
              <w:tab w:val="right" w:leader="dot" w:pos="9345"/>
            </w:tabs>
            <w:rPr>
              <w:rFonts w:eastAsiaTheme="minorEastAsia" w:cstheme="minorBidi"/>
              <w:noProof/>
              <w:lang w:eastAsia="ru-RU"/>
            </w:rPr>
          </w:pPr>
          <w:hyperlink w:anchor="_Toc98868924" w:history="1">
            <w:r w:rsidR="004F309C" w:rsidRPr="00CD65A1">
              <w:rPr>
                <w:rStyle w:val="afff4"/>
                <w:rFonts w:ascii="Times New Roman" w:eastAsiaTheme="majorEastAsia" w:hAnsi="Times New Roman"/>
                <w:b/>
                <w:bCs/>
                <w:iCs/>
                <w:noProof/>
                <w:lang w:eastAsia="ru-RU"/>
              </w:rPr>
              <w:t>Статья 14. Договоры о развитии и освоении территории</w:t>
            </w:r>
            <w:r w:rsidR="004F309C">
              <w:rPr>
                <w:noProof/>
                <w:webHidden/>
              </w:rPr>
              <w:tab/>
            </w:r>
            <w:r w:rsidR="004F309C">
              <w:rPr>
                <w:noProof/>
                <w:webHidden/>
              </w:rPr>
              <w:fldChar w:fldCharType="begin"/>
            </w:r>
            <w:r w:rsidR="004F309C">
              <w:rPr>
                <w:noProof/>
                <w:webHidden/>
              </w:rPr>
              <w:instrText xml:space="preserve"> PAGEREF _Toc98868924 \h </w:instrText>
            </w:r>
            <w:r w:rsidR="004F309C">
              <w:rPr>
                <w:noProof/>
                <w:webHidden/>
              </w:rPr>
            </w:r>
            <w:r w:rsidR="004F309C">
              <w:rPr>
                <w:noProof/>
                <w:webHidden/>
              </w:rPr>
              <w:fldChar w:fldCharType="separate"/>
            </w:r>
            <w:r w:rsidR="004F309C">
              <w:rPr>
                <w:noProof/>
                <w:webHidden/>
              </w:rPr>
              <w:t>22</w:t>
            </w:r>
            <w:r w:rsidR="004F309C">
              <w:rPr>
                <w:noProof/>
                <w:webHidden/>
              </w:rPr>
              <w:fldChar w:fldCharType="end"/>
            </w:r>
          </w:hyperlink>
        </w:p>
        <w:p w14:paraId="14CED230" w14:textId="77777777" w:rsidR="004F309C" w:rsidRDefault="00A76A4C">
          <w:pPr>
            <w:pStyle w:val="22"/>
            <w:tabs>
              <w:tab w:val="right" w:leader="dot" w:pos="9345"/>
            </w:tabs>
            <w:rPr>
              <w:rFonts w:eastAsiaTheme="minorEastAsia" w:cstheme="minorBidi"/>
              <w:noProof/>
              <w:lang w:eastAsia="ru-RU"/>
            </w:rPr>
          </w:pPr>
          <w:hyperlink w:anchor="_Toc98868925" w:history="1">
            <w:r w:rsidR="004F309C" w:rsidRPr="00CD65A1">
              <w:rPr>
                <w:rStyle w:val="afff4"/>
                <w:rFonts w:ascii="Times New Roman" w:eastAsiaTheme="majorEastAsia" w:hAnsi="Times New Roman"/>
                <w:b/>
                <w:bCs/>
                <w:iCs/>
                <w:noProof/>
                <w:lang w:eastAsia="ru-RU"/>
              </w:rPr>
              <w:t>Статья 15. Территории, в границах которых предусматривается осуществление комплексного развития территории</w:t>
            </w:r>
            <w:r w:rsidR="004F309C">
              <w:rPr>
                <w:noProof/>
                <w:webHidden/>
              </w:rPr>
              <w:tab/>
            </w:r>
            <w:r w:rsidR="004F309C">
              <w:rPr>
                <w:noProof/>
                <w:webHidden/>
              </w:rPr>
              <w:fldChar w:fldCharType="begin"/>
            </w:r>
            <w:r w:rsidR="004F309C">
              <w:rPr>
                <w:noProof/>
                <w:webHidden/>
              </w:rPr>
              <w:instrText xml:space="preserve"> PAGEREF _Toc98868925 \h </w:instrText>
            </w:r>
            <w:r w:rsidR="004F309C">
              <w:rPr>
                <w:noProof/>
                <w:webHidden/>
              </w:rPr>
            </w:r>
            <w:r w:rsidR="004F309C">
              <w:rPr>
                <w:noProof/>
                <w:webHidden/>
              </w:rPr>
              <w:fldChar w:fldCharType="separate"/>
            </w:r>
            <w:r w:rsidR="004F309C">
              <w:rPr>
                <w:noProof/>
                <w:webHidden/>
              </w:rPr>
              <w:t>22</w:t>
            </w:r>
            <w:r w:rsidR="004F309C">
              <w:rPr>
                <w:noProof/>
                <w:webHidden/>
              </w:rPr>
              <w:fldChar w:fldCharType="end"/>
            </w:r>
          </w:hyperlink>
        </w:p>
        <w:p w14:paraId="5D623521" w14:textId="77777777" w:rsidR="004F309C" w:rsidRDefault="00A76A4C">
          <w:pPr>
            <w:pStyle w:val="22"/>
            <w:tabs>
              <w:tab w:val="right" w:leader="dot" w:pos="9345"/>
            </w:tabs>
            <w:rPr>
              <w:rFonts w:eastAsiaTheme="minorEastAsia" w:cstheme="minorBidi"/>
              <w:noProof/>
              <w:lang w:eastAsia="ru-RU"/>
            </w:rPr>
          </w:pPr>
          <w:hyperlink w:anchor="_Toc98868926" w:history="1">
            <w:r w:rsidR="004F309C" w:rsidRPr="00CD65A1">
              <w:rPr>
                <w:rStyle w:val="afff4"/>
                <w:rFonts w:ascii="Times New Roman" w:eastAsiaTheme="majorEastAsia" w:hAnsi="Times New Roman"/>
                <w:b/>
                <w:bCs/>
                <w:iCs/>
                <w:noProof/>
                <w:lang w:eastAsia="ru-RU"/>
              </w:rPr>
              <w:t>Статья 16. Об особенностях внесения изменений в  Правила землепользования и застройки</w:t>
            </w:r>
            <w:r w:rsidR="004F309C">
              <w:rPr>
                <w:noProof/>
                <w:webHidden/>
              </w:rPr>
              <w:tab/>
            </w:r>
            <w:r w:rsidR="004F309C">
              <w:rPr>
                <w:noProof/>
                <w:webHidden/>
              </w:rPr>
              <w:fldChar w:fldCharType="begin"/>
            </w:r>
            <w:r w:rsidR="004F309C">
              <w:rPr>
                <w:noProof/>
                <w:webHidden/>
              </w:rPr>
              <w:instrText xml:space="preserve"> PAGEREF _Toc98868926 \h </w:instrText>
            </w:r>
            <w:r w:rsidR="004F309C">
              <w:rPr>
                <w:noProof/>
                <w:webHidden/>
              </w:rPr>
            </w:r>
            <w:r w:rsidR="004F309C">
              <w:rPr>
                <w:noProof/>
                <w:webHidden/>
              </w:rPr>
              <w:fldChar w:fldCharType="separate"/>
            </w:r>
            <w:r w:rsidR="004F309C">
              <w:rPr>
                <w:noProof/>
                <w:webHidden/>
              </w:rPr>
              <w:t>24</w:t>
            </w:r>
            <w:r w:rsidR="004F309C">
              <w:rPr>
                <w:noProof/>
                <w:webHidden/>
              </w:rPr>
              <w:fldChar w:fldCharType="end"/>
            </w:r>
          </w:hyperlink>
        </w:p>
        <w:p w14:paraId="1B9D2DF3" w14:textId="77777777" w:rsidR="004F309C" w:rsidRDefault="00A76A4C">
          <w:pPr>
            <w:pStyle w:val="22"/>
            <w:tabs>
              <w:tab w:val="right" w:leader="dot" w:pos="9345"/>
            </w:tabs>
            <w:rPr>
              <w:rFonts w:eastAsiaTheme="minorEastAsia" w:cstheme="minorBidi"/>
              <w:noProof/>
              <w:lang w:eastAsia="ru-RU"/>
            </w:rPr>
          </w:pPr>
          <w:hyperlink w:anchor="_Toc98868927" w:history="1">
            <w:r w:rsidR="004F309C" w:rsidRPr="00CD65A1">
              <w:rPr>
                <w:rStyle w:val="afff4"/>
                <w:rFonts w:ascii="Times New Roman" w:eastAsiaTheme="majorEastAsia" w:hAnsi="Times New Roman"/>
                <w:b/>
                <w:bCs/>
                <w:iCs/>
                <w:noProof/>
                <w:lang w:eastAsia="ru-RU"/>
              </w:rPr>
              <w:t>Статья 17. Об особенностях назначения условно разрешенных видов использования земельных участков и объектов капитального строительства</w:t>
            </w:r>
            <w:r w:rsidR="004F309C">
              <w:rPr>
                <w:noProof/>
                <w:webHidden/>
              </w:rPr>
              <w:tab/>
            </w:r>
            <w:r w:rsidR="004F309C">
              <w:rPr>
                <w:noProof/>
                <w:webHidden/>
              </w:rPr>
              <w:fldChar w:fldCharType="begin"/>
            </w:r>
            <w:r w:rsidR="004F309C">
              <w:rPr>
                <w:noProof/>
                <w:webHidden/>
              </w:rPr>
              <w:instrText xml:space="preserve"> PAGEREF _Toc98868927 \h </w:instrText>
            </w:r>
            <w:r w:rsidR="004F309C">
              <w:rPr>
                <w:noProof/>
                <w:webHidden/>
              </w:rPr>
            </w:r>
            <w:r w:rsidR="004F309C">
              <w:rPr>
                <w:noProof/>
                <w:webHidden/>
              </w:rPr>
              <w:fldChar w:fldCharType="separate"/>
            </w:r>
            <w:r w:rsidR="004F309C">
              <w:rPr>
                <w:noProof/>
                <w:webHidden/>
              </w:rPr>
              <w:t>24</w:t>
            </w:r>
            <w:r w:rsidR="004F309C">
              <w:rPr>
                <w:noProof/>
                <w:webHidden/>
              </w:rPr>
              <w:fldChar w:fldCharType="end"/>
            </w:r>
          </w:hyperlink>
        </w:p>
        <w:p w14:paraId="77F87986" w14:textId="77777777" w:rsidR="004F309C" w:rsidRDefault="00A76A4C">
          <w:pPr>
            <w:pStyle w:val="22"/>
            <w:tabs>
              <w:tab w:val="right" w:leader="dot" w:pos="9345"/>
            </w:tabs>
            <w:rPr>
              <w:rFonts w:eastAsiaTheme="minorEastAsia" w:cstheme="minorBidi"/>
              <w:noProof/>
              <w:lang w:eastAsia="ru-RU"/>
            </w:rPr>
          </w:pPr>
          <w:hyperlink w:anchor="_Toc98868928" w:history="1">
            <w:r w:rsidR="004F309C" w:rsidRPr="00CD65A1">
              <w:rPr>
                <w:rStyle w:val="afff4"/>
                <w:rFonts w:ascii="Times New Roman" w:eastAsiaTheme="majorEastAsia" w:hAnsi="Times New Roman"/>
                <w:b/>
                <w:bCs/>
                <w:iCs/>
                <w:noProof/>
                <w:lang w:eastAsia="ru-RU"/>
              </w:rPr>
              <w:t>Статья 18. Ответственность за нарушение Правил землепользования и застройки</w:t>
            </w:r>
            <w:r w:rsidR="004F309C">
              <w:rPr>
                <w:noProof/>
                <w:webHidden/>
              </w:rPr>
              <w:tab/>
            </w:r>
            <w:r w:rsidR="004F309C">
              <w:rPr>
                <w:noProof/>
                <w:webHidden/>
              </w:rPr>
              <w:fldChar w:fldCharType="begin"/>
            </w:r>
            <w:r w:rsidR="004F309C">
              <w:rPr>
                <w:noProof/>
                <w:webHidden/>
              </w:rPr>
              <w:instrText xml:space="preserve"> PAGEREF _Toc98868928 \h </w:instrText>
            </w:r>
            <w:r w:rsidR="004F309C">
              <w:rPr>
                <w:noProof/>
                <w:webHidden/>
              </w:rPr>
            </w:r>
            <w:r w:rsidR="004F309C">
              <w:rPr>
                <w:noProof/>
                <w:webHidden/>
              </w:rPr>
              <w:fldChar w:fldCharType="separate"/>
            </w:r>
            <w:r w:rsidR="004F309C">
              <w:rPr>
                <w:noProof/>
                <w:webHidden/>
              </w:rPr>
              <w:t>25</w:t>
            </w:r>
            <w:r w:rsidR="004F309C">
              <w:rPr>
                <w:noProof/>
                <w:webHidden/>
              </w:rPr>
              <w:fldChar w:fldCharType="end"/>
            </w:r>
          </w:hyperlink>
        </w:p>
        <w:p w14:paraId="125AF701" w14:textId="77777777" w:rsidR="004F309C" w:rsidRDefault="00A76A4C">
          <w:pPr>
            <w:pStyle w:val="22"/>
            <w:tabs>
              <w:tab w:val="right" w:leader="dot" w:pos="9345"/>
            </w:tabs>
            <w:rPr>
              <w:rFonts w:eastAsiaTheme="minorEastAsia" w:cstheme="minorBidi"/>
              <w:noProof/>
              <w:lang w:eastAsia="ru-RU"/>
            </w:rPr>
          </w:pPr>
          <w:hyperlink w:anchor="_Toc98868929" w:history="1">
            <w:r w:rsidR="004F309C" w:rsidRPr="00CD65A1">
              <w:rPr>
                <w:rStyle w:val="afff4"/>
                <w:rFonts w:ascii="Times New Roman" w:eastAsia="SimSun" w:hAnsi="Times New Roman"/>
                <w:b/>
                <w:noProof/>
                <w:kern w:val="1"/>
                <w:lang w:eastAsia="zh-CN"/>
              </w:rPr>
              <w:t>РАЗДЕЛ II. Градостроительные регламенты</w:t>
            </w:r>
            <w:r w:rsidR="004F309C">
              <w:rPr>
                <w:noProof/>
                <w:webHidden/>
              </w:rPr>
              <w:tab/>
            </w:r>
            <w:r w:rsidR="004F309C">
              <w:rPr>
                <w:noProof/>
                <w:webHidden/>
              </w:rPr>
              <w:fldChar w:fldCharType="begin"/>
            </w:r>
            <w:r w:rsidR="004F309C">
              <w:rPr>
                <w:noProof/>
                <w:webHidden/>
              </w:rPr>
              <w:instrText xml:space="preserve"> PAGEREF _Toc98868929 \h </w:instrText>
            </w:r>
            <w:r w:rsidR="004F309C">
              <w:rPr>
                <w:noProof/>
                <w:webHidden/>
              </w:rPr>
            </w:r>
            <w:r w:rsidR="004F309C">
              <w:rPr>
                <w:noProof/>
                <w:webHidden/>
              </w:rPr>
              <w:fldChar w:fldCharType="separate"/>
            </w:r>
            <w:r w:rsidR="004F309C">
              <w:rPr>
                <w:noProof/>
                <w:webHidden/>
              </w:rPr>
              <w:t>26</w:t>
            </w:r>
            <w:r w:rsidR="004F309C">
              <w:rPr>
                <w:noProof/>
                <w:webHidden/>
              </w:rPr>
              <w:fldChar w:fldCharType="end"/>
            </w:r>
          </w:hyperlink>
        </w:p>
        <w:p w14:paraId="46C29570" w14:textId="77777777" w:rsidR="004F309C" w:rsidRDefault="00A76A4C">
          <w:pPr>
            <w:pStyle w:val="22"/>
            <w:tabs>
              <w:tab w:val="right" w:leader="dot" w:pos="9345"/>
            </w:tabs>
            <w:rPr>
              <w:rFonts w:eastAsiaTheme="minorEastAsia" w:cstheme="minorBidi"/>
              <w:noProof/>
              <w:lang w:eastAsia="ru-RU"/>
            </w:rPr>
          </w:pPr>
          <w:hyperlink w:anchor="_Toc98868930" w:history="1">
            <w:r w:rsidR="004F309C" w:rsidRPr="00CD65A1">
              <w:rPr>
                <w:rStyle w:val="afff4"/>
                <w:rFonts w:ascii="Times New Roman" w:eastAsiaTheme="majorEastAsia" w:hAnsi="Times New Roman"/>
                <w:b/>
                <w:bCs/>
                <w:iCs/>
                <w:noProof/>
                <w:lang w:eastAsia="ru-RU"/>
              </w:rPr>
              <w:t>Статья 19. Общие положения о градостроительном регламенте</w:t>
            </w:r>
            <w:r w:rsidR="004F309C">
              <w:rPr>
                <w:noProof/>
                <w:webHidden/>
              </w:rPr>
              <w:tab/>
            </w:r>
            <w:r w:rsidR="004F309C">
              <w:rPr>
                <w:noProof/>
                <w:webHidden/>
              </w:rPr>
              <w:fldChar w:fldCharType="begin"/>
            </w:r>
            <w:r w:rsidR="004F309C">
              <w:rPr>
                <w:noProof/>
                <w:webHidden/>
              </w:rPr>
              <w:instrText xml:space="preserve"> PAGEREF _Toc98868930 \h </w:instrText>
            </w:r>
            <w:r w:rsidR="004F309C">
              <w:rPr>
                <w:noProof/>
                <w:webHidden/>
              </w:rPr>
            </w:r>
            <w:r w:rsidR="004F309C">
              <w:rPr>
                <w:noProof/>
                <w:webHidden/>
              </w:rPr>
              <w:fldChar w:fldCharType="separate"/>
            </w:r>
            <w:r w:rsidR="004F309C">
              <w:rPr>
                <w:noProof/>
                <w:webHidden/>
              </w:rPr>
              <w:t>26</w:t>
            </w:r>
            <w:r w:rsidR="004F309C">
              <w:rPr>
                <w:noProof/>
                <w:webHidden/>
              </w:rPr>
              <w:fldChar w:fldCharType="end"/>
            </w:r>
          </w:hyperlink>
        </w:p>
        <w:p w14:paraId="31EBCCBE" w14:textId="77777777" w:rsidR="004F309C" w:rsidRDefault="00A76A4C">
          <w:pPr>
            <w:pStyle w:val="22"/>
            <w:tabs>
              <w:tab w:val="right" w:leader="dot" w:pos="9345"/>
            </w:tabs>
            <w:rPr>
              <w:rFonts w:eastAsiaTheme="minorEastAsia" w:cstheme="minorBidi"/>
              <w:noProof/>
              <w:lang w:eastAsia="ru-RU"/>
            </w:rPr>
          </w:pPr>
          <w:hyperlink w:anchor="_Toc98868931" w:history="1">
            <w:r w:rsidR="004F309C" w:rsidRPr="00CD65A1">
              <w:rPr>
                <w:rStyle w:val="afff4"/>
                <w:rFonts w:ascii="Times New Roman" w:eastAsiaTheme="majorEastAsia" w:hAnsi="Times New Roman"/>
                <w:b/>
                <w:bCs/>
                <w:iCs/>
                <w:noProof/>
                <w:lang w:eastAsia="ru-RU"/>
              </w:rPr>
              <w:t>Статья 20. Общие требования градостроительного регламента в части предельных размеров земельных участков и предельных параметров разрешённого строительства, реконструкции объектов капитального строительства</w:t>
            </w:r>
            <w:r w:rsidR="004F309C">
              <w:rPr>
                <w:noProof/>
                <w:webHidden/>
              </w:rPr>
              <w:tab/>
            </w:r>
            <w:r w:rsidR="004F309C">
              <w:rPr>
                <w:noProof/>
                <w:webHidden/>
              </w:rPr>
              <w:fldChar w:fldCharType="begin"/>
            </w:r>
            <w:r w:rsidR="004F309C">
              <w:rPr>
                <w:noProof/>
                <w:webHidden/>
              </w:rPr>
              <w:instrText xml:space="preserve"> PAGEREF _Toc98868931 \h </w:instrText>
            </w:r>
            <w:r w:rsidR="004F309C">
              <w:rPr>
                <w:noProof/>
                <w:webHidden/>
              </w:rPr>
            </w:r>
            <w:r w:rsidR="004F309C">
              <w:rPr>
                <w:noProof/>
                <w:webHidden/>
              </w:rPr>
              <w:fldChar w:fldCharType="separate"/>
            </w:r>
            <w:r w:rsidR="004F309C">
              <w:rPr>
                <w:noProof/>
                <w:webHidden/>
              </w:rPr>
              <w:t>28</w:t>
            </w:r>
            <w:r w:rsidR="004F309C">
              <w:rPr>
                <w:noProof/>
                <w:webHidden/>
              </w:rPr>
              <w:fldChar w:fldCharType="end"/>
            </w:r>
          </w:hyperlink>
        </w:p>
        <w:p w14:paraId="3E1A73CF" w14:textId="77777777" w:rsidR="004F309C" w:rsidRDefault="00A76A4C">
          <w:pPr>
            <w:pStyle w:val="22"/>
            <w:tabs>
              <w:tab w:val="right" w:leader="dot" w:pos="9345"/>
            </w:tabs>
            <w:rPr>
              <w:rFonts w:eastAsiaTheme="minorEastAsia" w:cstheme="minorBidi"/>
              <w:noProof/>
              <w:lang w:eastAsia="ru-RU"/>
            </w:rPr>
          </w:pPr>
          <w:hyperlink w:anchor="_Toc98868932" w:history="1">
            <w:r w:rsidR="004F309C" w:rsidRPr="00CD65A1">
              <w:rPr>
                <w:rStyle w:val="afff4"/>
                <w:rFonts w:ascii="Times New Roman" w:eastAsiaTheme="majorEastAsia" w:hAnsi="Times New Roman"/>
                <w:b/>
                <w:bCs/>
                <w:iCs/>
                <w:noProof/>
                <w:lang w:eastAsia="ru-RU"/>
              </w:rPr>
              <w:t>Статья 21. Общие требования градостроительного регламента в части ограничений использования земельных участков и объектов капитального строительства</w:t>
            </w:r>
            <w:r w:rsidR="004F309C">
              <w:rPr>
                <w:noProof/>
                <w:webHidden/>
              </w:rPr>
              <w:tab/>
            </w:r>
            <w:r w:rsidR="004F309C">
              <w:rPr>
                <w:noProof/>
                <w:webHidden/>
              </w:rPr>
              <w:fldChar w:fldCharType="begin"/>
            </w:r>
            <w:r w:rsidR="004F309C">
              <w:rPr>
                <w:noProof/>
                <w:webHidden/>
              </w:rPr>
              <w:instrText xml:space="preserve"> PAGEREF _Toc98868932 \h </w:instrText>
            </w:r>
            <w:r w:rsidR="004F309C">
              <w:rPr>
                <w:noProof/>
                <w:webHidden/>
              </w:rPr>
            </w:r>
            <w:r w:rsidR="004F309C">
              <w:rPr>
                <w:noProof/>
                <w:webHidden/>
              </w:rPr>
              <w:fldChar w:fldCharType="separate"/>
            </w:r>
            <w:r w:rsidR="004F309C">
              <w:rPr>
                <w:noProof/>
                <w:webHidden/>
              </w:rPr>
              <w:t>28</w:t>
            </w:r>
            <w:r w:rsidR="004F309C">
              <w:rPr>
                <w:noProof/>
                <w:webHidden/>
              </w:rPr>
              <w:fldChar w:fldCharType="end"/>
            </w:r>
          </w:hyperlink>
        </w:p>
        <w:p w14:paraId="17D99D6D" w14:textId="77777777" w:rsidR="004F309C" w:rsidRDefault="00A76A4C">
          <w:pPr>
            <w:pStyle w:val="22"/>
            <w:tabs>
              <w:tab w:val="right" w:leader="dot" w:pos="9345"/>
            </w:tabs>
            <w:rPr>
              <w:rFonts w:eastAsiaTheme="minorEastAsia" w:cstheme="minorBidi"/>
              <w:noProof/>
              <w:lang w:eastAsia="ru-RU"/>
            </w:rPr>
          </w:pPr>
          <w:hyperlink w:anchor="_Toc98868933" w:history="1">
            <w:r w:rsidR="004F309C" w:rsidRPr="00CD65A1">
              <w:rPr>
                <w:rStyle w:val="afff4"/>
                <w:rFonts w:ascii="Times New Roman" w:eastAsiaTheme="majorEastAsia" w:hAnsi="Times New Roman"/>
                <w:b/>
                <w:bCs/>
                <w:iCs/>
                <w:noProof/>
                <w:lang w:eastAsia="ru-RU"/>
              </w:rPr>
              <w:t>Статья 22. Использование земельных участков и объектов капитального строительства, не соответствующих градостроительному регламенту</w:t>
            </w:r>
            <w:r w:rsidR="004F309C">
              <w:rPr>
                <w:noProof/>
                <w:webHidden/>
              </w:rPr>
              <w:tab/>
            </w:r>
            <w:r w:rsidR="004F309C">
              <w:rPr>
                <w:noProof/>
                <w:webHidden/>
              </w:rPr>
              <w:fldChar w:fldCharType="begin"/>
            </w:r>
            <w:r w:rsidR="004F309C">
              <w:rPr>
                <w:noProof/>
                <w:webHidden/>
              </w:rPr>
              <w:instrText xml:space="preserve"> PAGEREF _Toc98868933 \h </w:instrText>
            </w:r>
            <w:r w:rsidR="004F309C">
              <w:rPr>
                <w:noProof/>
                <w:webHidden/>
              </w:rPr>
            </w:r>
            <w:r w:rsidR="004F309C">
              <w:rPr>
                <w:noProof/>
                <w:webHidden/>
              </w:rPr>
              <w:fldChar w:fldCharType="separate"/>
            </w:r>
            <w:r w:rsidR="004F309C">
              <w:rPr>
                <w:noProof/>
                <w:webHidden/>
              </w:rPr>
              <w:t>29</w:t>
            </w:r>
            <w:r w:rsidR="004F309C">
              <w:rPr>
                <w:noProof/>
                <w:webHidden/>
              </w:rPr>
              <w:fldChar w:fldCharType="end"/>
            </w:r>
          </w:hyperlink>
        </w:p>
        <w:p w14:paraId="12790E2E" w14:textId="77777777" w:rsidR="004F309C" w:rsidRDefault="00A76A4C">
          <w:pPr>
            <w:pStyle w:val="22"/>
            <w:tabs>
              <w:tab w:val="right" w:leader="dot" w:pos="9345"/>
            </w:tabs>
            <w:rPr>
              <w:rFonts w:eastAsiaTheme="minorEastAsia" w:cstheme="minorBidi"/>
              <w:noProof/>
              <w:lang w:eastAsia="ru-RU"/>
            </w:rPr>
          </w:pPr>
          <w:hyperlink w:anchor="_Toc98868934" w:history="1">
            <w:r w:rsidR="004F309C" w:rsidRPr="00CD65A1">
              <w:rPr>
                <w:rStyle w:val="afff4"/>
                <w:rFonts w:ascii="Times New Roman" w:eastAsiaTheme="majorEastAsia" w:hAnsi="Times New Roman"/>
                <w:b/>
                <w:bCs/>
                <w:iCs/>
                <w:noProof/>
                <w:lang w:eastAsia="ru-RU"/>
              </w:rPr>
              <w:t>Статья 23. Застройка и использование земельных участков, объектов капитального строительства на территориях, на которые действие градостроительных регламентов не распространяется или для которых градостроительные регламенты не устанавливаются</w:t>
            </w:r>
            <w:r w:rsidR="004F309C">
              <w:rPr>
                <w:noProof/>
                <w:webHidden/>
              </w:rPr>
              <w:tab/>
            </w:r>
            <w:r w:rsidR="004F309C">
              <w:rPr>
                <w:noProof/>
                <w:webHidden/>
              </w:rPr>
              <w:fldChar w:fldCharType="begin"/>
            </w:r>
            <w:r w:rsidR="004F309C">
              <w:rPr>
                <w:noProof/>
                <w:webHidden/>
              </w:rPr>
              <w:instrText xml:space="preserve"> PAGEREF _Toc98868934 \h </w:instrText>
            </w:r>
            <w:r w:rsidR="004F309C">
              <w:rPr>
                <w:noProof/>
                <w:webHidden/>
              </w:rPr>
            </w:r>
            <w:r w:rsidR="004F309C">
              <w:rPr>
                <w:noProof/>
                <w:webHidden/>
              </w:rPr>
              <w:fldChar w:fldCharType="separate"/>
            </w:r>
            <w:r w:rsidR="004F309C">
              <w:rPr>
                <w:noProof/>
                <w:webHidden/>
              </w:rPr>
              <w:t>30</w:t>
            </w:r>
            <w:r w:rsidR="004F309C">
              <w:rPr>
                <w:noProof/>
                <w:webHidden/>
              </w:rPr>
              <w:fldChar w:fldCharType="end"/>
            </w:r>
          </w:hyperlink>
        </w:p>
        <w:p w14:paraId="4921BB4D" w14:textId="77777777" w:rsidR="004F309C" w:rsidRDefault="00A76A4C">
          <w:pPr>
            <w:pStyle w:val="22"/>
            <w:tabs>
              <w:tab w:val="right" w:leader="dot" w:pos="9345"/>
            </w:tabs>
            <w:rPr>
              <w:rFonts w:eastAsiaTheme="minorEastAsia" w:cstheme="minorBidi"/>
              <w:noProof/>
              <w:lang w:eastAsia="ru-RU"/>
            </w:rPr>
          </w:pPr>
          <w:hyperlink w:anchor="_Toc98868935" w:history="1">
            <w:r w:rsidR="004F309C" w:rsidRPr="00CD65A1">
              <w:rPr>
                <w:rStyle w:val="afff4"/>
                <w:rFonts w:ascii="Times New Roman" w:eastAsiaTheme="majorEastAsia" w:hAnsi="Times New Roman"/>
                <w:b/>
                <w:bCs/>
                <w:iCs/>
                <w:noProof/>
                <w:lang w:eastAsia="ru-RU"/>
              </w:rPr>
              <w:t>Статья 24. Ж. Градостроительный</w:t>
            </w:r>
            <w:r w:rsidR="004F309C" w:rsidRPr="00CD65A1">
              <w:rPr>
                <w:rStyle w:val="afff4"/>
                <w:rFonts w:ascii="Times New Roman" w:eastAsiaTheme="majorEastAsia" w:hAnsi="Times New Roman"/>
                <w:b/>
                <w:noProof/>
              </w:rPr>
              <w:t xml:space="preserve"> регламент з</w:t>
            </w:r>
            <w:r w:rsidR="004F309C" w:rsidRPr="00CD65A1">
              <w:rPr>
                <w:rStyle w:val="afff4"/>
                <w:rFonts w:ascii="Times New Roman" w:eastAsiaTheme="majorEastAsia" w:hAnsi="Times New Roman"/>
                <w:b/>
                <w:bCs/>
                <w:iCs/>
                <w:noProof/>
                <w:lang w:eastAsia="ru-RU"/>
              </w:rPr>
              <w:t>оны застройки малоэтажными жилыми домами</w:t>
            </w:r>
            <w:r w:rsidR="004F309C">
              <w:rPr>
                <w:noProof/>
                <w:webHidden/>
              </w:rPr>
              <w:tab/>
            </w:r>
            <w:r w:rsidR="004F309C">
              <w:rPr>
                <w:noProof/>
                <w:webHidden/>
              </w:rPr>
              <w:fldChar w:fldCharType="begin"/>
            </w:r>
            <w:r w:rsidR="004F309C">
              <w:rPr>
                <w:noProof/>
                <w:webHidden/>
              </w:rPr>
              <w:instrText xml:space="preserve"> PAGEREF _Toc98868935 \h </w:instrText>
            </w:r>
            <w:r w:rsidR="004F309C">
              <w:rPr>
                <w:noProof/>
                <w:webHidden/>
              </w:rPr>
            </w:r>
            <w:r w:rsidR="004F309C">
              <w:rPr>
                <w:noProof/>
                <w:webHidden/>
              </w:rPr>
              <w:fldChar w:fldCharType="separate"/>
            </w:r>
            <w:r w:rsidR="004F309C">
              <w:rPr>
                <w:noProof/>
                <w:webHidden/>
              </w:rPr>
              <w:t>- 32 -</w:t>
            </w:r>
            <w:r w:rsidR="004F309C">
              <w:rPr>
                <w:noProof/>
                <w:webHidden/>
              </w:rPr>
              <w:fldChar w:fldCharType="end"/>
            </w:r>
          </w:hyperlink>
        </w:p>
        <w:p w14:paraId="2E1B427B" w14:textId="77777777" w:rsidR="004F309C" w:rsidRDefault="00A76A4C">
          <w:pPr>
            <w:pStyle w:val="22"/>
            <w:tabs>
              <w:tab w:val="right" w:leader="dot" w:pos="9345"/>
            </w:tabs>
            <w:rPr>
              <w:rFonts w:eastAsiaTheme="minorEastAsia" w:cstheme="minorBidi"/>
              <w:noProof/>
              <w:lang w:eastAsia="ru-RU"/>
            </w:rPr>
          </w:pPr>
          <w:hyperlink w:anchor="_Toc98868936" w:history="1">
            <w:r w:rsidR="004F309C" w:rsidRPr="00CD65A1">
              <w:rPr>
                <w:rStyle w:val="afff4"/>
                <w:rFonts w:ascii="Times New Roman" w:eastAsiaTheme="majorEastAsia" w:hAnsi="Times New Roman"/>
                <w:b/>
                <w:bCs/>
                <w:iCs/>
                <w:noProof/>
                <w:lang w:eastAsia="ru-RU"/>
              </w:rPr>
              <w:t>Статья 25. О. Градостроительный</w:t>
            </w:r>
            <w:r w:rsidR="004F309C" w:rsidRPr="00CD65A1">
              <w:rPr>
                <w:rStyle w:val="afff4"/>
                <w:rFonts w:ascii="Times New Roman" w:eastAsiaTheme="majorEastAsia" w:hAnsi="Times New Roman"/>
                <w:b/>
                <w:noProof/>
              </w:rPr>
              <w:t xml:space="preserve"> регламент зоны делового, общественного и коммерческого назначения</w:t>
            </w:r>
            <w:r w:rsidR="004F309C">
              <w:rPr>
                <w:noProof/>
                <w:webHidden/>
              </w:rPr>
              <w:tab/>
            </w:r>
            <w:r w:rsidR="004F309C">
              <w:rPr>
                <w:noProof/>
                <w:webHidden/>
              </w:rPr>
              <w:fldChar w:fldCharType="begin"/>
            </w:r>
            <w:r w:rsidR="004F309C">
              <w:rPr>
                <w:noProof/>
                <w:webHidden/>
              </w:rPr>
              <w:instrText xml:space="preserve"> PAGEREF _Toc98868936 \h </w:instrText>
            </w:r>
            <w:r w:rsidR="004F309C">
              <w:rPr>
                <w:noProof/>
                <w:webHidden/>
              </w:rPr>
            </w:r>
            <w:r w:rsidR="004F309C">
              <w:rPr>
                <w:noProof/>
                <w:webHidden/>
              </w:rPr>
              <w:fldChar w:fldCharType="separate"/>
            </w:r>
            <w:r w:rsidR="004F309C">
              <w:rPr>
                <w:noProof/>
                <w:webHidden/>
              </w:rPr>
              <w:t>- 39 -</w:t>
            </w:r>
            <w:r w:rsidR="004F309C">
              <w:rPr>
                <w:noProof/>
                <w:webHidden/>
              </w:rPr>
              <w:fldChar w:fldCharType="end"/>
            </w:r>
          </w:hyperlink>
        </w:p>
        <w:p w14:paraId="66D2236D" w14:textId="77777777" w:rsidR="004F309C" w:rsidRDefault="00A76A4C">
          <w:pPr>
            <w:pStyle w:val="22"/>
            <w:tabs>
              <w:tab w:val="right" w:leader="dot" w:pos="9345"/>
            </w:tabs>
            <w:rPr>
              <w:rFonts w:eastAsiaTheme="minorEastAsia" w:cstheme="minorBidi"/>
              <w:noProof/>
              <w:lang w:eastAsia="ru-RU"/>
            </w:rPr>
          </w:pPr>
          <w:hyperlink w:anchor="_Toc98868937" w:history="1">
            <w:r w:rsidR="004F309C" w:rsidRPr="00CD65A1">
              <w:rPr>
                <w:rStyle w:val="afff4"/>
                <w:rFonts w:ascii="Times New Roman" w:eastAsiaTheme="majorEastAsia" w:hAnsi="Times New Roman"/>
                <w:b/>
                <w:bCs/>
                <w:iCs/>
                <w:noProof/>
                <w:lang w:eastAsia="ru-RU"/>
              </w:rPr>
              <w:t>Статья 26. П. Градостроительный</w:t>
            </w:r>
            <w:r w:rsidR="004F309C" w:rsidRPr="00CD65A1">
              <w:rPr>
                <w:rStyle w:val="afff4"/>
                <w:rFonts w:ascii="Times New Roman" w:eastAsiaTheme="majorEastAsia" w:hAnsi="Times New Roman"/>
                <w:b/>
                <w:noProof/>
              </w:rPr>
              <w:t xml:space="preserve"> регламент производственной з</w:t>
            </w:r>
            <w:r w:rsidR="004F309C" w:rsidRPr="00CD65A1">
              <w:rPr>
                <w:rStyle w:val="afff4"/>
                <w:rFonts w:ascii="Times New Roman" w:eastAsiaTheme="majorEastAsia" w:hAnsi="Times New Roman"/>
                <w:b/>
                <w:bCs/>
                <w:iCs/>
                <w:noProof/>
                <w:lang w:eastAsia="ru-RU"/>
              </w:rPr>
              <w:t>оны</w:t>
            </w:r>
            <w:r w:rsidR="004F309C">
              <w:rPr>
                <w:noProof/>
                <w:webHidden/>
              </w:rPr>
              <w:tab/>
            </w:r>
            <w:r w:rsidR="004F309C">
              <w:rPr>
                <w:noProof/>
                <w:webHidden/>
              </w:rPr>
              <w:fldChar w:fldCharType="begin"/>
            </w:r>
            <w:r w:rsidR="004F309C">
              <w:rPr>
                <w:noProof/>
                <w:webHidden/>
              </w:rPr>
              <w:instrText xml:space="preserve"> PAGEREF _Toc98868937 \h </w:instrText>
            </w:r>
            <w:r w:rsidR="004F309C">
              <w:rPr>
                <w:noProof/>
                <w:webHidden/>
              </w:rPr>
            </w:r>
            <w:r w:rsidR="004F309C">
              <w:rPr>
                <w:noProof/>
                <w:webHidden/>
              </w:rPr>
              <w:fldChar w:fldCharType="separate"/>
            </w:r>
            <w:r w:rsidR="004F309C">
              <w:rPr>
                <w:noProof/>
                <w:webHidden/>
              </w:rPr>
              <w:t>- 46 -</w:t>
            </w:r>
            <w:r w:rsidR="004F309C">
              <w:rPr>
                <w:noProof/>
                <w:webHidden/>
              </w:rPr>
              <w:fldChar w:fldCharType="end"/>
            </w:r>
          </w:hyperlink>
        </w:p>
        <w:p w14:paraId="26A5F606" w14:textId="77777777" w:rsidR="004F309C" w:rsidRDefault="00A76A4C">
          <w:pPr>
            <w:pStyle w:val="22"/>
            <w:tabs>
              <w:tab w:val="right" w:leader="dot" w:pos="9345"/>
            </w:tabs>
            <w:rPr>
              <w:rFonts w:eastAsiaTheme="minorEastAsia" w:cstheme="minorBidi"/>
              <w:noProof/>
              <w:lang w:eastAsia="ru-RU"/>
            </w:rPr>
          </w:pPr>
          <w:hyperlink w:anchor="_Toc98868938" w:history="1">
            <w:r w:rsidR="004F309C" w:rsidRPr="00CD65A1">
              <w:rPr>
                <w:rStyle w:val="afff4"/>
                <w:rFonts w:ascii="Times New Roman" w:eastAsiaTheme="majorEastAsia" w:hAnsi="Times New Roman"/>
                <w:b/>
                <w:bCs/>
                <w:iCs/>
                <w:noProof/>
                <w:lang w:eastAsia="ru-RU"/>
              </w:rPr>
              <w:t>Статья 27. СХ. Градостроительный</w:t>
            </w:r>
            <w:r w:rsidR="004F309C" w:rsidRPr="00CD65A1">
              <w:rPr>
                <w:rStyle w:val="afff4"/>
                <w:rFonts w:ascii="Times New Roman" w:eastAsiaTheme="majorEastAsia" w:hAnsi="Times New Roman"/>
                <w:b/>
                <w:noProof/>
              </w:rPr>
              <w:t xml:space="preserve"> регламент з</w:t>
            </w:r>
            <w:r w:rsidR="004F309C" w:rsidRPr="00CD65A1">
              <w:rPr>
                <w:rStyle w:val="afff4"/>
                <w:rFonts w:ascii="Times New Roman" w:eastAsiaTheme="majorEastAsia" w:hAnsi="Times New Roman"/>
                <w:b/>
                <w:bCs/>
                <w:iCs/>
                <w:noProof/>
                <w:lang w:eastAsia="ru-RU"/>
              </w:rPr>
              <w:t>оны, занятой объектами сельскохозяйственного назначения</w:t>
            </w:r>
            <w:r w:rsidR="004F309C">
              <w:rPr>
                <w:noProof/>
                <w:webHidden/>
              </w:rPr>
              <w:tab/>
            </w:r>
            <w:r w:rsidR="004F309C">
              <w:rPr>
                <w:noProof/>
                <w:webHidden/>
              </w:rPr>
              <w:fldChar w:fldCharType="begin"/>
            </w:r>
            <w:r w:rsidR="004F309C">
              <w:rPr>
                <w:noProof/>
                <w:webHidden/>
              </w:rPr>
              <w:instrText xml:space="preserve"> PAGEREF _Toc98868938 \h </w:instrText>
            </w:r>
            <w:r w:rsidR="004F309C">
              <w:rPr>
                <w:noProof/>
                <w:webHidden/>
              </w:rPr>
            </w:r>
            <w:r w:rsidR="004F309C">
              <w:rPr>
                <w:noProof/>
                <w:webHidden/>
              </w:rPr>
              <w:fldChar w:fldCharType="separate"/>
            </w:r>
            <w:r w:rsidR="004F309C">
              <w:rPr>
                <w:noProof/>
                <w:webHidden/>
              </w:rPr>
              <w:t>- 50 -</w:t>
            </w:r>
            <w:r w:rsidR="004F309C">
              <w:rPr>
                <w:noProof/>
                <w:webHidden/>
              </w:rPr>
              <w:fldChar w:fldCharType="end"/>
            </w:r>
          </w:hyperlink>
        </w:p>
        <w:p w14:paraId="47DC0D76" w14:textId="77777777" w:rsidR="004F309C" w:rsidRDefault="00A76A4C">
          <w:pPr>
            <w:pStyle w:val="22"/>
            <w:tabs>
              <w:tab w:val="right" w:leader="dot" w:pos="9345"/>
            </w:tabs>
            <w:rPr>
              <w:rFonts w:eastAsiaTheme="minorEastAsia" w:cstheme="minorBidi"/>
              <w:noProof/>
              <w:lang w:eastAsia="ru-RU"/>
            </w:rPr>
          </w:pPr>
          <w:hyperlink w:anchor="_Toc98868939" w:history="1">
            <w:r w:rsidR="004F309C" w:rsidRPr="00CD65A1">
              <w:rPr>
                <w:rStyle w:val="afff4"/>
                <w:rFonts w:ascii="Times New Roman" w:eastAsiaTheme="majorEastAsia" w:hAnsi="Times New Roman"/>
                <w:b/>
                <w:bCs/>
                <w:iCs/>
                <w:noProof/>
                <w:lang w:eastAsia="ru-RU"/>
              </w:rPr>
              <w:t>Статья 28. Сп. Градостроительный регламент зоны кладбищ</w:t>
            </w:r>
            <w:r w:rsidR="004F309C">
              <w:rPr>
                <w:noProof/>
                <w:webHidden/>
              </w:rPr>
              <w:tab/>
            </w:r>
            <w:r w:rsidR="004F309C">
              <w:rPr>
                <w:noProof/>
                <w:webHidden/>
              </w:rPr>
              <w:fldChar w:fldCharType="begin"/>
            </w:r>
            <w:r w:rsidR="004F309C">
              <w:rPr>
                <w:noProof/>
                <w:webHidden/>
              </w:rPr>
              <w:instrText xml:space="preserve"> PAGEREF _Toc98868939 \h </w:instrText>
            </w:r>
            <w:r w:rsidR="004F309C">
              <w:rPr>
                <w:noProof/>
                <w:webHidden/>
              </w:rPr>
            </w:r>
            <w:r w:rsidR="004F309C">
              <w:rPr>
                <w:noProof/>
                <w:webHidden/>
              </w:rPr>
              <w:fldChar w:fldCharType="separate"/>
            </w:r>
            <w:r w:rsidR="004F309C">
              <w:rPr>
                <w:noProof/>
                <w:webHidden/>
              </w:rPr>
              <w:t>- 54 -</w:t>
            </w:r>
            <w:r w:rsidR="004F309C">
              <w:rPr>
                <w:noProof/>
                <w:webHidden/>
              </w:rPr>
              <w:fldChar w:fldCharType="end"/>
            </w:r>
          </w:hyperlink>
        </w:p>
        <w:p w14:paraId="5FFD3411" w14:textId="77777777" w:rsidR="004F309C" w:rsidRDefault="00A76A4C">
          <w:pPr>
            <w:pStyle w:val="22"/>
            <w:tabs>
              <w:tab w:val="right" w:leader="dot" w:pos="9345"/>
            </w:tabs>
            <w:rPr>
              <w:rFonts w:eastAsiaTheme="minorEastAsia" w:cstheme="minorBidi"/>
              <w:noProof/>
              <w:lang w:eastAsia="ru-RU"/>
            </w:rPr>
          </w:pPr>
          <w:hyperlink w:anchor="_Toc98868940" w:history="1">
            <w:r w:rsidR="004F309C" w:rsidRPr="00CD65A1">
              <w:rPr>
                <w:rStyle w:val="afff4"/>
                <w:rFonts w:ascii="Times New Roman" w:eastAsiaTheme="majorEastAsia" w:hAnsi="Times New Roman"/>
                <w:b/>
                <w:bCs/>
                <w:iCs/>
                <w:noProof/>
                <w:lang w:eastAsia="ru-RU"/>
              </w:rPr>
              <w:t>Статья 29. Ограничения использования земельных участков и объектов капитального строительства, устанавливаемые в соответствии с законодательством Российской Федерации</w:t>
            </w:r>
            <w:r w:rsidR="004F309C">
              <w:rPr>
                <w:noProof/>
                <w:webHidden/>
              </w:rPr>
              <w:tab/>
            </w:r>
            <w:r w:rsidR="004F309C">
              <w:rPr>
                <w:noProof/>
                <w:webHidden/>
              </w:rPr>
              <w:fldChar w:fldCharType="begin"/>
            </w:r>
            <w:r w:rsidR="004F309C">
              <w:rPr>
                <w:noProof/>
                <w:webHidden/>
              </w:rPr>
              <w:instrText xml:space="preserve"> PAGEREF _Toc98868940 \h </w:instrText>
            </w:r>
            <w:r w:rsidR="004F309C">
              <w:rPr>
                <w:noProof/>
                <w:webHidden/>
              </w:rPr>
            </w:r>
            <w:r w:rsidR="004F309C">
              <w:rPr>
                <w:noProof/>
                <w:webHidden/>
              </w:rPr>
              <w:fldChar w:fldCharType="separate"/>
            </w:r>
            <w:r w:rsidR="004F309C">
              <w:rPr>
                <w:noProof/>
                <w:webHidden/>
              </w:rPr>
              <w:t>- 56 -</w:t>
            </w:r>
            <w:r w:rsidR="004F309C">
              <w:rPr>
                <w:noProof/>
                <w:webHidden/>
              </w:rPr>
              <w:fldChar w:fldCharType="end"/>
            </w:r>
          </w:hyperlink>
        </w:p>
        <w:p w14:paraId="7D4DB5CE" w14:textId="77777777" w:rsidR="008D3D74" w:rsidRPr="008D3D74" w:rsidRDefault="008D3D74" w:rsidP="008D3D74">
          <w:pPr>
            <w:rPr>
              <w:rFonts w:ascii="Times New Roman" w:hAnsi="Times New Roman"/>
              <w:sz w:val="24"/>
              <w:szCs w:val="24"/>
            </w:rPr>
          </w:pPr>
          <w:r w:rsidRPr="008D3D74">
            <w:rPr>
              <w:rFonts w:ascii="Times New Roman" w:hAnsi="Times New Roman"/>
              <w:b/>
              <w:bCs/>
              <w:sz w:val="24"/>
              <w:szCs w:val="24"/>
            </w:rPr>
            <w:fldChar w:fldCharType="end"/>
          </w:r>
        </w:p>
      </w:sdtContent>
    </w:sdt>
    <w:p w14:paraId="29448AC3" w14:textId="77777777" w:rsidR="008D3D74" w:rsidRPr="00EC746B" w:rsidRDefault="008D3D74" w:rsidP="008D3D74">
      <w:pPr>
        <w:jc w:val="center"/>
        <w:rPr>
          <w:rFonts w:ascii="Times New Roman" w:hAnsi="Times New Roman"/>
          <w:color w:val="000000"/>
          <w:sz w:val="24"/>
          <w:szCs w:val="24"/>
        </w:rPr>
      </w:pPr>
    </w:p>
    <w:p w14:paraId="458C161C" w14:textId="77777777" w:rsidR="008D3D74" w:rsidRPr="00EC746B" w:rsidRDefault="008D3D74" w:rsidP="008D3D74">
      <w:pPr>
        <w:keepNext/>
        <w:pageBreakBefore/>
        <w:widowControl w:val="0"/>
        <w:numPr>
          <w:ilvl w:val="1"/>
          <w:numId w:val="0"/>
        </w:numPr>
        <w:tabs>
          <w:tab w:val="left" w:pos="0"/>
          <w:tab w:val="left" w:pos="1134"/>
        </w:tabs>
        <w:suppressAutoHyphens/>
        <w:spacing w:before="360" w:after="60" w:line="240" w:lineRule="auto"/>
        <w:ind w:firstLine="709"/>
        <w:jc w:val="center"/>
        <w:outlineLvl w:val="1"/>
        <w:rPr>
          <w:rFonts w:ascii="Times New Roman" w:eastAsia="SimSun" w:hAnsi="Times New Roman"/>
          <w:b/>
          <w:color w:val="000000"/>
          <w:kern w:val="1"/>
          <w:sz w:val="24"/>
          <w:szCs w:val="24"/>
          <w:lang w:eastAsia="zh-CN"/>
        </w:rPr>
      </w:pPr>
      <w:bookmarkStart w:id="1" w:name="_Toc72404250"/>
      <w:bookmarkStart w:id="2" w:name="_Toc98868904"/>
      <w:r w:rsidRPr="00EC746B">
        <w:rPr>
          <w:rFonts w:ascii="Times New Roman" w:eastAsia="SimSun" w:hAnsi="Times New Roman"/>
          <w:b/>
          <w:color w:val="000000"/>
          <w:kern w:val="1"/>
          <w:sz w:val="24"/>
          <w:szCs w:val="24"/>
          <w:lang w:eastAsia="zh-CN"/>
        </w:rPr>
        <w:lastRenderedPageBreak/>
        <w:t>РАЗДЕЛ I. ПОРЯДОК ПРИМЕНЕНИЯ И ВНЕСЕНИЯ ИЗМЕНЕНИЙ В ПРАВИЛА ЗЕМЛЕПОЛЬЗОВАНИЯ И ЗАСТРОЙКИ</w:t>
      </w:r>
      <w:bookmarkEnd w:id="1"/>
      <w:bookmarkEnd w:id="2"/>
      <w:r w:rsidRPr="00EC746B">
        <w:rPr>
          <w:rFonts w:ascii="Times New Roman" w:eastAsia="SimSun" w:hAnsi="Times New Roman"/>
          <w:b/>
          <w:color w:val="000000"/>
          <w:kern w:val="1"/>
          <w:sz w:val="24"/>
          <w:szCs w:val="24"/>
          <w:lang w:eastAsia="zh-CN"/>
        </w:rPr>
        <w:t xml:space="preserve"> </w:t>
      </w:r>
    </w:p>
    <w:p w14:paraId="2A38FDA6" w14:textId="77777777" w:rsidR="008D3D74" w:rsidRPr="00EC746B" w:rsidRDefault="008D3D74" w:rsidP="008D3D74">
      <w:pPr>
        <w:spacing w:after="0" w:line="240" w:lineRule="auto"/>
        <w:ind w:firstLine="851"/>
        <w:jc w:val="both"/>
        <w:rPr>
          <w:rFonts w:ascii="Times New Roman" w:hAnsi="Times New Roman"/>
          <w:color w:val="000000"/>
          <w:sz w:val="24"/>
          <w:szCs w:val="24"/>
        </w:rPr>
      </w:pPr>
    </w:p>
    <w:p w14:paraId="67679C19" w14:textId="77777777" w:rsidR="008D3D74" w:rsidRPr="00EC746B" w:rsidRDefault="008D3D74" w:rsidP="008D3D74">
      <w:pPr>
        <w:keepNext/>
        <w:widowControl w:val="0"/>
        <w:tabs>
          <w:tab w:val="left" w:pos="0"/>
          <w:tab w:val="left" w:pos="1134"/>
        </w:tabs>
        <w:suppressAutoHyphens/>
        <w:spacing w:before="360" w:after="60" w:line="240" w:lineRule="auto"/>
        <w:ind w:firstLine="709"/>
        <w:jc w:val="center"/>
        <w:outlineLvl w:val="1"/>
        <w:rPr>
          <w:rFonts w:ascii="Times New Roman" w:hAnsi="Times New Roman"/>
          <w:b/>
          <w:bCs/>
          <w:iCs/>
          <w:color w:val="000000"/>
          <w:kern w:val="1"/>
          <w:sz w:val="24"/>
          <w:szCs w:val="24"/>
          <w:lang w:eastAsia="ru-RU"/>
        </w:rPr>
      </w:pPr>
      <w:bookmarkStart w:id="3" w:name="_Toc98868905"/>
      <w:r w:rsidRPr="00EC746B">
        <w:rPr>
          <w:rFonts w:ascii="Times New Roman" w:hAnsi="Times New Roman"/>
          <w:b/>
          <w:bCs/>
          <w:iCs/>
          <w:color w:val="000000"/>
          <w:kern w:val="1"/>
          <w:sz w:val="24"/>
          <w:szCs w:val="24"/>
          <w:lang w:eastAsia="ru-RU"/>
        </w:rPr>
        <w:t>ГЛАВА I. Положения о регулировании землепользования и застройки органами местного самоуправления</w:t>
      </w:r>
      <w:bookmarkEnd w:id="3"/>
    </w:p>
    <w:p w14:paraId="0CDC6046" w14:textId="77777777" w:rsidR="008D3D74" w:rsidRPr="00EC746B" w:rsidRDefault="008D3D74" w:rsidP="008D3D74">
      <w:pPr>
        <w:keepNext/>
        <w:tabs>
          <w:tab w:val="left" w:pos="851"/>
        </w:tabs>
        <w:spacing w:before="240" w:after="60" w:line="240" w:lineRule="auto"/>
        <w:ind w:firstLine="567"/>
        <w:jc w:val="both"/>
        <w:outlineLvl w:val="1"/>
        <w:rPr>
          <w:rFonts w:ascii="Times New Roman" w:hAnsi="Times New Roman"/>
          <w:b/>
          <w:bCs/>
          <w:iCs/>
          <w:color w:val="000000"/>
          <w:sz w:val="24"/>
          <w:szCs w:val="24"/>
          <w:lang w:eastAsia="ru-RU"/>
        </w:rPr>
      </w:pPr>
      <w:bookmarkStart w:id="4" w:name="_Toc252392598"/>
      <w:bookmarkStart w:id="5" w:name="_Toc282468891"/>
      <w:bookmarkStart w:id="6" w:name="_Toc72404253"/>
      <w:bookmarkStart w:id="7" w:name="_Toc98868906"/>
      <w:r w:rsidRPr="00EC746B">
        <w:rPr>
          <w:rFonts w:ascii="Times New Roman" w:hAnsi="Times New Roman"/>
          <w:b/>
          <w:bCs/>
          <w:iCs/>
          <w:color w:val="000000"/>
          <w:sz w:val="24"/>
          <w:szCs w:val="24"/>
          <w:lang w:eastAsia="ru-RU"/>
        </w:rPr>
        <w:t xml:space="preserve">Статья </w:t>
      </w:r>
      <w:r>
        <w:rPr>
          <w:rFonts w:ascii="Times New Roman" w:hAnsi="Times New Roman"/>
          <w:b/>
          <w:bCs/>
          <w:iCs/>
          <w:color w:val="000000"/>
          <w:sz w:val="24"/>
          <w:szCs w:val="24"/>
          <w:lang w:eastAsia="ru-RU"/>
        </w:rPr>
        <w:t>1.</w:t>
      </w:r>
      <w:r w:rsidRPr="00EC746B">
        <w:rPr>
          <w:rFonts w:ascii="Times New Roman" w:hAnsi="Times New Roman"/>
          <w:b/>
          <w:bCs/>
          <w:iCs/>
          <w:color w:val="000000"/>
          <w:sz w:val="24"/>
          <w:szCs w:val="24"/>
          <w:lang w:eastAsia="ru-RU"/>
        </w:rPr>
        <w:t xml:space="preserve"> Правовой статус, цели и область применения настоящих Правил</w:t>
      </w:r>
      <w:bookmarkEnd w:id="4"/>
      <w:bookmarkEnd w:id="5"/>
      <w:bookmarkEnd w:id="6"/>
      <w:bookmarkEnd w:id="7"/>
    </w:p>
    <w:p w14:paraId="7D661433" w14:textId="778DD298" w:rsidR="008D3D74" w:rsidRPr="00EC746B" w:rsidRDefault="008D3D74" w:rsidP="00E1198B">
      <w:pPr>
        <w:numPr>
          <w:ilvl w:val="0"/>
          <w:numId w:val="5"/>
        </w:numPr>
        <w:tabs>
          <w:tab w:val="left" w:pos="993"/>
          <w:tab w:val="left" w:pos="1134"/>
        </w:tabs>
        <w:spacing w:after="0" w:line="276" w:lineRule="auto"/>
        <w:ind w:left="0" w:firstLine="709"/>
        <w:contextualSpacing/>
        <w:jc w:val="both"/>
        <w:rPr>
          <w:rFonts w:ascii="Times New Roman" w:hAnsi="Times New Roman"/>
          <w:sz w:val="24"/>
          <w:szCs w:val="24"/>
        </w:rPr>
      </w:pPr>
      <w:r w:rsidRPr="00EC746B">
        <w:rPr>
          <w:rFonts w:ascii="Times New Roman" w:hAnsi="Times New Roman"/>
          <w:sz w:val="24"/>
          <w:szCs w:val="24"/>
        </w:rPr>
        <w:t xml:space="preserve">Правила землепользования и застройки </w:t>
      </w:r>
      <w:r>
        <w:rPr>
          <w:rFonts w:ascii="Times New Roman" w:hAnsi="Times New Roman"/>
          <w:sz w:val="24"/>
          <w:szCs w:val="24"/>
        </w:rPr>
        <w:t xml:space="preserve">муниципального образования </w:t>
      </w:r>
      <w:r w:rsidR="00D67DD2" w:rsidRPr="00D67DD2">
        <w:rPr>
          <w:rFonts w:ascii="Times New Roman" w:hAnsi="Times New Roman"/>
          <w:sz w:val="24"/>
          <w:szCs w:val="24"/>
        </w:rPr>
        <w:t>«</w:t>
      </w:r>
      <w:proofErr w:type="spellStart"/>
      <w:r w:rsidR="00D67DD2" w:rsidRPr="00D67DD2">
        <w:rPr>
          <w:rFonts w:ascii="Times New Roman" w:hAnsi="Times New Roman"/>
          <w:sz w:val="24"/>
          <w:szCs w:val="24"/>
        </w:rPr>
        <w:t>Староювалинское</w:t>
      </w:r>
      <w:proofErr w:type="spellEnd"/>
      <w:r w:rsidR="00D67DD2" w:rsidRPr="00D67DD2">
        <w:rPr>
          <w:rFonts w:ascii="Times New Roman" w:hAnsi="Times New Roman"/>
          <w:sz w:val="24"/>
          <w:szCs w:val="24"/>
        </w:rPr>
        <w:t xml:space="preserve"> сельское поселение Кожевниковского района Томской области»</w:t>
      </w:r>
      <w:r>
        <w:rPr>
          <w:rFonts w:ascii="Times New Roman" w:hAnsi="Times New Roman"/>
          <w:sz w:val="24"/>
          <w:szCs w:val="24"/>
        </w:rPr>
        <w:t xml:space="preserve"> (далее также – настоящие Правила, Правила)</w:t>
      </w:r>
      <w:r w:rsidRPr="0037722D">
        <w:rPr>
          <w:rFonts w:ascii="Times New Roman" w:hAnsi="Times New Roman"/>
          <w:sz w:val="24"/>
          <w:szCs w:val="24"/>
        </w:rPr>
        <w:t xml:space="preserve"> </w:t>
      </w:r>
      <w:r w:rsidRPr="00EC746B">
        <w:rPr>
          <w:rFonts w:ascii="Times New Roman" w:hAnsi="Times New Roman"/>
          <w:sz w:val="24"/>
          <w:szCs w:val="24"/>
        </w:rPr>
        <w:t xml:space="preserve">являются муниципальным правовым актом </w:t>
      </w:r>
      <w:r>
        <w:rPr>
          <w:rFonts w:ascii="Times New Roman" w:hAnsi="Times New Roman"/>
          <w:sz w:val="24"/>
          <w:szCs w:val="24"/>
        </w:rPr>
        <w:t xml:space="preserve">муниципального образования </w:t>
      </w:r>
      <w:r w:rsidR="00D67DD2" w:rsidRPr="00D67DD2">
        <w:rPr>
          <w:rFonts w:ascii="Times New Roman" w:hAnsi="Times New Roman"/>
          <w:sz w:val="24"/>
          <w:szCs w:val="24"/>
        </w:rPr>
        <w:t>«</w:t>
      </w:r>
      <w:proofErr w:type="spellStart"/>
      <w:r w:rsidR="00D67DD2" w:rsidRPr="00D67DD2">
        <w:rPr>
          <w:rFonts w:ascii="Times New Roman" w:hAnsi="Times New Roman"/>
          <w:sz w:val="24"/>
          <w:szCs w:val="24"/>
        </w:rPr>
        <w:t>Староювалинское</w:t>
      </w:r>
      <w:proofErr w:type="spellEnd"/>
      <w:r w:rsidR="00D67DD2" w:rsidRPr="00D67DD2">
        <w:rPr>
          <w:rFonts w:ascii="Times New Roman" w:hAnsi="Times New Roman"/>
          <w:sz w:val="24"/>
          <w:szCs w:val="24"/>
        </w:rPr>
        <w:t xml:space="preserve"> сельское поселение Кожевниковского района Томской области»</w:t>
      </w:r>
      <w:r w:rsidR="00D67DD2" w:rsidRPr="00EC746B">
        <w:rPr>
          <w:rFonts w:ascii="Times New Roman" w:hAnsi="Times New Roman"/>
          <w:sz w:val="24"/>
          <w:szCs w:val="24"/>
        </w:rPr>
        <w:t xml:space="preserve"> </w:t>
      </w:r>
      <w:r w:rsidRPr="00EC746B">
        <w:rPr>
          <w:rFonts w:ascii="Times New Roman" w:hAnsi="Times New Roman"/>
          <w:sz w:val="24"/>
          <w:szCs w:val="24"/>
        </w:rPr>
        <w:t xml:space="preserve">(далее также  - </w:t>
      </w:r>
      <w:proofErr w:type="spellStart"/>
      <w:r w:rsidR="00D67DD2">
        <w:rPr>
          <w:rFonts w:ascii="Times New Roman" w:hAnsi="Times New Roman"/>
          <w:sz w:val="24"/>
          <w:szCs w:val="24"/>
        </w:rPr>
        <w:t>Староювалинское</w:t>
      </w:r>
      <w:proofErr w:type="spellEnd"/>
      <w:r w:rsidR="00D67DD2">
        <w:rPr>
          <w:rFonts w:ascii="Times New Roman" w:hAnsi="Times New Roman"/>
          <w:sz w:val="24"/>
          <w:szCs w:val="24"/>
        </w:rPr>
        <w:t xml:space="preserve"> </w:t>
      </w:r>
      <w:r>
        <w:rPr>
          <w:rFonts w:ascii="Times New Roman" w:hAnsi="Times New Roman"/>
          <w:sz w:val="24"/>
          <w:szCs w:val="24"/>
        </w:rPr>
        <w:t>сельское поселение, поселение</w:t>
      </w:r>
      <w:r w:rsidRPr="00EC746B">
        <w:rPr>
          <w:rFonts w:ascii="Times New Roman" w:hAnsi="Times New Roman"/>
          <w:sz w:val="24"/>
          <w:szCs w:val="24"/>
        </w:rPr>
        <w:t>), разработанным в соответствии с Градостроительным кодексом Российской Федерации, Земельным кодексом Российской Федерации, Федеральным законом от 06.10.2003 № 131-ФЗ «Об общих принципах организации местного самоуправления в Российской Федерации» и другими нормативными правовыми актами Российской Федерации.</w:t>
      </w:r>
    </w:p>
    <w:p w14:paraId="5021E043" w14:textId="66C6876E" w:rsidR="008D3D74" w:rsidRPr="0037722D" w:rsidRDefault="008D3D74" w:rsidP="00E1198B">
      <w:pPr>
        <w:numPr>
          <w:ilvl w:val="0"/>
          <w:numId w:val="5"/>
        </w:numPr>
        <w:tabs>
          <w:tab w:val="left" w:pos="993"/>
          <w:tab w:val="left" w:pos="1134"/>
        </w:tabs>
        <w:spacing w:after="0" w:line="276" w:lineRule="auto"/>
        <w:ind w:left="0" w:firstLine="709"/>
        <w:contextualSpacing/>
        <w:jc w:val="both"/>
        <w:rPr>
          <w:rFonts w:ascii="Times New Roman" w:hAnsi="Times New Roman"/>
          <w:sz w:val="24"/>
          <w:szCs w:val="24"/>
        </w:rPr>
      </w:pPr>
      <w:r w:rsidRPr="00EC746B">
        <w:rPr>
          <w:rFonts w:ascii="Times New Roman" w:hAnsi="Times New Roman"/>
          <w:sz w:val="24"/>
          <w:szCs w:val="24"/>
        </w:rPr>
        <w:t xml:space="preserve">Правила землепользования и застройки </w:t>
      </w:r>
      <w:proofErr w:type="spellStart"/>
      <w:r w:rsidR="00D67DD2">
        <w:rPr>
          <w:rFonts w:ascii="Times New Roman" w:hAnsi="Times New Roman"/>
          <w:sz w:val="24"/>
          <w:szCs w:val="24"/>
        </w:rPr>
        <w:t>Староювалинского</w:t>
      </w:r>
      <w:proofErr w:type="spellEnd"/>
      <w:r w:rsidR="00D67DD2">
        <w:rPr>
          <w:rFonts w:ascii="Times New Roman" w:hAnsi="Times New Roman"/>
          <w:sz w:val="24"/>
          <w:szCs w:val="24"/>
        </w:rPr>
        <w:t xml:space="preserve"> </w:t>
      </w:r>
      <w:r>
        <w:rPr>
          <w:rFonts w:ascii="Times New Roman" w:hAnsi="Times New Roman"/>
          <w:sz w:val="24"/>
          <w:szCs w:val="24"/>
        </w:rPr>
        <w:t xml:space="preserve">сельского поселения </w:t>
      </w:r>
      <w:r w:rsidRPr="0037722D">
        <w:rPr>
          <w:rFonts w:ascii="Times New Roman" w:hAnsi="Times New Roman"/>
          <w:sz w:val="24"/>
          <w:szCs w:val="24"/>
        </w:rPr>
        <w:t xml:space="preserve">подлежат применению на всей территории </w:t>
      </w:r>
      <w:r>
        <w:rPr>
          <w:rFonts w:ascii="Times New Roman" w:hAnsi="Times New Roman"/>
          <w:sz w:val="24"/>
          <w:szCs w:val="24"/>
        </w:rPr>
        <w:t xml:space="preserve">муниципального образования </w:t>
      </w:r>
      <w:r w:rsidRPr="0037722D">
        <w:rPr>
          <w:rFonts w:ascii="Times New Roman" w:hAnsi="Times New Roman"/>
          <w:sz w:val="24"/>
          <w:szCs w:val="24"/>
        </w:rPr>
        <w:t>Юргинско</w:t>
      </w:r>
      <w:r>
        <w:rPr>
          <w:rFonts w:ascii="Times New Roman" w:hAnsi="Times New Roman"/>
          <w:sz w:val="24"/>
          <w:szCs w:val="24"/>
        </w:rPr>
        <w:t>е сельское поселение</w:t>
      </w:r>
      <w:r w:rsidRPr="0037722D">
        <w:rPr>
          <w:rFonts w:ascii="Times New Roman" w:hAnsi="Times New Roman"/>
          <w:sz w:val="24"/>
          <w:szCs w:val="24"/>
        </w:rPr>
        <w:t xml:space="preserve"> в границах, установленных согласно </w:t>
      </w:r>
      <w:r w:rsidR="00D67DD2" w:rsidRPr="00D67DD2">
        <w:rPr>
          <w:rFonts w:ascii="Times New Roman" w:hAnsi="Times New Roman"/>
          <w:sz w:val="24"/>
          <w:szCs w:val="24"/>
        </w:rPr>
        <w:t xml:space="preserve">Закону Томской области от </w:t>
      </w:r>
      <w:proofErr w:type="gramStart"/>
      <w:r w:rsidR="00D67DD2" w:rsidRPr="00D67DD2">
        <w:rPr>
          <w:rFonts w:ascii="Times New Roman" w:hAnsi="Times New Roman"/>
          <w:sz w:val="24"/>
          <w:szCs w:val="24"/>
        </w:rPr>
        <w:t>10.09.2004  №</w:t>
      </w:r>
      <w:proofErr w:type="gramEnd"/>
      <w:r w:rsidR="00D67DD2" w:rsidRPr="00D67DD2">
        <w:rPr>
          <w:rFonts w:ascii="Times New Roman" w:hAnsi="Times New Roman"/>
          <w:sz w:val="24"/>
          <w:szCs w:val="24"/>
        </w:rPr>
        <w:t xml:space="preserve"> 202-ОЗ «О наделении статусом муниципального района, сельского поселения и установлении границ муниципальных образований на территории Кожевниковского района»</w:t>
      </w:r>
      <w:r w:rsidRPr="0037722D">
        <w:rPr>
          <w:rFonts w:ascii="Times New Roman" w:hAnsi="Times New Roman"/>
          <w:sz w:val="24"/>
          <w:szCs w:val="24"/>
        </w:rPr>
        <w:t>.</w:t>
      </w:r>
    </w:p>
    <w:p w14:paraId="3EA54E5F" w14:textId="77777777" w:rsidR="008D3D74" w:rsidRPr="00EC746B" w:rsidRDefault="008D3D74" w:rsidP="00E1198B">
      <w:pPr>
        <w:numPr>
          <w:ilvl w:val="0"/>
          <w:numId w:val="5"/>
        </w:numPr>
        <w:tabs>
          <w:tab w:val="left" w:pos="993"/>
          <w:tab w:val="left" w:pos="1134"/>
        </w:tabs>
        <w:spacing w:after="0" w:line="276" w:lineRule="auto"/>
        <w:ind w:left="0" w:firstLine="709"/>
        <w:contextualSpacing/>
        <w:jc w:val="both"/>
        <w:rPr>
          <w:rFonts w:ascii="Times New Roman" w:hAnsi="Times New Roman"/>
          <w:sz w:val="24"/>
          <w:szCs w:val="24"/>
        </w:rPr>
      </w:pPr>
      <w:r w:rsidRPr="00EC746B">
        <w:rPr>
          <w:rFonts w:ascii="Times New Roman" w:hAnsi="Times New Roman"/>
          <w:sz w:val="24"/>
          <w:szCs w:val="24"/>
        </w:rPr>
        <w:t>Правила разработаны в целях:</w:t>
      </w:r>
    </w:p>
    <w:p w14:paraId="66BC58CB" w14:textId="77777777" w:rsidR="008D3D74" w:rsidRPr="00EC746B" w:rsidRDefault="008D3D74" w:rsidP="008D3D74">
      <w:pPr>
        <w:tabs>
          <w:tab w:val="left" w:pos="567"/>
          <w:tab w:val="left" w:pos="1134"/>
        </w:tabs>
        <w:autoSpaceDE w:val="0"/>
        <w:autoSpaceDN w:val="0"/>
        <w:adjustRightInd w:val="0"/>
        <w:spacing w:after="0"/>
        <w:ind w:firstLine="709"/>
        <w:contextualSpacing/>
        <w:jc w:val="both"/>
        <w:rPr>
          <w:rFonts w:ascii="Times New Roman" w:hAnsi="Times New Roman"/>
          <w:sz w:val="24"/>
          <w:szCs w:val="24"/>
        </w:rPr>
      </w:pPr>
      <w:r w:rsidRPr="00EC746B">
        <w:rPr>
          <w:rFonts w:ascii="Times New Roman" w:hAnsi="Times New Roman"/>
          <w:sz w:val="24"/>
          <w:szCs w:val="24"/>
        </w:rPr>
        <w:t xml:space="preserve">1) создания условий для устойчивого развития территорий </w:t>
      </w:r>
      <w:r>
        <w:rPr>
          <w:rFonts w:ascii="Times New Roman" w:hAnsi="Times New Roman"/>
          <w:sz w:val="24"/>
          <w:szCs w:val="24"/>
        </w:rPr>
        <w:t>сельского поселения</w:t>
      </w:r>
      <w:r w:rsidRPr="00EC746B">
        <w:rPr>
          <w:rFonts w:ascii="Times New Roman" w:hAnsi="Times New Roman"/>
          <w:sz w:val="24"/>
          <w:szCs w:val="24"/>
        </w:rPr>
        <w:t>, сохранения окружающей среды и объектов культурного наследия;</w:t>
      </w:r>
    </w:p>
    <w:p w14:paraId="62A74C1F" w14:textId="77777777" w:rsidR="008D3D74" w:rsidRPr="00EC746B" w:rsidRDefault="008D3D74" w:rsidP="008D3D74">
      <w:pPr>
        <w:tabs>
          <w:tab w:val="left" w:pos="567"/>
          <w:tab w:val="left" w:pos="1134"/>
        </w:tabs>
        <w:autoSpaceDE w:val="0"/>
        <w:autoSpaceDN w:val="0"/>
        <w:adjustRightInd w:val="0"/>
        <w:spacing w:after="0"/>
        <w:ind w:firstLine="709"/>
        <w:contextualSpacing/>
        <w:jc w:val="both"/>
        <w:rPr>
          <w:rFonts w:ascii="Times New Roman" w:hAnsi="Times New Roman"/>
          <w:sz w:val="24"/>
          <w:szCs w:val="24"/>
        </w:rPr>
      </w:pPr>
      <w:r w:rsidRPr="00EC746B">
        <w:rPr>
          <w:rFonts w:ascii="Times New Roman" w:hAnsi="Times New Roman"/>
          <w:sz w:val="24"/>
          <w:szCs w:val="24"/>
        </w:rPr>
        <w:t>2) создания условий для планировки территорий муниципального образования;</w:t>
      </w:r>
    </w:p>
    <w:p w14:paraId="47201C13" w14:textId="77777777" w:rsidR="008D3D74" w:rsidRPr="00EC746B" w:rsidRDefault="008D3D74" w:rsidP="008D3D74">
      <w:pPr>
        <w:tabs>
          <w:tab w:val="left" w:pos="567"/>
          <w:tab w:val="left" w:pos="1134"/>
        </w:tabs>
        <w:autoSpaceDE w:val="0"/>
        <w:autoSpaceDN w:val="0"/>
        <w:adjustRightInd w:val="0"/>
        <w:spacing w:after="0"/>
        <w:ind w:firstLine="709"/>
        <w:contextualSpacing/>
        <w:jc w:val="both"/>
        <w:rPr>
          <w:rFonts w:ascii="Times New Roman" w:hAnsi="Times New Roman"/>
          <w:sz w:val="24"/>
          <w:szCs w:val="24"/>
        </w:rPr>
      </w:pPr>
      <w:r w:rsidRPr="00EC746B">
        <w:rPr>
          <w:rFonts w:ascii="Times New Roman" w:hAnsi="Times New Roman"/>
          <w:sz w:val="24"/>
          <w:szCs w:val="24"/>
        </w:rPr>
        <w:t>3) 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w:t>
      </w:r>
    </w:p>
    <w:p w14:paraId="35E1E470" w14:textId="77777777" w:rsidR="008D3D74" w:rsidRPr="00EC746B" w:rsidRDefault="008D3D74" w:rsidP="008D3D74">
      <w:pPr>
        <w:tabs>
          <w:tab w:val="left" w:pos="567"/>
          <w:tab w:val="left" w:pos="1134"/>
        </w:tabs>
        <w:autoSpaceDE w:val="0"/>
        <w:autoSpaceDN w:val="0"/>
        <w:adjustRightInd w:val="0"/>
        <w:spacing w:after="0"/>
        <w:ind w:firstLine="709"/>
        <w:contextualSpacing/>
        <w:jc w:val="both"/>
        <w:rPr>
          <w:rFonts w:ascii="Times New Roman" w:hAnsi="Times New Roman"/>
          <w:sz w:val="24"/>
          <w:szCs w:val="24"/>
        </w:rPr>
      </w:pPr>
      <w:r w:rsidRPr="00EC746B">
        <w:rPr>
          <w:rFonts w:ascii="Times New Roman" w:hAnsi="Times New Roman"/>
          <w:sz w:val="24"/>
          <w:szCs w:val="24"/>
        </w:rPr>
        <w:t>4) создания условий для привлечения инвестиций, в том числе путем предоставления возможности выбора наиболее эффективных видов разрешённого использования земельных участков и объектов капитального строительства.</w:t>
      </w:r>
    </w:p>
    <w:p w14:paraId="360566DE" w14:textId="2C0DCDAC" w:rsidR="008D3D74" w:rsidRPr="00EC746B" w:rsidRDefault="008D3D74" w:rsidP="00E1198B">
      <w:pPr>
        <w:numPr>
          <w:ilvl w:val="0"/>
          <w:numId w:val="5"/>
        </w:numPr>
        <w:tabs>
          <w:tab w:val="left" w:pos="993"/>
          <w:tab w:val="left" w:pos="1134"/>
        </w:tabs>
        <w:spacing w:after="0" w:line="276" w:lineRule="auto"/>
        <w:ind w:left="0" w:firstLine="709"/>
        <w:contextualSpacing/>
        <w:jc w:val="both"/>
        <w:rPr>
          <w:rFonts w:ascii="Times New Roman" w:hAnsi="Times New Roman"/>
          <w:sz w:val="24"/>
          <w:szCs w:val="24"/>
        </w:rPr>
      </w:pPr>
      <w:r w:rsidRPr="00EC746B">
        <w:rPr>
          <w:rFonts w:ascii="Times New Roman" w:hAnsi="Times New Roman"/>
          <w:sz w:val="24"/>
          <w:szCs w:val="24"/>
        </w:rPr>
        <w:t xml:space="preserve">Настоящие Правила обязательны для органов государственной власти (в части соблюдения градостроительных регламентов), органов местного самоуправления, физических и юридических лиц, должностных лиц, осуществляющих и контролирующих градостроительную деятельность и земельные отношения на территории </w:t>
      </w:r>
      <w:proofErr w:type="spellStart"/>
      <w:r w:rsidR="00D67DD2">
        <w:rPr>
          <w:rFonts w:ascii="Times New Roman" w:hAnsi="Times New Roman"/>
          <w:sz w:val="24"/>
          <w:szCs w:val="24"/>
        </w:rPr>
        <w:t>Староювалинского</w:t>
      </w:r>
      <w:proofErr w:type="spellEnd"/>
      <w:r>
        <w:rPr>
          <w:rFonts w:ascii="Times New Roman" w:hAnsi="Times New Roman"/>
          <w:sz w:val="24"/>
          <w:szCs w:val="24"/>
        </w:rPr>
        <w:t xml:space="preserve"> сельского поселения</w:t>
      </w:r>
      <w:r w:rsidRPr="00EC746B">
        <w:rPr>
          <w:rFonts w:ascii="Times New Roman" w:hAnsi="Times New Roman"/>
          <w:sz w:val="24"/>
          <w:szCs w:val="24"/>
        </w:rPr>
        <w:t>, судебных органов как основание для разрешения споров по вопросам землепользования и застройки, а также иных органов.</w:t>
      </w:r>
    </w:p>
    <w:p w14:paraId="084825BF" w14:textId="77777777" w:rsidR="008D3D74" w:rsidRPr="00EC746B" w:rsidRDefault="008D3D74" w:rsidP="00E1198B">
      <w:pPr>
        <w:numPr>
          <w:ilvl w:val="0"/>
          <w:numId w:val="5"/>
        </w:numPr>
        <w:tabs>
          <w:tab w:val="left" w:pos="993"/>
          <w:tab w:val="left" w:pos="1134"/>
        </w:tabs>
        <w:spacing w:after="0" w:line="276" w:lineRule="auto"/>
        <w:ind w:left="0" w:firstLine="709"/>
        <w:contextualSpacing/>
        <w:jc w:val="both"/>
        <w:rPr>
          <w:rFonts w:ascii="Times New Roman" w:hAnsi="Times New Roman"/>
          <w:sz w:val="24"/>
          <w:szCs w:val="24"/>
        </w:rPr>
      </w:pPr>
      <w:r w:rsidRPr="00EC746B">
        <w:rPr>
          <w:rFonts w:ascii="Times New Roman" w:hAnsi="Times New Roman"/>
          <w:sz w:val="24"/>
          <w:szCs w:val="24"/>
        </w:rPr>
        <w:t>Требования установленных Правилами землепользования и застройки градостроительных регламентов сохраняются при изменении формы собственности на земельный участок, объект капитального строительства, при переходе прав на земельный участок, объект капитального строительства другому правообладателю.</w:t>
      </w:r>
    </w:p>
    <w:p w14:paraId="52DCD4B8" w14:textId="77777777" w:rsidR="008D3D74" w:rsidRPr="00EC746B" w:rsidRDefault="008D3D74" w:rsidP="00E1198B">
      <w:pPr>
        <w:numPr>
          <w:ilvl w:val="0"/>
          <w:numId w:val="5"/>
        </w:numPr>
        <w:tabs>
          <w:tab w:val="left" w:pos="993"/>
          <w:tab w:val="left" w:pos="1134"/>
        </w:tabs>
        <w:spacing w:after="0" w:line="276" w:lineRule="auto"/>
        <w:ind w:left="0" w:firstLine="709"/>
        <w:contextualSpacing/>
        <w:jc w:val="both"/>
        <w:rPr>
          <w:rFonts w:ascii="Times New Roman" w:hAnsi="Times New Roman"/>
          <w:sz w:val="24"/>
          <w:szCs w:val="24"/>
        </w:rPr>
      </w:pPr>
      <w:r w:rsidRPr="00EC746B">
        <w:rPr>
          <w:rFonts w:ascii="Times New Roman" w:hAnsi="Times New Roman"/>
          <w:sz w:val="24"/>
          <w:szCs w:val="24"/>
        </w:rPr>
        <w:t>Правила землепользования и застройки применяются, в том числе, при:</w:t>
      </w:r>
    </w:p>
    <w:p w14:paraId="7CD989DB" w14:textId="77777777" w:rsidR="008D3D74" w:rsidRPr="00EC746B" w:rsidRDefault="008D3D74" w:rsidP="008D3D74">
      <w:pPr>
        <w:tabs>
          <w:tab w:val="left" w:pos="567"/>
          <w:tab w:val="left" w:pos="851"/>
          <w:tab w:val="left" w:pos="1134"/>
        </w:tabs>
        <w:spacing w:after="0"/>
        <w:ind w:firstLine="709"/>
        <w:contextualSpacing/>
        <w:jc w:val="both"/>
        <w:rPr>
          <w:rFonts w:ascii="Times New Roman" w:hAnsi="Times New Roman"/>
          <w:sz w:val="24"/>
          <w:szCs w:val="24"/>
        </w:rPr>
      </w:pPr>
      <w:r w:rsidRPr="00EC746B">
        <w:rPr>
          <w:rFonts w:ascii="Times New Roman" w:hAnsi="Times New Roman"/>
          <w:sz w:val="24"/>
          <w:szCs w:val="24"/>
        </w:rPr>
        <w:t>-</w:t>
      </w:r>
      <w:r w:rsidRPr="00EC746B">
        <w:rPr>
          <w:rFonts w:ascii="Times New Roman" w:hAnsi="Times New Roman"/>
          <w:sz w:val="24"/>
          <w:szCs w:val="24"/>
        </w:rPr>
        <w:tab/>
        <w:t>подготовке, проверке и утверждении документации по планировке территории, а также градостроительных планов земельных участков;</w:t>
      </w:r>
    </w:p>
    <w:p w14:paraId="408A8FCB" w14:textId="77777777" w:rsidR="008D3D74" w:rsidRPr="00EC746B" w:rsidRDefault="008D3D74" w:rsidP="008D3D74">
      <w:pPr>
        <w:tabs>
          <w:tab w:val="left" w:pos="567"/>
          <w:tab w:val="left" w:pos="851"/>
          <w:tab w:val="left" w:pos="1134"/>
        </w:tabs>
        <w:spacing w:after="0"/>
        <w:ind w:firstLine="709"/>
        <w:contextualSpacing/>
        <w:jc w:val="both"/>
        <w:rPr>
          <w:rFonts w:ascii="Times New Roman" w:hAnsi="Times New Roman"/>
          <w:sz w:val="24"/>
          <w:szCs w:val="24"/>
        </w:rPr>
      </w:pPr>
      <w:r w:rsidRPr="00EC746B">
        <w:rPr>
          <w:rFonts w:ascii="Times New Roman" w:hAnsi="Times New Roman"/>
          <w:sz w:val="24"/>
          <w:szCs w:val="24"/>
        </w:rPr>
        <w:lastRenderedPageBreak/>
        <w:t>-</w:t>
      </w:r>
      <w:r w:rsidRPr="00EC746B">
        <w:rPr>
          <w:rFonts w:ascii="Times New Roman" w:hAnsi="Times New Roman"/>
          <w:sz w:val="24"/>
          <w:szCs w:val="24"/>
        </w:rPr>
        <w:tab/>
        <w:t>принятии решений о выдаче или об отказе в выдаче разрешений на условно разрешённые виды использования земельных участков и объектов капитального строительства;</w:t>
      </w:r>
    </w:p>
    <w:p w14:paraId="1EBB34B1" w14:textId="77777777" w:rsidR="008D3D74" w:rsidRPr="00EC746B" w:rsidRDefault="008D3D74" w:rsidP="008D3D74">
      <w:pPr>
        <w:tabs>
          <w:tab w:val="left" w:pos="567"/>
          <w:tab w:val="left" w:pos="851"/>
          <w:tab w:val="left" w:pos="1134"/>
        </w:tabs>
        <w:spacing w:after="0"/>
        <w:ind w:firstLine="709"/>
        <w:contextualSpacing/>
        <w:jc w:val="both"/>
        <w:rPr>
          <w:rFonts w:ascii="Times New Roman" w:hAnsi="Times New Roman"/>
          <w:sz w:val="24"/>
          <w:szCs w:val="24"/>
        </w:rPr>
      </w:pPr>
      <w:r w:rsidRPr="00EC746B">
        <w:rPr>
          <w:rFonts w:ascii="Times New Roman" w:hAnsi="Times New Roman"/>
          <w:sz w:val="24"/>
          <w:szCs w:val="24"/>
        </w:rPr>
        <w:t>-</w:t>
      </w:r>
      <w:r w:rsidRPr="00EC746B">
        <w:rPr>
          <w:rFonts w:ascii="Times New Roman" w:hAnsi="Times New Roman"/>
          <w:sz w:val="24"/>
          <w:szCs w:val="24"/>
        </w:rPr>
        <w:tab/>
        <w:t>принятии решений о выдаче или об отказе в выдаче разрешений на отклонение от предельных параметров разрешённого строительства, реконструкции объектов капитального строительства;</w:t>
      </w:r>
    </w:p>
    <w:p w14:paraId="0EE12AE4" w14:textId="77777777" w:rsidR="008D3D74" w:rsidRPr="00EC746B" w:rsidRDefault="008D3D74" w:rsidP="008D3D74">
      <w:pPr>
        <w:tabs>
          <w:tab w:val="left" w:pos="567"/>
          <w:tab w:val="left" w:pos="851"/>
          <w:tab w:val="left" w:pos="1134"/>
        </w:tabs>
        <w:spacing w:after="0"/>
        <w:ind w:firstLine="709"/>
        <w:contextualSpacing/>
        <w:jc w:val="both"/>
        <w:rPr>
          <w:rFonts w:ascii="Times New Roman" w:hAnsi="Times New Roman"/>
          <w:sz w:val="24"/>
          <w:szCs w:val="24"/>
        </w:rPr>
      </w:pPr>
      <w:r w:rsidRPr="00EC746B">
        <w:rPr>
          <w:rFonts w:ascii="Times New Roman" w:hAnsi="Times New Roman"/>
          <w:sz w:val="24"/>
          <w:szCs w:val="24"/>
        </w:rPr>
        <w:t>-</w:t>
      </w:r>
      <w:r w:rsidRPr="00EC746B">
        <w:rPr>
          <w:rFonts w:ascii="Times New Roman" w:hAnsi="Times New Roman"/>
          <w:sz w:val="24"/>
          <w:szCs w:val="24"/>
        </w:rPr>
        <w:tab/>
        <w:t xml:space="preserve">осуществлении земельного контроля и земельного надзора за использованием земель на территории </w:t>
      </w:r>
      <w:r>
        <w:rPr>
          <w:rFonts w:ascii="Times New Roman" w:hAnsi="Times New Roman"/>
          <w:sz w:val="24"/>
          <w:szCs w:val="24"/>
        </w:rPr>
        <w:t>сельского поселения</w:t>
      </w:r>
      <w:r w:rsidRPr="00EC746B">
        <w:rPr>
          <w:rFonts w:ascii="Times New Roman" w:hAnsi="Times New Roman"/>
          <w:sz w:val="24"/>
          <w:szCs w:val="24"/>
        </w:rPr>
        <w:t>;</w:t>
      </w:r>
    </w:p>
    <w:p w14:paraId="6F373655" w14:textId="77777777" w:rsidR="008D3D74" w:rsidRPr="00EC746B" w:rsidRDefault="008D3D74" w:rsidP="008D3D74">
      <w:pPr>
        <w:tabs>
          <w:tab w:val="left" w:pos="567"/>
          <w:tab w:val="left" w:pos="851"/>
          <w:tab w:val="left" w:pos="1134"/>
        </w:tabs>
        <w:spacing w:after="0"/>
        <w:ind w:firstLine="709"/>
        <w:contextualSpacing/>
        <w:jc w:val="both"/>
        <w:rPr>
          <w:rFonts w:ascii="Times New Roman" w:hAnsi="Times New Roman"/>
          <w:sz w:val="24"/>
          <w:szCs w:val="24"/>
        </w:rPr>
      </w:pPr>
      <w:r w:rsidRPr="00EC746B">
        <w:rPr>
          <w:rFonts w:ascii="Times New Roman" w:hAnsi="Times New Roman"/>
          <w:sz w:val="24"/>
          <w:szCs w:val="24"/>
        </w:rPr>
        <w:t>- применении штрафных санкций в случаях и порядке, установленных законодательством.</w:t>
      </w:r>
    </w:p>
    <w:p w14:paraId="342C3BFD" w14:textId="77777777" w:rsidR="008D3D74" w:rsidRPr="00EC746B" w:rsidRDefault="008D3D74" w:rsidP="00E1198B">
      <w:pPr>
        <w:numPr>
          <w:ilvl w:val="0"/>
          <w:numId w:val="5"/>
        </w:numPr>
        <w:tabs>
          <w:tab w:val="left" w:pos="993"/>
          <w:tab w:val="left" w:pos="1134"/>
        </w:tabs>
        <w:spacing w:after="0" w:line="276" w:lineRule="auto"/>
        <w:ind w:left="0" w:firstLine="709"/>
        <w:contextualSpacing/>
        <w:jc w:val="both"/>
        <w:rPr>
          <w:rFonts w:ascii="Times New Roman" w:hAnsi="Times New Roman"/>
          <w:sz w:val="24"/>
          <w:szCs w:val="24"/>
        </w:rPr>
      </w:pPr>
      <w:r w:rsidRPr="00EC746B">
        <w:rPr>
          <w:rFonts w:ascii="Times New Roman" w:hAnsi="Times New Roman"/>
          <w:sz w:val="24"/>
          <w:szCs w:val="24"/>
        </w:rPr>
        <w:t xml:space="preserve"> Настоящие Правила применяются наряду с техническими регламентами и иными обязательными требованиями, установленными в соответствии с законодательством, в целях обеспечения безопасности жизни и здоровья людей, надёжности и безопасности зданий, строений и сооружений, сохранения окружающей природной среды и объектов культурного наследия; иными муниципальными правовыми актами по вопросам регулирования землепользования и застройки. Указанные акты применяются в части, не противоречащей настоящим Правилам.</w:t>
      </w:r>
    </w:p>
    <w:p w14:paraId="20061BF9" w14:textId="4A0B5F83" w:rsidR="008D3D74" w:rsidRPr="00EC746B" w:rsidRDefault="008D3D74" w:rsidP="00E1198B">
      <w:pPr>
        <w:numPr>
          <w:ilvl w:val="0"/>
          <w:numId w:val="5"/>
        </w:numPr>
        <w:tabs>
          <w:tab w:val="left" w:pos="993"/>
          <w:tab w:val="left" w:pos="1134"/>
        </w:tabs>
        <w:spacing w:after="0" w:line="276" w:lineRule="auto"/>
        <w:ind w:left="0" w:firstLine="709"/>
        <w:contextualSpacing/>
        <w:jc w:val="both"/>
        <w:rPr>
          <w:rFonts w:ascii="Times New Roman" w:hAnsi="Times New Roman"/>
          <w:sz w:val="24"/>
          <w:szCs w:val="24"/>
        </w:rPr>
      </w:pPr>
      <w:r w:rsidRPr="00EC746B">
        <w:rPr>
          <w:rFonts w:ascii="Times New Roman" w:hAnsi="Times New Roman"/>
          <w:sz w:val="24"/>
          <w:szCs w:val="24"/>
        </w:rPr>
        <w:tab/>
        <w:t xml:space="preserve">Решения органов местного самоуправления </w:t>
      </w:r>
      <w:r>
        <w:rPr>
          <w:rFonts w:ascii="Times New Roman" w:hAnsi="Times New Roman"/>
          <w:sz w:val="24"/>
          <w:szCs w:val="24"/>
        </w:rPr>
        <w:t>сельского поселения</w:t>
      </w:r>
      <w:r w:rsidRPr="00EC746B">
        <w:rPr>
          <w:rFonts w:ascii="Times New Roman" w:hAnsi="Times New Roman"/>
          <w:sz w:val="24"/>
          <w:szCs w:val="24"/>
        </w:rPr>
        <w:t xml:space="preserve">, </w:t>
      </w:r>
      <w:proofErr w:type="spellStart"/>
      <w:r w:rsidR="00D67DD2">
        <w:rPr>
          <w:rFonts w:ascii="Times New Roman" w:hAnsi="Times New Roman"/>
          <w:sz w:val="24"/>
          <w:szCs w:val="24"/>
        </w:rPr>
        <w:t>Староювалинского</w:t>
      </w:r>
      <w:proofErr w:type="spellEnd"/>
      <w:r w:rsidR="00D67DD2">
        <w:rPr>
          <w:rFonts w:ascii="Times New Roman" w:hAnsi="Times New Roman"/>
          <w:sz w:val="24"/>
          <w:szCs w:val="24"/>
        </w:rPr>
        <w:t xml:space="preserve"> </w:t>
      </w:r>
      <w:r>
        <w:rPr>
          <w:rFonts w:ascii="Times New Roman" w:hAnsi="Times New Roman"/>
          <w:sz w:val="24"/>
          <w:szCs w:val="24"/>
        </w:rPr>
        <w:t>сельского поселения</w:t>
      </w:r>
      <w:r w:rsidRPr="00EC746B">
        <w:rPr>
          <w:rFonts w:ascii="Times New Roman" w:hAnsi="Times New Roman"/>
          <w:sz w:val="24"/>
          <w:szCs w:val="24"/>
        </w:rPr>
        <w:t xml:space="preserve">, органов государственной власти Российской Федерации и </w:t>
      </w:r>
      <w:r w:rsidR="00D67DD2" w:rsidRPr="00A41601">
        <w:rPr>
          <w:rFonts w:ascii="Times New Roman" w:hAnsi="Times New Roman"/>
          <w:sz w:val="24"/>
          <w:szCs w:val="24"/>
        </w:rPr>
        <w:t>Томской</w:t>
      </w:r>
      <w:r>
        <w:rPr>
          <w:rFonts w:ascii="Times New Roman" w:hAnsi="Times New Roman"/>
          <w:sz w:val="24"/>
          <w:szCs w:val="24"/>
        </w:rPr>
        <w:t xml:space="preserve"> области</w:t>
      </w:r>
      <w:r w:rsidRPr="00EC746B">
        <w:rPr>
          <w:rFonts w:ascii="Times New Roman" w:hAnsi="Times New Roman"/>
          <w:sz w:val="24"/>
          <w:szCs w:val="24"/>
        </w:rPr>
        <w:t>, противоречащие Правилам землепользования и застройки, могут быть оспорены в судебном порядке.</w:t>
      </w:r>
    </w:p>
    <w:p w14:paraId="256BE8BD" w14:textId="77777777" w:rsidR="008D3D74" w:rsidRPr="00EC746B" w:rsidRDefault="008D3D74" w:rsidP="008D3D74">
      <w:pPr>
        <w:keepNext/>
        <w:tabs>
          <w:tab w:val="left" w:pos="851"/>
        </w:tabs>
        <w:spacing w:before="240" w:after="60" w:line="240" w:lineRule="auto"/>
        <w:ind w:firstLine="567"/>
        <w:jc w:val="both"/>
        <w:outlineLvl w:val="1"/>
        <w:rPr>
          <w:rFonts w:ascii="Times New Roman" w:hAnsi="Times New Roman"/>
          <w:b/>
          <w:bCs/>
          <w:iCs/>
          <w:color w:val="000000"/>
          <w:sz w:val="24"/>
          <w:szCs w:val="24"/>
          <w:lang w:eastAsia="ru-RU"/>
        </w:rPr>
      </w:pPr>
      <w:bookmarkStart w:id="8" w:name="_Toc355101522"/>
      <w:bookmarkStart w:id="9" w:name="_Toc98868907"/>
      <w:r w:rsidRPr="00EC746B">
        <w:rPr>
          <w:rFonts w:ascii="Times New Roman" w:hAnsi="Times New Roman"/>
          <w:b/>
          <w:bCs/>
          <w:iCs/>
          <w:color w:val="000000"/>
          <w:sz w:val="24"/>
          <w:szCs w:val="24"/>
          <w:lang w:eastAsia="ru-RU"/>
        </w:rPr>
        <w:t xml:space="preserve">Статья </w:t>
      </w:r>
      <w:r>
        <w:rPr>
          <w:rFonts w:ascii="Times New Roman" w:hAnsi="Times New Roman"/>
          <w:b/>
          <w:bCs/>
          <w:iCs/>
          <w:color w:val="000000"/>
          <w:sz w:val="24"/>
          <w:szCs w:val="24"/>
          <w:lang w:eastAsia="ru-RU"/>
        </w:rPr>
        <w:t>2</w:t>
      </w:r>
      <w:r w:rsidRPr="00EC746B">
        <w:rPr>
          <w:rFonts w:ascii="Times New Roman" w:hAnsi="Times New Roman"/>
          <w:b/>
          <w:bCs/>
          <w:iCs/>
          <w:color w:val="000000"/>
          <w:sz w:val="24"/>
          <w:szCs w:val="24"/>
          <w:lang w:eastAsia="ru-RU"/>
        </w:rPr>
        <w:t>. Объекты и субъекты градостроительных отношений</w:t>
      </w:r>
      <w:bookmarkEnd w:id="8"/>
      <w:bookmarkEnd w:id="9"/>
    </w:p>
    <w:p w14:paraId="37CC66DD" w14:textId="0126DC4A" w:rsidR="008D3D74" w:rsidRPr="00EC746B" w:rsidRDefault="008D3D74" w:rsidP="008D3D74">
      <w:pPr>
        <w:spacing w:after="0"/>
        <w:ind w:firstLine="851"/>
        <w:jc w:val="both"/>
        <w:rPr>
          <w:rFonts w:ascii="Times New Roman" w:hAnsi="Times New Roman"/>
          <w:sz w:val="24"/>
          <w:szCs w:val="24"/>
        </w:rPr>
      </w:pPr>
      <w:r w:rsidRPr="00EC746B">
        <w:rPr>
          <w:rFonts w:ascii="Times New Roman" w:hAnsi="Times New Roman"/>
          <w:sz w:val="24"/>
          <w:szCs w:val="24"/>
        </w:rPr>
        <w:t xml:space="preserve">1. Объектами градостроительных отношений в </w:t>
      </w:r>
      <w:r w:rsidR="00A41601">
        <w:rPr>
          <w:rFonts w:ascii="Times New Roman" w:hAnsi="Times New Roman"/>
          <w:sz w:val="24"/>
          <w:szCs w:val="24"/>
        </w:rPr>
        <w:t xml:space="preserve">сельском </w:t>
      </w:r>
      <w:proofErr w:type="gramStart"/>
      <w:r w:rsidR="00A41601">
        <w:rPr>
          <w:rFonts w:ascii="Times New Roman" w:hAnsi="Times New Roman"/>
          <w:sz w:val="24"/>
          <w:szCs w:val="24"/>
        </w:rPr>
        <w:t xml:space="preserve">поселении </w:t>
      </w:r>
      <w:r w:rsidRPr="00EC746B">
        <w:rPr>
          <w:rFonts w:ascii="Times New Roman" w:hAnsi="Times New Roman"/>
          <w:sz w:val="24"/>
          <w:szCs w:val="24"/>
        </w:rPr>
        <w:t xml:space="preserve"> является</w:t>
      </w:r>
      <w:proofErr w:type="gramEnd"/>
      <w:r w:rsidRPr="00EC746B">
        <w:rPr>
          <w:rFonts w:ascii="Times New Roman" w:hAnsi="Times New Roman"/>
          <w:sz w:val="24"/>
          <w:szCs w:val="24"/>
        </w:rPr>
        <w:t xml:space="preserve"> его территория, а также земельные участки и объекты капитального строительства, расположенные в границе </w:t>
      </w:r>
      <w:r w:rsidR="00A41601">
        <w:rPr>
          <w:rFonts w:ascii="Times New Roman" w:hAnsi="Times New Roman"/>
          <w:sz w:val="24"/>
          <w:szCs w:val="24"/>
        </w:rPr>
        <w:t>сельского поселения</w:t>
      </w:r>
      <w:r w:rsidRPr="00EC746B">
        <w:rPr>
          <w:rFonts w:ascii="Times New Roman" w:hAnsi="Times New Roman"/>
          <w:sz w:val="24"/>
          <w:szCs w:val="24"/>
        </w:rPr>
        <w:t>.</w:t>
      </w:r>
    </w:p>
    <w:p w14:paraId="3792FBB6" w14:textId="3414A6F5" w:rsidR="008D3D74" w:rsidRPr="00EC746B" w:rsidRDefault="008D3D74" w:rsidP="008D3D74">
      <w:pPr>
        <w:spacing w:after="0"/>
        <w:ind w:firstLine="851"/>
        <w:jc w:val="both"/>
        <w:rPr>
          <w:rFonts w:ascii="Times New Roman" w:hAnsi="Times New Roman"/>
          <w:sz w:val="24"/>
          <w:szCs w:val="24"/>
        </w:rPr>
      </w:pPr>
      <w:r w:rsidRPr="00EC746B">
        <w:rPr>
          <w:rFonts w:ascii="Times New Roman" w:hAnsi="Times New Roman"/>
          <w:sz w:val="24"/>
          <w:szCs w:val="24"/>
        </w:rPr>
        <w:t xml:space="preserve">2. Субъектами градостроительных отношений на территории </w:t>
      </w:r>
      <w:r w:rsidR="00A41601">
        <w:rPr>
          <w:rFonts w:ascii="Times New Roman" w:hAnsi="Times New Roman"/>
          <w:sz w:val="24"/>
          <w:szCs w:val="24"/>
        </w:rPr>
        <w:t>сельского поселения</w:t>
      </w:r>
      <w:r w:rsidRPr="00EC746B">
        <w:rPr>
          <w:rFonts w:ascii="Times New Roman" w:hAnsi="Times New Roman"/>
          <w:sz w:val="24"/>
          <w:szCs w:val="24"/>
        </w:rPr>
        <w:t xml:space="preserve"> являются:</w:t>
      </w:r>
    </w:p>
    <w:p w14:paraId="1CCF3D47" w14:textId="77777777" w:rsidR="008D3D74" w:rsidRPr="00EC746B" w:rsidRDefault="008D3D74" w:rsidP="008D3D74">
      <w:pPr>
        <w:spacing w:after="0"/>
        <w:ind w:firstLine="851"/>
        <w:jc w:val="both"/>
        <w:rPr>
          <w:rFonts w:ascii="Times New Roman" w:hAnsi="Times New Roman"/>
          <w:sz w:val="24"/>
          <w:szCs w:val="24"/>
        </w:rPr>
      </w:pPr>
      <w:r w:rsidRPr="00EC746B">
        <w:rPr>
          <w:rFonts w:ascii="Times New Roman" w:hAnsi="Times New Roman"/>
          <w:sz w:val="24"/>
          <w:szCs w:val="24"/>
        </w:rPr>
        <w:t>1) Российская Федерация, субъекты Российской Федерации, муниципальные образования;</w:t>
      </w:r>
    </w:p>
    <w:p w14:paraId="556E7D32" w14:textId="77777777" w:rsidR="008D3D74" w:rsidRPr="00EC746B" w:rsidRDefault="008D3D74" w:rsidP="008D3D74">
      <w:pPr>
        <w:spacing w:after="0"/>
        <w:ind w:firstLine="851"/>
        <w:jc w:val="both"/>
        <w:rPr>
          <w:rFonts w:ascii="Times New Roman" w:hAnsi="Times New Roman"/>
          <w:sz w:val="24"/>
          <w:szCs w:val="24"/>
        </w:rPr>
      </w:pPr>
      <w:r w:rsidRPr="00EC746B">
        <w:rPr>
          <w:rFonts w:ascii="Times New Roman" w:hAnsi="Times New Roman"/>
          <w:sz w:val="24"/>
          <w:szCs w:val="24"/>
        </w:rPr>
        <w:t xml:space="preserve">2) физические и юридические лица. </w:t>
      </w:r>
    </w:p>
    <w:p w14:paraId="0AC5CE0B" w14:textId="77777777" w:rsidR="008D3D74" w:rsidRPr="00EC746B" w:rsidRDefault="008D3D74" w:rsidP="008D3D74">
      <w:pPr>
        <w:spacing w:after="0"/>
        <w:ind w:firstLine="851"/>
        <w:jc w:val="both"/>
        <w:rPr>
          <w:rFonts w:ascii="Times New Roman" w:hAnsi="Times New Roman"/>
          <w:sz w:val="24"/>
          <w:szCs w:val="24"/>
        </w:rPr>
      </w:pPr>
      <w:r w:rsidRPr="00EC746B">
        <w:rPr>
          <w:rFonts w:ascii="Times New Roman" w:hAnsi="Times New Roman"/>
          <w:sz w:val="24"/>
          <w:szCs w:val="24"/>
        </w:rPr>
        <w:t>3. От имени Российской Федерации, субъектов Российской Федерации, муниципальных образований в градостроительных отношениях выступают соответственно органы государственной власти Российской Федерации, органы государственной власти субъектов Российской Федерации, органы местного самоуправления в пределах своей компетенции.</w:t>
      </w:r>
    </w:p>
    <w:p w14:paraId="617E3E88" w14:textId="4384ABC6" w:rsidR="008D3D74" w:rsidRPr="00EC746B" w:rsidRDefault="008D3D74" w:rsidP="008D3D74">
      <w:pPr>
        <w:keepNext/>
        <w:tabs>
          <w:tab w:val="left" w:pos="851"/>
        </w:tabs>
        <w:spacing w:before="240" w:after="60" w:line="240" w:lineRule="auto"/>
        <w:ind w:firstLine="567"/>
        <w:jc w:val="both"/>
        <w:outlineLvl w:val="1"/>
        <w:rPr>
          <w:rFonts w:ascii="Times New Roman" w:hAnsi="Times New Roman"/>
          <w:b/>
          <w:bCs/>
          <w:iCs/>
          <w:color w:val="000000"/>
          <w:sz w:val="24"/>
          <w:szCs w:val="24"/>
          <w:lang w:eastAsia="ru-RU"/>
        </w:rPr>
      </w:pPr>
      <w:bookmarkStart w:id="10" w:name="_Toc98868908"/>
      <w:bookmarkStart w:id="11" w:name="_Toc355101525"/>
      <w:r w:rsidRPr="00EC746B">
        <w:rPr>
          <w:rFonts w:ascii="Times New Roman" w:hAnsi="Times New Roman"/>
          <w:b/>
          <w:bCs/>
          <w:iCs/>
          <w:color w:val="000000"/>
          <w:sz w:val="24"/>
          <w:szCs w:val="24"/>
          <w:lang w:eastAsia="ru-RU"/>
        </w:rPr>
        <w:t xml:space="preserve">Статья </w:t>
      </w:r>
      <w:r>
        <w:rPr>
          <w:rFonts w:ascii="Times New Roman" w:hAnsi="Times New Roman"/>
          <w:b/>
          <w:bCs/>
          <w:iCs/>
          <w:color w:val="000000"/>
          <w:sz w:val="24"/>
          <w:szCs w:val="24"/>
          <w:lang w:eastAsia="ru-RU"/>
        </w:rPr>
        <w:t>3</w:t>
      </w:r>
      <w:r w:rsidRPr="00EC746B">
        <w:rPr>
          <w:rFonts w:ascii="Times New Roman" w:hAnsi="Times New Roman"/>
          <w:b/>
          <w:bCs/>
          <w:iCs/>
          <w:color w:val="000000"/>
          <w:sz w:val="24"/>
          <w:szCs w:val="24"/>
          <w:lang w:eastAsia="ru-RU"/>
        </w:rPr>
        <w:t xml:space="preserve">. Полномочия органов местного самоуправления и должностных лиц </w:t>
      </w:r>
      <w:proofErr w:type="spellStart"/>
      <w:r w:rsidR="00D67DD2">
        <w:rPr>
          <w:rFonts w:ascii="Times New Roman" w:hAnsi="Times New Roman"/>
          <w:b/>
          <w:bCs/>
          <w:iCs/>
          <w:color w:val="000000"/>
          <w:sz w:val="24"/>
          <w:szCs w:val="24"/>
          <w:lang w:eastAsia="ru-RU"/>
        </w:rPr>
        <w:t>Староювалинского</w:t>
      </w:r>
      <w:proofErr w:type="spellEnd"/>
      <w:r w:rsidR="00D67DD2">
        <w:rPr>
          <w:rFonts w:ascii="Times New Roman" w:hAnsi="Times New Roman"/>
          <w:b/>
          <w:bCs/>
          <w:iCs/>
          <w:color w:val="000000"/>
          <w:sz w:val="24"/>
          <w:szCs w:val="24"/>
          <w:lang w:eastAsia="ru-RU"/>
        </w:rPr>
        <w:t xml:space="preserve"> </w:t>
      </w:r>
      <w:r>
        <w:rPr>
          <w:rFonts w:ascii="Times New Roman" w:hAnsi="Times New Roman"/>
          <w:b/>
          <w:bCs/>
          <w:iCs/>
          <w:color w:val="000000"/>
          <w:sz w:val="24"/>
          <w:szCs w:val="24"/>
          <w:lang w:eastAsia="ru-RU"/>
        </w:rPr>
        <w:t>сельского поселения</w:t>
      </w:r>
      <w:r w:rsidRPr="00EC746B">
        <w:rPr>
          <w:rFonts w:ascii="Times New Roman" w:hAnsi="Times New Roman"/>
          <w:b/>
          <w:bCs/>
          <w:iCs/>
          <w:color w:val="000000"/>
          <w:sz w:val="24"/>
          <w:szCs w:val="24"/>
          <w:lang w:eastAsia="ru-RU"/>
        </w:rPr>
        <w:t xml:space="preserve"> в области землепользования и застройки</w:t>
      </w:r>
      <w:bookmarkEnd w:id="10"/>
    </w:p>
    <w:bookmarkEnd w:id="11"/>
    <w:p w14:paraId="68844BE6" w14:textId="335DE2C1" w:rsidR="008D3D74" w:rsidRPr="00EC746B" w:rsidRDefault="00CA3ABE" w:rsidP="008D3D74">
      <w:pPr>
        <w:spacing w:after="0"/>
        <w:ind w:firstLine="851"/>
        <w:jc w:val="both"/>
        <w:rPr>
          <w:rFonts w:ascii="Times New Roman" w:hAnsi="Times New Roman"/>
          <w:bCs/>
          <w:sz w:val="24"/>
          <w:szCs w:val="24"/>
        </w:rPr>
      </w:pPr>
      <w:r>
        <w:rPr>
          <w:rFonts w:ascii="Times New Roman" w:hAnsi="Times New Roman"/>
          <w:bCs/>
          <w:sz w:val="24"/>
          <w:szCs w:val="24"/>
        </w:rPr>
        <w:t>1.</w:t>
      </w:r>
      <w:r w:rsidR="008D3D74" w:rsidRPr="00EC746B">
        <w:rPr>
          <w:rFonts w:ascii="Times New Roman" w:hAnsi="Times New Roman"/>
          <w:bCs/>
          <w:sz w:val="24"/>
          <w:szCs w:val="24"/>
        </w:rPr>
        <w:t xml:space="preserve"> Органами местного самоуправления </w:t>
      </w:r>
      <w:proofErr w:type="spellStart"/>
      <w:r>
        <w:rPr>
          <w:rFonts w:ascii="Times New Roman" w:hAnsi="Times New Roman"/>
          <w:bCs/>
          <w:sz w:val="24"/>
          <w:szCs w:val="24"/>
        </w:rPr>
        <w:t>Староювалинского</w:t>
      </w:r>
      <w:proofErr w:type="spellEnd"/>
      <w:r>
        <w:rPr>
          <w:rFonts w:ascii="Times New Roman" w:hAnsi="Times New Roman"/>
          <w:bCs/>
          <w:sz w:val="24"/>
          <w:szCs w:val="24"/>
        </w:rPr>
        <w:t xml:space="preserve"> сельского поселения</w:t>
      </w:r>
      <w:r w:rsidR="008D3D74" w:rsidRPr="00EC746B">
        <w:rPr>
          <w:rFonts w:ascii="Times New Roman" w:hAnsi="Times New Roman"/>
          <w:bCs/>
          <w:sz w:val="24"/>
          <w:szCs w:val="24"/>
        </w:rPr>
        <w:t xml:space="preserve">, осуществляющими полномочия в области землепользования и застройки на территории </w:t>
      </w:r>
      <w:proofErr w:type="spellStart"/>
      <w:proofErr w:type="gramStart"/>
      <w:r w:rsidR="00D67DD2">
        <w:rPr>
          <w:rFonts w:ascii="Times New Roman" w:hAnsi="Times New Roman"/>
          <w:bCs/>
          <w:sz w:val="24"/>
          <w:szCs w:val="24"/>
        </w:rPr>
        <w:t>Староювалинского</w:t>
      </w:r>
      <w:proofErr w:type="spellEnd"/>
      <w:r w:rsidR="00D67DD2">
        <w:rPr>
          <w:rFonts w:ascii="Times New Roman" w:hAnsi="Times New Roman"/>
          <w:bCs/>
          <w:sz w:val="24"/>
          <w:szCs w:val="24"/>
        </w:rPr>
        <w:t xml:space="preserve"> </w:t>
      </w:r>
      <w:r w:rsidR="008D3D74">
        <w:rPr>
          <w:rFonts w:ascii="Times New Roman" w:hAnsi="Times New Roman"/>
          <w:bCs/>
          <w:sz w:val="24"/>
          <w:szCs w:val="24"/>
        </w:rPr>
        <w:t xml:space="preserve"> сельского</w:t>
      </w:r>
      <w:proofErr w:type="gramEnd"/>
      <w:r w:rsidR="008D3D74">
        <w:rPr>
          <w:rFonts w:ascii="Times New Roman" w:hAnsi="Times New Roman"/>
          <w:bCs/>
          <w:sz w:val="24"/>
          <w:szCs w:val="24"/>
        </w:rPr>
        <w:t xml:space="preserve"> поселения</w:t>
      </w:r>
      <w:r w:rsidR="008D3D74" w:rsidRPr="00EC746B">
        <w:rPr>
          <w:rFonts w:ascii="Times New Roman" w:hAnsi="Times New Roman"/>
          <w:bCs/>
          <w:sz w:val="24"/>
          <w:szCs w:val="24"/>
        </w:rPr>
        <w:t>, являются:</w:t>
      </w:r>
    </w:p>
    <w:p w14:paraId="3660A9B8" w14:textId="697424B0" w:rsidR="008D3D74" w:rsidRDefault="008D3D74" w:rsidP="008D3D74">
      <w:pPr>
        <w:spacing w:after="0"/>
        <w:ind w:firstLine="851"/>
        <w:jc w:val="both"/>
        <w:rPr>
          <w:rFonts w:ascii="Times New Roman" w:hAnsi="Times New Roman"/>
          <w:bCs/>
          <w:sz w:val="24"/>
          <w:szCs w:val="24"/>
        </w:rPr>
      </w:pPr>
      <w:bookmarkStart w:id="12" w:name="sub_2011"/>
      <w:r w:rsidRPr="00EC746B">
        <w:rPr>
          <w:rFonts w:ascii="Times New Roman" w:hAnsi="Times New Roman"/>
          <w:bCs/>
          <w:sz w:val="24"/>
          <w:szCs w:val="24"/>
        </w:rPr>
        <w:t xml:space="preserve">1) </w:t>
      </w:r>
      <w:r w:rsidRPr="00CC3244">
        <w:rPr>
          <w:rFonts w:ascii="Times New Roman" w:hAnsi="Times New Roman"/>
          <w:bCs/>
          <w:sz w:val="24"/>
          <w:szCs w:val="24"/>
        </w:rPr>
        <w:t xml:space="preserve">представительный </w:t>
      </w:r>
      <w:r>
        <w:rPr>
          <w:rFonts w:ascii="Times New Roman" w:hAnsi="Times New Roman"/>
          <w:bCs/>
          <w:sz w:val="24"/>
          <w:szCs w:val="24"/>
        </w:rPr>
        <w:t xml:space="preserve">коллегиальный </w:t>
      </w:r>
      <w:r w:rsidRPr="00CC3244">
        <w:rPr>
          <w:rFonts w:ascii="Times New Roman" w:hAnsi="Times New Roman"/>
          <w:bCs/>
          <w:sz w:val="24"/>
          <w:szCs w:val="24"/>
        </w:rPr>
        <w:t xml:space="preserve">орган </w:t>
      </w:r>
      <w:r w:rsidR="00CA3ABE">
        <w:rPr>
          <w:rFonts w:ascii="Times New Roman" w:hAnsi="Times New Roman"/>
          <w:bCs/>
          <w:sz w:val="24"/>
          <w:szCs w:val="24"/>
        </w:rPr>
        <w:t>сельского поселения</w:t>
      </w:r>
      <w:r w:rsidR="00CA3ABE" w:rsidRPr="00EC746B">
        <w:rPr>
          <w:rFonts w:ascii="Times New Roman" w:hAnsi="Times New Roman"/>
          <w:bCs/>
          <w:sz w:val="24"/>
          <w:szCs w:val="24"/>
        </w:rPr>
        <w:t xml:space="preserve"> </w:t>
      </w:r>
      <w:r w:rsidRPr="00CC3244">
        <w:rPr>
          <w:rFonts w:ascii="Times New Roman" w:hAnsi="Times New Roman"/>
          <w:bCs/>
          <w:sz w:val="24"/>
          <w:szCs w:val="24"/>
        </w:rPr>
        <w:t xml:space="preserve">- </w:t>
      </w:r>
      <w:r w:rsidR="00CA3ABE">
        <w:rPr>
          <w:rFonts w:ascii="Times New Roman" w:hAnsi="Times New Roman"/>
          <w:bCs/>
          <w:sz w:val="24"/>
          <w:szCs w:val="24"/>
        </w:rPr>
        <w:t xml:space="preserve"> Совет </w:t>
      </w:r>
      <w:proofErr w:type="spellStart"/>
      <w:r w:rsidR="00CA3ABE">
        <w:rPr>
          <w:rFonts w:ascii="Times New Roman" w:hAnsi="Times New Roman"/>
          <w:bCs/>
          <w:sz w:val="24"/>
          <w:szCs w:val="24"/>
        </w:rPr>
        <w:t>Староювалинского</w:t>
      </w:r>
      <w:proofErr w:type="spellEnd"/>
      <w:r w:rsidR="00CA3ABE">
        <w:rPr>
          <w:rFonts w:ascii="Times New Roman" w:hAnsi="Times New Roman"/>
          <w:bCs/>
          <w:sz w:val="24"/>
          <w:szCs w:val="24"/>
        </w:rPr>
        <w:t xml:space="preserve"> сельского поселения</w:t>
      </w:r>
      <w:r w:rsidRPr="00CC3244">
        <w:rPr>
          <w:rFonts w:ascii="Times New Roman" w:hAnsi="Times New Roman"/>
          <w:bCs/>
          <w:sz w:val="24"/>
          <w:szCs w:val="24"/>
        </w:rPr>
        <w:t xml:space="preserve"> (далее также –</w:t>
      </w:r>
      <w:r w:rsidRPr="00CC3244">
        <w:rPr>
          <w:rFonts w:ascii="Times New Roman" w:hAnsi="Times New Roman" w:hint="eastAsia"/>
          <w:bCs/>
          <w:sz w:val="24"/>
          <w:szCs w:val="24"/>
        </w:rPr>
        <w:t xml:space="preserve"> </w:t>
      </w:r>
      <w:r w:rsidR="00CA3ABE">
        <w:rPr>
          <w:rFonts w:ascii="Times New Roman" w:hAnsi="Times New Roman"/>
          <w:bCs/>
          <w:sz w:val="24"/>
          <w:szCs w:val="24"/>
        </w:rPr>
        <w:t>Совет</w:t>
      </w:r>
      <w:r w:rsidR="0021324E">
        <w:rPr>
          <w:rFonts w:ascii="Times New Roman" w:hAnsi="Times New Roman"/>
          <w:bCs/>
          <w:sz w:val="24"/>
          <w:szCs w:val="24"/>
        </w:rPr>
        <w:t xml:space="preserve"> </w:t>
      </w:r>
      <w:proofErr w:type="spellStart"/>
      <w:r w:rsidR="0021324E">
        <w:rPr>
          <w:rFonts w:ascii="Times New Roman" w:hAnsi="Times New Roman"/>
          <w:bCs/>
          <w:sz w:val="24"/>
          <w:szCs w:val="24"/>
        </w:rPr>
        <w:t>Староювалинского</w:t>
      </w:r>
      <w:proofErr w:type="spellEnd"/>
      <w:r w:rsidR="0021324E">
        <w:rPr>
          <w:rFonts w:ascii="Times New Roman" w:hAnsi="Times New Roman"/>
          <w:bCs/>
          <w:sz w:val="24"/>
          <w:szCs w:val="24"/>
        </w:rPr>
        <w:t xml:space="preserve"> сельского поселения</w:t>
      </w:r>
      <w:r w:rsidRPr="00CC3244">
        <w:rPr>
          <w:rFonts w:ascii="Times New Roman" w:hAnsi="Times New Roman"/>
          <w:bCs/>
          <w:sz w:val="24"/>
          <w:szCs w:val="24"/>
        </w:rPr>
        <w:t>);</w:t>
      </w:r>
    </w:p>
    <w:p w14:paraId="355BD8A7" w14:textId="53D65F7E" w:rsidR="008D3D74" w:rsidRPr="00CC3244" w:rsidRDefault="008D3D74" w:rsidP="008D3D74">
      <w:pPr>
        <w:spacing w:after="0"/>
        <w:ind w:firstLine="851"/>
        <w:jc w:val="both"/>
        <w:rPr>
          <w:rFonts w:ascii="Times New Roman" w:hAnsi="Times New Roman"/>
          <w:bCs/>
          <w:sz w:val="24"/>
          <w:szCs w:val="24"/>
        </w:rPr>
      </w:pPr>
      <w:r>
        <w:rPr>
          <w:rFonts w:ascii="Times New Roman" w:hAnsi="Times New Roman"/>
          <w:bCs/>
          <w:sz w:val="24"/>
          <w:szCs w:val="24"/>
        </w:rPr>
        <w:t xml:space="preserve">2) </w:t>
      </w:r>
      <w:r w:rsidRPr="00184B18">
        <w:rPr>
          <w:rFonts w:ascii="Times New Roman" w:hAnsi="Times New Roman"/>
          <w:bCs/>
          <w:sz w:val="24"/>
          <w:szCs w:val="24"/>
        </w:rPr>
        <w:t xml:space="preserve">исполнительно-распорядительный орган -  </w:t>
      </w:r>
      <w:r w:rsidR="00CA3ABE">
        <w:rPr>
          <w:rFonts w:ascii="Times New Roman" w:hAnsi="Times New Roman"/>
          <w:bCs/>
          <w:sz w:val="24"/>
          <w:szCs w:val="24"/>
        </w:rPr>
        <w:t>А</w:t>
      </w:r>
      <w:r w:rsidRPr="00184B18">
        <w:rPr>
          <w:rFonts w:ascii="Times New Roman" w:hAnsi="Times New Roman"/>
          <w:bCs/>
          <w:sz w:val="24"/>
          <w:szCs w:val="24"/>
        </w:rPr>
        <w:t xml:space="preserve">дминистрация </w:t>
      </w:r>
      <w:proofErr w:type="spellStart"/>
      <w:r w:rsidR="0021324E">
        <w:rPr>
          <w:rFonts w:ascii="Times New Roman" w:hAnsi="Times New Roman"/>
          <w:bCs/>
          <w:sz w:val="24"/>
          <w:szCs w:val="24"/>
        </w:rPr>
        <w:t>Староювалинского</w:t>
      </w:r>
      <w:proofErr w:type="spellEnd"/>
      <w:r w:rsidR="0021324E">
        <w:rPr>
          <w:rFonts w:ascii="Times New Roman" w:hAnsi="Times New Roman"/>
          <w:bCs/>
          <w:sz w:val="24"/>
          <w:szCs w:val="24"/>
        </w:rPr>
        <w:t xml:space="preserve"> сельского </w:t>
      </w:r>
      <w:r w:rsidR="00CA3ABE">
        <w:rPr>
          <w:rFonts w:ascii="Times New Roman" w:hAnsi="Times New Roman"/>
          <w:bCs/>
          <w:sz w:val="24"/>
          <w:szCs w:val="24"/>
        </w:rPr>
        <w:t>поселения</w:t>
      </w:r>
      <w:r w:rsidRPr="00184B18">
        <w:rPr>
          <w:rFonts w:ascii="Times New Roman" w:hAnsi="Times New Roman"/>
          <w:bCs/>
          <w:sz w:val="24"/>
          <w:szCs w:val="24"/>
        </w:rPr>
        <w:t xml:space="preserve"> (далее также - </w:t>
      </w:r>
      <w:r w:rsidR="00CA3ABE">
        <w:rPr>
          <w:rFonts w:ascii="Times New Roman" w:hAnsi="Times New Roman"/>
          <w:bCs/>
          <w:sz w:val="24"/>
          <w:szCs w:val="24"/>
        </w:rPr>
        <w:t>А</w:t>
      </w:r>
      <w:r w:rsidRPr="00184B18">
        <w:rPr>
          <w:rFonts w:ascii="Times New Roman" w:hAnsi="Times New Roman"/>
          <w:bCs/>
          <w:sz w:val="24"/>
          <w:szCs w:val="24"/>
        </w:rPr>
        <w:t>дминистрация)</w:t>
      </w:r>
      <w:r>
        <w:rPr>
          <w:rFonts w:ascii="Times New Roman" w:hAnsi="Times New Roman"/>
          <w:bCs/>
          <w:sz w:val="24"/>
          <w:szCs w:val="24"/>
        </w:rPr>
        <w:t>;</w:t>
      </w:r>
      <w:r w:rsidRPr="00184B18">
        <w:rPr>
          <w:rFonts w:ascii="Times New Roman" w:hAnsi="Times New Roman"/>
          <w:bCs/>
          <w:sz w:val="24"/>
          <w:szCs w:val="24"/>
        </w:rPr>
        <w:t xml:space="preserve"> </w:t>
      </w:r>
    </w:p>
    <w:p w14:paraId="1F934C39" w14:textId="621A3E9C" w:rsidR="008D3D74" w:rsidRPr="00CC3244" w:rsidRDefault="008D3D74" w:rsidP="00CA3ABE">
      <w:pPr>
        <w:spacing w:after="0"/>
        <w:ind w:firstLine="851"/>
        <w:jc w:val="both"/>
        <w:rPr>
          <w:rFonts w:ascii="Times New Roman" w:hAnsi="Times New Roman"/>
          <w:bCs/>
          <w:sz w:val="24"/>
          <w:szCs w:val="24"/>
        </w:rPr>
      </w:pPr>
      <w:bookmarkStart w:id="13" w:name="sub_202"/>
      <w:bookmarkEnd w:id="12"/>
      <w:r w:rsidRPr="00CC3244">
        <w:rPr>
          <w:rFonts w:ascii="Times New Roman" w:hAnsi="Times New Roman"/>
          <w:bCs/>
          <w:sz w:val="24"/>
          <w:szCs w:val="24"/>
        </w:rPr>
        <w:lastRenderedPageBreak/>
        <w:t xml:space="preserve">3) </w:t>
      </w:r>
      <w:r>
        <w:rPr>
          <w:rFonts w:ascii="Times New Roman" w:hAnsi="Times New Roman"/>
          <w:bCs/>
          <w:sz w:val="24"/>
          <w:szCs w:val="24"/>
        </w:rPr>
        <w:t xml:space="preserve">глава </w:t>
      </w:r>
      <w:proofErr w:type="spellStart"/>
      <w:r w:rsidR="00D67DD2">
        <w:rPr>
          <w:rFonts w:ascii="Times New Roman" w:hAnsi="Times New Roman"/>
          <w:bCs/>
          <w:sz w:val="24"/>
          <w:szCs w:val="24"/>
        </w:rPr>
        <w:t>Староювалинского</w:t>
      </w:r>
      <w:proofErr w:type="spellEnd"/>
      <w:r w:rsidR="00D67DD2">
        <w:rPr>
          <w:rFonts w:ascii="Times New Roman" w:hAnsi="Times New Roman"/>
          <w:bCs/>
          <w:sz w:val="24"/>
          <w:szCs w:val="24"/>
        </w:rPr>
        <w:t xml:space="preserve"> </w:t>
      </w:r>
      <w:r w:rsidR="00CA3ABE">
        <w:rPr>
          <w:rFonts w:ascii="Times New Roman" w:hAnsi="Times New Roman"/>
          <w:bCs/>
          <w:sz w:val="24"/>
          <w:szCs w:val="24"/>
        </w:rPr>
        <w:t>сельского поселения</w:t>
      </w:r>
      <w:r>
        <w:rPr>
          <w:rFonts w:ascii="Times New Roman" w:hAnsi="Times New Roman"/>
          <w:bCs/>
          <w:sz w:val="24"/>
          <w:szCs w:val="24"/>
        </w:rPr>
        <w:t xml:space="preserve"> – </w:t>
      </w:r>
      <w:r w:rsidRPr="00CC3244">
        <w:rPr>
          <w:rFonts w:ascii="Times New Roman" w:hAnsi="Times New Roman"/>
          <w:bCs/>
          <w:sz w:val="24"/>
          <w:szCs w:val="24"/>
        </w:rPr>
        <w:t>Глав</w:t>
      </w:r>
      <w:r>
        <w:rPr>
          <w:rFonts w:ascii="Times New Roman" w:hAnsi="Times New Roman"/>
          <w:bCs/>
          <w:sz w:val="24"/>
          <w:szCs w:val="24"/>
        </w:rPr>
        <w:t xml:space="preserve">а </w:t>
      </w:r>
      <w:r w:rsidR="00CA3ABE">
        <w:rPr>
          <w:rFonts w:ascii="Times New Roman" w:hAnsi="Times New Roman"/>
          <w:bCs/>
          <w:sz w:val="24"/>
          <w:szCs w:val="24"/>
        </w:rPr>
        <w:t>поселения</w:t>
      </w:r>
      <w:r>
        <w:rPr>
          <w:rFonts w:ascii="Times New Roman" w:hAnsi="Times New Roman"/>
          <w:bCs/>
          <w:sz w:val="24"/>
          <w:szCs w:val="24"/>
        </w:rPr>
        <w:t xml:space="preserve">, </w:t>
      </w:r>
      <w:r w:rsidR="00CA3ABE" w:rsidRPr="00CA3ABE">
        <w:rPr>
          <w:rFonts w:ascii="Times New Roman" w:hAnsi="Times New Roman"/>
          <w:bCs/>
          <w:sz w:val="24"/>
          <w:szCs w:val="24"/>
        </w:rPr>
        <w:t>исполняет полномочия Председателя Совета</w:t>
      </w:r>
      <w:r w:rsidR="00CA3ABE">
        <w:rPr>
          <w:rFonts w:ascii="Times New Roman" w:hAnsi="Times New Roman"/>
          <w:bCs/>
          <w:sz w:val="24"/>
          <w:szCs w:val="24"/>
        </w:rPr>
        <w:t xml:space="preserve">, руководит </w:t>
      </w:r>
      <w:proofErr w:type="gramStart"/>
      <w:r w:rsidR="00CA3ABE">
        <w:rPr>
          <w:rFonts w:ascii="Times New Roman" w:hAnsi="Times New Roman"/>
          <w:bCs/>
          <w:sz w:val="24"/>
          <w:szCs w:val="24"/>
        </w:rPr>
        <w:t xml:space="preserve">Администрацией  </w:t>
      </w:r>
      <w:r>
        <w:rPr>
          <w:rFonts w:ascii="Times New Roman" w:hAnsi="Times New Roman"/>
          <w:bCs/>
          <w:sz w:val="24"/>
          <w:szCs w:val="24"/>
        </w:rPr>
        <w:t>(</w:t>
      </w:r>
      <w:proofErr w:type="gramEnd"/>
      <w:r>
        <w:rPr>
          <w:rFonts w:ascii="Times New Roman" w:hAnsi="Times New Roman"/>
          <w:bCs/>
          <w:sz w:val="24"/>
          <w:szCs w:val="24"/>
        </w:rPr>
        <w:t>дал</w:t>
      </w:r>
      <w:r w:rsidR="00CA3ABE">
        <w:rPr>
          <w:rFonts w:ascii="Times New Roman" w:hAnsi="Times New Roman"/>
          <w:bCs/>
          <w:sz w:val="24"/>
          <w:szCs w:val="24"/>
        </w:rPr>
        <w:t>ее также – Глава</w:t>
      </w:r>
      <w:r>
        <w:rPr>
          <w:rFonts w:ascii="Times New Roman" w:hAnsi="Times New Roman"/>
          <w:bCs/>
          <w:sz w:val="24"/>
          <w:szCs w:val="24"/>
        </w:rPr>
        <w:t>)</w:t>
      </w:r>
      <w:r w:rsidRPr="00CC3244">
        <w:rPr>
          <w:rFonts w:ascii="Times New Roman" w:hAnsi="Times New Roman"/>
          <w:bCs/>
          <w:sz w:val="24"/>
          <w:szCs w:val="24"/>
        </w:rPr>
        <w:t>;</w:t>
      </w:r>
    </w:p>
    <w:p w14:paraId="70DFDA1B" w14:textId="23E0DEB6" w:rsidR="008D3D74" w:rsidRPr="00EC746B" w:rsidRDefault="008D3D74" w:rsidP="008D3D74">
      <w:pPr>
        <w:spacing w:after="0"/>
        <w:ind w:firstLine="851"/>
        <w:jc w:val="both"/>
        <w:rPr>
          <w:rFonts w:ascii="Times New Roman" w:hAnsi="Times New Roman"/>
          <w:bCs/>
          <w:sz w:val="24"/>
          <w:szCs w:val="24"/>
        </w:rPr>
      </w:pPr>
      <w:r w:rsidRPr="00EC746B">
        <w:rPr>
          <w:rFonts w:ascii="Times New Roman" w:hAnsi="Times New Roman"/>
          <w:bCs/>
          <w:sz w:val="24"/>
          <w:szCs w:val="24"/>
        </w:rPr>
        <w:t xml:space="preserve">3. </w:t>
      </w:r>
      <w:r w:rsidR="00CA3ABE">
        <w:rPr>
          <w:rFonts w:ascii="Times New Roman" w:hAnsi="Times New Roman"/>
          <w:bCs/>
          <w:sz w:val="24"/>
          <w:szCs w:val="24"/>
        </w:rPr>
        <w:t>Совет</w:t>
      </w:r>
      <w:r w:rsidRPr="00EC746B">
        <w:rPr>
          <w:rFonts w:ascii="Times New Roman" w:hAnsi="Times New Roman"/>
          <w:bCs/>
          <w:sz w:val="24"/>
          <w:szCs w:val="24"/>
        </w:rPr>
        <w:t xml:space="preserve"> осуществляет следующие полномочия в области землепользования и застройки на территории </w:t>
      </w:r>
      <w:proofErr w:type="spellStart"/>
      <w:r w:rsidR="00D67DD2">
        <w:rPr>
          <w:rFonts w:ascii="Times New Roman" w:hAnsi="Times New Roman"/>
          <w:bCs/>
          <w:sz w:val="24"/>
          <w:szCs w:val="24"/>
        </w:rPr>
        <w:t>Староювалинского</w:t>
      </w:r>
      <w:proofErr w:type="spellEnd"/>
      <w:r w:rsidR="00D67DD2">
        <w:rPr>
          <w:rFonts w:ascii="Times New Roman" w:hAnsi="Times New Roman"/>
          <w:bCs/>
          <w:sz w:val="24"/>
          <w:szCs w:val="24"/>
        </w:rPr>
        <w:t xml:space="preserve"> </w:t>
      </w:r>
      <w:r>
        <w:rPr>
          <w:rFonts w:ascii="Times New Roman" w:hAnsi="Times New Roman"/>
          <w:bCs/>
          <w:sz w:val="24"/>
          <w:szCs w:val="24"/>
        </w:rPr>
        <w:t>сельского поселения</w:t>
      </w:r>
      <w:r w:rsidRPr="00EC746B">
        <w:rPr>
          <w:rFonts w:ascii="Times New Roman" w:hAnsi="Times New Roman"/>
          <w:bCs/>
          <w:sz w:val="24"/>
          <w:szCs w:val="24"/>
        </w:rPr>
        <w:t>:</w:t>
      </w:r>
    </w:p>
    <w:p w14:paraId="56BF2EE0" w14:textId="50D428B0" w:rsidR="008D3D74" w:rsidRDefault="008D3D74" w:rsidP="008D3D74">
      <w:pPr>
        <w:spacing w:after="0"/>
        <w:ind w:firstLine="851"/>
        <w:jc w:val="both"/>
        <w:rPr>
          <w:rFonts w:ascii="Times New Roman" w:hAnsi="Times New Roman"/>
          <w:bCs/>
          <w:sz w:val="24"/>
          <w:szCs w:val="24"/>
        </w:rPr>
      </w:pPr>
      <w:bookmarkStart w:id="14" w:name="sub_2021"/>
      <w:bookmarkEnd w:id="13"/>
      <w:r w:rsidRPr="00EC746B">
        <w:rPr>
          <w:rFonts w:ascii="Times New Roman" w:hAnsi="Times New Roman"/>
          <w:bCs/>
          <w:sz w:val="24"/>
          <w:szCs w:val="24"/>
        </w:rPr>
        <w:t xml:space="preserve">1) утверждает </w:t>
      </w:r>
      <w:r w:rsidR="00B51416" w:rsidRPr="00EC746B">
        <w:rPr>
          <w:rFonts w:ascii="Times New Roman" w:hAnsi="Times New Roman"/>
          <w:bCs/>
          <w:sz w:val="24"/>
          <w:szCs w:val="24"/>
        </w:rPr>
        <w:t>Правила землепользования и застройки</w:t>
      </w:r>
      <w:r w:rsidRPr="00EC746B">
        <w:rPr>
          <w:rFonts w:ascii="Times New Roman" w:hAnsi="Times New Roman"/>
          <w:bCs/>
          <w:sz w:val="24"/>
          <w:szCs w:val="24"/>
        </w:rPr>
        <w:t xml:space="preserve"> и </w:t>
      </w:r>
      <w:r>
        <w:rPr>
          <w:rFonts w:ascii="Times New Roman" w:hAnsi="Times New Roman"/>
          <w:bCs/>
          <w:sz w:val="24"/>
          <w:szCs w:val="24"/>
        </w:rPr>
        <w:t xml:space="preserve">проекты решений о внесении </w:t>
      </w:r>
      <w:r w:rsidRPr="00EC746B">
        <w:rPr>
          <w:rFonts w:ascii="Times New Roman" w:hAnsi="Times New Roman"/>
          <w:bCs/>
          <w:sz w:val="24"/>
          <w:szCs w:val="24"/>
        </w:rPr>
        <w:t>изменений в Правила землепользования и застройки;</w:t>
      </w:r>
    </w:p>
    <w:p w14:paraId="7F7624F5" w14:textId="77777777" w:rsidR="008D3D74" w:rsidRDefault="008D3D74" w:rsidP="008D3D74">
      <w:pPr>
        <w:spacing w:after="0"/>
        <w:ind w:firstLine="851"/>
        <w:jc w:val="both"/>
        <w:rPr>
          <w:rFonts w:ascii="Times New Roman" w:hAnsi="Times New Roman"/>
          <w:bCs/>
          <w:sz w:val="24"/>
          <w:szCs w:val="24"/>
        </w:rPr>
      </w:pPr>
      <w:r>
        <w:rPr>
          <w:rFonts w:ascii="Times New Roman" w:hAnsi="Times New Roman"/>
          <w:bCs/>
          <w:sz w:val="24"/>
          <w:szCs w:val="24"/>
        </w:rPr>
        <w:t>2) утверждает Генеральный план и проекты решений о внесении в него изменений;</w:t>
      </w:r>
    </w:p>
    <w:p w14:paraId="7274C62F" w14:textId="19DD5E3B" w:rsidR="008D3D74" w:rsidRPr="00EC746B" w:rsidRDefault="008D3D74" w:rsidP="008D3D74">
      <w:pPr>
        <w:spacing w:after="0"/>
        <w:ind w:firstLine="851"/>
        <w:jc w:val="both"/>
        <w:rPr>
          <w:rFonts w:ascii="Times New Roman" w:hAnsi="Times New Roman"/>
          <w:bCs/>
          <w:sz w:val="24"/>
          <w:szCs w:val="24"/>
        </w:rPr>
      </w:pPr>
      <w:r>
        <w:rPr>
          <w:rFonts w:ascii="Times New Roman" w:hAnsi="Times New Roman"/>
          <w:bCs/>
          <w:sz w:val="24"/>
          <w:szCs w:val="24"/>
        </w:rPr>
        <w:t xml:space="preserve">3) утверждает местные нормативы градостроительного проектирования муниципальных образований </w:t>
      </w:r>
      <w:proofErr w:type="spellStart"/>
      <w:proofErr w:type="gramStart"/>
      <w:r w:rsidR="00D67DD2">
        <w:rPr>
          <w:rFonts w:ascii="Times New Roman" w:hAnsi="Times New Roman"/>
          <w:bCs/>
          <w:sz w:val="24"/>
          <w:szCs w:val="24"/>
        </w:rPr>
        <w:t>Староювалинского</w:t>
      </w:r>
      <w:proofErr w:type="spellEnd"/>
      <w:r w:rsidR="00D67DD2">
        <w:rPr>
          <w:rFonts w:ascii="Times New Roman" w:hAnsi="Times New Roman"/>
          <w:bCs/>
          <w:sz w:val="24"/>
          <w:szCs w:val="24"/>
        </w:rPr>
        <w:t xml:space="preserve"> </w:t>
      </w:r>
      <w:r>
        <w:rPr>
          <w:rFonts w:ascii="Times New Roman" w:hAnsi="Times New Roman"/>
          <w:bCs/>
          <w:sz w:val="24"/>
          <w:szCs w:val="24"/>
        </w:rPr>
        <w:t xml:space="preserve"> </w:t>
      </w:r>
      <w:r w:rsidR="005F5A13">
        <w:rPr>
          <w:rFonts w:ascii="Times New Roman" w:hAnsi="Times New Roman"/>
          <w:bCs/>
          <w:sz w:val="24"/>
          <w:szCs w:val="24"/>
        </w:rPr>
        <w:t>сельского</w:t>
      </w:r>
      <w:proofErr w:type="gramEnd"/>
      <w:r w:rsidR="005F5A13">
        <w:rPr>
          <w:rFonts w:ascii="Times New Roman" w:hAnsi="Times New Roman"/>
          <w:bCs/>
          <w:sz w:val="24"/>
          <w:szCs w:val="24"/>
        </w:rPr>
        <w:t xml:space="preserve"> поселения</w:t>
      </w:r>
      <w:r>
        <w:rPr>
          <w:rFonts w:ascii="Times New Roman" w:hAnsi="Times New Roman"/>
          <w:bCs/>
          <w:sz w:val="24"/>
          <w:szCs w:val="24"/>
        </w:rPr>
        <w:t>;</w:t>
      </w:r>
    </w:p>
    <w:p w14:paraId="04E3EA98" w14:textId="53CAD566" w:rsidR="008D3D74" w:rsidRPr="00EC746B" w:rsidRDefault="008D3D74" w:rsidP="008D3D74">
      <w:pPr>
        <w:spacing w:after="0"/>
        <w:ind w:firstLine="851"/>
        <w:jc w:val="both"/>
        <w:rPr>
          <w:rFonts w:ascii="Times New Roman" w:hAnsi="Times New Roman"/>
          <w:bCs/>
          <w:sz w:val="24"/>
          <w:szCs w:val="24"/>
        </w:rPr>
      </w:pPr>
      <w:r w:rsidRPr="00EC746B">
        <w:rPr>
          <w:rFonts w:ascii="Times New Roman" w:hAnsi="Times New Roman"/>
          <w:bCs/>
          <w:sz w:val="24"/>
          <w:szCs w:val="24"/>
        </w:rPr>
        <w:t xml:space="preserve">4) </w:t>
      </w:r>
      <w:r>
        <w:rPr>
          <w:rFonts w:ascii="Times New Roman" w:hAnsi="Times New Roman"/>
          <w:bCs/>
          <w:sz w:val="24"/>
          <w:szCs w:val="24"/>
        </w:rPr>
        <w:t xml:space="preserve">осуществляет иные полномочия, предусмотренные законодательством, Уставом </w:t>
      </w:r>
      <w:proofErr w:type="spellStart"/>
      <w:r w:rsidR="005F5A13">
        <w:rPr>
          <w:rFonts w:ascii="Times New Roman" w:hAnsi="Times New Roman"/>
          <w:bCs/>
          <w:sz w:val="24"/>
          <w:szCs w:val="24"/>
        </w:rPr>
        <w:t>Староювалинского</w:t>
      </w:r>
      <w:proofErr w:type="spellEnd"/>
      <w:r>
        <w:rPr>
          <w:rFonts w:ascii="Times New Roman" w:hAnsi="Times New Roman"/>
          <w:bCs/>
          <w:sz w:val="24"/>
          <w:szCs w:val="24"/>
        </w:rPr>
        <w:t xml:space="preserve"> </w:t>
      </w:r>
      <w:r w:rsidR="005F5A13">
        <w:rPr>
          <w:rFonts w:ascii="Times New Roman" w:hAnsi="Times New Roman"/>
          <w:bCs/>
          <w:sz w:val="24"/>
          <w:szCs w:val="24"/>
        </w:rPr>
        <w:t>сельского поселения</w:t>
      </w:r>
      <w:r>
        <w:rPr>
          <w:rFonts w:ascii="Times New Roman" w:hAnsi="Times New Roman"/>
          <w:bCs/>
          <w:sz w:val="24"/>
          <w:szCs w:val="24"/>
        </w:rPr>
        <w:t xml:space="preserve">, настоящими Правилами, иными правовыми  </w:t>
      </w:r>
      <w:r w:rsidRPr="00EC746B">
        <w:rPr>
          <w:rFonts w:ascii="Times New Roman" w:hAnsi="Times New Roman"/>
          <w:bCs/>
          <w:sz w:val="24"/>
          <w:szCs w:val="24"/>
        </w:rPr>
        <w:t xml:space="preserve"> </w:t>
      </w:r>
      <w:r>
        <w:rPr>
          <w:rFonts w:ascii="Times New Roman" w:hAnsi="Times New Roman"/>
          <w:bCs/>
          <w:sz w:val="24"/>
          <w:szCs w:val="24"/>
        </w:rPr>
        <w:t xml:space="preserve">актами органов местного самоуправления </w:t>
      </w:r>
      <w:proofErr w:type="spellStart"/>
      <w:proofErr w:type="gramStart"/>
      <w:r w:rsidR="00D67DD2">
        <w:rPr>
          <w:rFonts w:ascii="Times New Roman" w:hAnsi="Times New Roman"/>
          <w:bCs/>
          <w:sz w:val="24"/>
          <w:szCs w:val="24"/>
        </w:rPr>
        <w:t>Староювалинского</w:t>
      </w:r>
      <w:proofErr w:type="spellEnd"/>
      <w:r w:rsidR="00D67DD2">
        <w:rPr>
          <w:rFonts w:ascii="Times New Roman" w:hAnsi="Times New Roman"/>
          <w:bCs/>
          <w:sz w:val="24"/>
          <w:szCs w:val="24"/>
        </w:rPr>
        <w:t xml:space="preserve"> </w:t>
      </w:r>
      <w:r>
        <w:rPr>
          <w:rFonts w:ascii="Times New Roman" w:hAnsi="Times New Roman"/>
          <w:bCs/>
          <w:sz w:val="24"/>
          <w:szCs w:val="24"/>
        </w:rPr>
        <w:t xml:space="preserve"> </w:t>
      </w:r>
      <w:r w:rsidR="005F5A13">
        <w:rPr>
          <w:rFonts w:ascii="Times New Roman" w:hAnsi="Times New Roman"/>
          <w:bCs/>
          <w:sz w:val="24"/>
          <w:szCs w:val="24"/>
        </w:rPr>
        <w:t>сельского</w:t>
      </w:r>
      <w:proofErr w:type="gramEnd"/>
      <w:r w:rsidR="005F5A13">
        <w:rPr>
          <w:rFonts w:ascii="Times New Roman" w:hAnsi="Times New Roman"/>
          <w:bCs/>
          <w:sz w:val="24"/>
          <w:szCs w:val="24"/>
        </w:rPr>
        <w:t xml:space="preserve"> поселения</w:t>
      </w:r>
      <w:r w:rsidRPr="00EC746B">
        <w:rPr>
          <w:rFonts w:ascii="Times New Roman" w:hAnsi="Times New Roman"/>
          <w:bCs/>
          <w:sz w:val="24"/>
          <w:szCs w:val="24"/>
        </w:rPr>
        <w:t>.</w:t>
      </w:r>
    </w:p>
    <w:p w14:paraId="36AB83E3" w14:textId="657B35D8" w:rsidR="008D3D74" w:rsidRPr="00EC746B" w:rsidRDefault="008D3D74" w:rsidP="008D3D74">
      <w:pPr>
        <w:spacing w:after="0"/>
        <w:ind w:firstLine="851"/>
        <w:jc w:val="both"/>
        <w:rPr>
          <w:rFonts w:ascii="Times New Roman" w:hAnsi="Times New Roman"/>
          <w:bCs/>
          <w:sz w:val="24"/>
          <w:szCs w:val="24"/>
        </w:rPr>
      </w:pPr>
      <w:bookmarkStart w:id="15" w:name="sub_203"/>
      <w:bookmarkEnd w:id="14"/>
      <w:r w:rsidRPr="00EC746B">
        <w:rPr>
          <w:rFonts w:ascii="Times New Roman" w:hAnsi="Times New Roman"/>
          <w:bCs/>
          <w:sz w:val="24"/>
          <w:szCs w:val="24"/>
        </w:rPr>
        <w:t xml:space="preserve">3. </w:t>
      </w:r>
      <w:bookmarkStart w:id="16" w:name="sub_204"/>
      <w:bookmarkEnd w:id="15"/>
      <w:r w:rsidRPr="00EC746B">
        <w:rPr>
          <w:rFonts w:ascii="Times New Roman" w:hAnsi="Times New Roman"/>
          <w:bCs/>
          <w:sz w:val="24"/>
          <w:szCs w:val="24"/>
        </w:rPr>
        <w:t xml:space="preserve">Глава </w:t>
      </w:r>
      <w:proofErr w:type="spellStart"/>
      <w:r w:rsidR="005F5A13">
        <w:rPr>
          <w:rFonts w:ascii="Times New Roman" w:hAnsi="Times New Roman"/>
          <w:bCs/>
          <w:sz w:val="24"/>
          <w:szCs w:val="24"/>
        </w:rPr>
        <w:t>Староювалинского</w:t>
      </w:r>
      <w:proofErr w:type="spellEnd"/>
      <w:r w:rsidR="005F5A13">
        <w:rPr>
          <w:rFonts w:ascii="Times New Roman" w:hAnsi="Times New Roman"/>
          <w:bCs/>
          <w:sz w:val="24"/>
          <w:szCs w:val="24"/>
        </w:rPr>
        <w:t xml:space="preserve"> сельского поселения</w:t>
      </w:r>
      <w:r w:rsidRPr="00EC746B">
        <w:rPr>
          <w:rFonts w:ascii="Times New Roman" w:hAnsi="Times New Roman"/>
          <w:bCs/>
          <w:sz w:val="24"/>
          <w:szCs w:val="24"/>
        </w:rPr>
        <w:t xml:space="preserve"> осуществляет следующие полномочия в области землепользования и застройки:</w:t>
      </w:r>
    </w:p>
    <w:p w14:paraId="6CEF7DEB" w14:textId="77777777" w:rsidR="008D3D74" w:rsidRDefault="008D3D74" w:rsidP="008D3D74">
      <w:pPr>
        <w:spacing w:after="0"/>
        <w:ind w:firstLine="851"/>
        <w:jc w:val="both"/>
        <w:rPr>
          <w:rFonts w:ascii="Times New Roman" w:hAnsi="Times New Roman"/>
          <w:bCs/>
          <w:sz w:val="24"/>
          <w:szCs w:val="24"/>
        </w:rPr>
      </w:pPr>
      <w:r w:rsidRPr="00EC746B">
        <w:rPr>
          <w:rFonts w:ascii="Times New Roman" w:hAnsi="Times New Roman"/>
          <w:bCs/>
          <w:sz w:val="24"/>
          <w:szCs w:val="24"/>
        </w:rPr>
        <w:t xml:space="preserve">1) </w:t>
      </w:r>
      <w:r>
        <w:rPr>
          <w:rFonts w:ascii="Times New Roman" w:hAnsi="Times New Roman"/>
          <w:bCs/>
          <w:sz w:val="24"/>
          <w:szCs w:val="24"/>
        </w:rPr>
        <w:t>принимает решение о подготовке проекта Правил, решение о подготовке проекта о внесении изменений в Правила;</w:t>
      </w:r>
    </w:p>
    <w:p w14:paraId="3ABE9423" w14:textId="77777777" w:rsidR="008D3D74" w:rsidRDefault="008D3D74" w:rsidP="008D3D74">
      <w:pPr>
        <w:spacing w:after="0"/>
        <w:ind w:firstLine="851"/>
        <w:jc w:val="both"/>
        <w:rPr>
          <w:rFonts w:ascii="Times New Roman" w:hAnsi="Times New Roman"/>
          <w:bCs/>
          <w:sz w:val="24"/>
          <w:szCs w:val="24"/>
        </w:rPr>
      </w:pPr>
      <w:r>
        <w:rPr>
          <w:rFonts w:ascii="Times New Roman" w:hAnsi="Times New Roman"/>
          <w:bCs/>
          <w:sz w:val="24"/>
          <w:szCs w:val="24"/>
        </w:rPr>
        <w:t>2) принимает решение о подготовке документации по планировке территории;</w:t>
      </w:r>
    </w:p>
    <w:p w14:paraId="3C45CE9E" w14:textId="77777777" w:rsidR="008D3D74" w:rsidRDefault="008D3D74" w:rsidP="008D3D74">
      <w:pPr>
        <w:spacing w:after="0"/>
        <w:ind w:firstLine="851"/>
        <w:jc w:val="both"/>
        <w:rPr>
          <w:rFonts w:ascii="Times New Roman" w:hAnsi="Times New Roman"/>
          <w:bCs/>
          <w:sz w:val="24"/>
          <w:szCs w:val="24"/>
        </w:rPr>
      </w:pPr>
      <w:r>
        <w:rPr>
          <w:rFonts w:ascii="Times New Roman" w:hAnsi="Times New Roman"/>
          <w:bCs/>
          <w:sz w:val="24"/>
          <w:szCs w:val="24"/>
        </w:rPr>
        <w:t>3) принимает решение о предоставлении разрешения на условно разрешенный вид использования земельного участка или объекта капитального строительства, об отказе в предоставлении такого разрешения;</w:t>
      </w:r>
    </w:p>
    <w:p w14:paraId="5D145D50" w14:textId="77777777" w:rsidR="008D3D74" w:rsidRDefault="008D3D74" w:rsidP="008D3D74">
      <w:pPr>
        <w:spacing w:after="0"/>
        <w:ind w:firstLine="851"/>
        <w:jc w:val="both"/>
        <w:rPr>
          <w:rFonts w:ascii="Times New Roman" w:hAnsi="Times New Roman"/>
          <w:bCs/>
          <w:sz w:val="24"/>
          <w:szCs w:val="24"/>
        </w:rPr>
      </w:pPr>
      <w:r>
        <w:rPr>
          <w:rFonts w:ascii="Times New Roman" w:hAnsi="Times New Roman"/>
          <w:bCs/>
          <w:sz w:val="24"/>
          <w:szCs w:val="24"/>
        </w:rPr>
        <w:t>4)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w:t>
      </w:r>
    </w:p>
    <w:p w14:paraId="714C9EB3" w14:textId="77777777" w:rsidR="008D3D74" w:rsidRDefault="008D3D74" w:rsidP="008D3D74">
      <w:pPr>
        <w:spacing w:after="0"/>
        <w:ind w:firstLine="851"/>
        <w:jc w:val="both"/>
        <w:rPr>
          <w:rFonts w:ascii="Times New Roman" w:hAnsi="Times New Roman"/>
          <w:bCs/>
          <w:sz w:val="24"/>
          <w:szCs w:val="24"/>
        </w:rPr>
      </w:pPr>
      <w:r>
        <w:rPr>
          <w:rFonts w:ascii="Times New Roman" w:hAnsi="Times New Roman"/>
          <w:bCs/>
          <w:sz w:val="24"/>
          <w:szCs w:val="24"/>
        </w:rPr>
        <w:t>5) принимает правовые акты во исполнение настоящих правил;</w:t>
      </w:r>
    </w:p>
    <w:p w14:paraId="237134A9" w14:textId="7A53A71C" w:rsidR="008D3D74" w:rsidRDefault="008D3D74" w:rsidP="008D3D74">
      <w:pPr>
        <w:spacing w:after="0"/>
        <w:ind w:firstLine="851"/>
        <w:jc w:val="both"/>
        <w:rPr>
          <w:rFonts w:ascii="Times New Roman" w:hAnsi="Times New Roman"/>
          <w:bCs/>
          <w:sz w:val="24"/>
          <w:szCs w:val="24"/>
        </w:rPr>
      </w:pPr>
      <w:r>
        <w:rPr>
          <w:rFonts w:ascii="Times New Roman" w:hAnsi="Times New Roman"/>
          <w:bCs/>
          <w:sz w:val="24"/>
          <w:szCs w:val="24"/>
        </w:rPr>
        <w:t xml:space="preserve">6) утверждает состав и порядок деятельности комиссии по подготовке проекта правил землепользования и застройки </w:t>
      </w:r>
      <w:proofErr w:type="spellStart"/>
      <w:r w:rsidR="003D4DF5">
        <w:rPr>
          <w:rFonts w:ascii="Times New Roman" w:hAnsi="Times New Roman"/>
          <w:bCs/>
          <w:sz w:val="24"/>
          <w:szCs w:val="24"/>
        </w:rPr>
        <w:t>Староювалинского</w:t>
      </w:r>
      <w:proofErr w:type="spellEnd"/>
      <w:r w:rsidR="003D4DF5">
        <w:rPr>
          <w:rFonts w:ascii="Times New Roman" w:hAnsi="Times New Roman"/>
          <w:bCs/>
          <w:sz w:val="24"/>
          <w:szCs w:val="24"/>
        </w:rPr>
        <w:t xml:space="preserve"> </w:t>
      </w:r>
      <w:r>
        <w:rPr>
          <w:rFonts w:ascii="Times New Roman" w:hAnsi="Times New Roman"/>
          <w:bCs/>
          <w:sz w:val="24"/>
          <w:szCs w:val="24"/>
        </w:rPr>
        <w:t>сельского поселения (далее также – Комиссия);</w:t>
      </w:r>
    </w:p>
    <w:p w14:paraId="48FE0625" w14:textId="77777777" w:rsidR="008D3D74" w:rsidRDefault="008D3D74" w:rsidP="008D3D74">
      <w:pPr>
        <w:spacing w:after="0"/>
        <w:ind w:firstLine="851"/>
        <w:jc w:val="both"/>
        <w:rPr>
          <w:rFonts w:ascii="Times New Roman" w:hAnsi="Times New Roman"/>
          <w:bCs/>
          <w:sz w:val="24"/>
          <w:szCs w:val="24"/>
        </w:rPr>
      </w:pPr>
      <w:r>
        <w:rPr>
          <w:rFonts w:ascii="Times New Roman" w:hAnsi="Times New Roman"/>
          <w:bCs/>
          <w:sz w:val="24"/>
          <w:szCs w:val="24"/>
        </w:rPr>
        <w:t>7) утверждает документацию по планировке территории, подготовленную на основании документов территориального планирования, правил землепользования и застройки (за исключением подготовки документации по планировке территории, предусматривающей размещение линейных объектов), лесохозяйственного регламента, положения об особо охраняемой природной территории в соответствии с программами комплексного развития коммунальной инфраструктуры, программами комплексного развития  транспортной инфраструктуры, программами комплексного развития  социальной инфраструктуры, нормативами градостроительного проектирования, комплексными схемами организации дорожного движения, требованиями по обеспечению эффективности организации дорожного движения, указанными в части 1 статьи 11 Федерального закона «Об организации дорожного движения в Российской Федерации и о внесении изменений в отдельные законодательные акты Российской Федерации», требованиями технических регламентов, сводов правил с учетом материалов и результатов инженерных изысканий, границ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границ территорий выявленных объектов культурного наследия, границ зон с особыми условиями использования территорий, если иное не предусмотрено частью 10.2 статьи 45 Градостроительного кодекса Российской Федерации;</w:t>
      </w:r>
    </w:p>
    <w:p w14:paraId="543E8F9C" w14:textId="61D6FF0A" w:rsidR="008D3D74" w:rsidRDefault="008D3D74" w:rsidP="008D3D74">
      <w:pPr>
        <w:spacing w:after="0"/>
        <w:ind w:firstLine="851"/>
        <w:jc w:val="both"/>
        <w:rPr>
          <w:rFonts w:ascii="Times New Roman" w:hAnsi="Times New Roman"/>
          <w:bCs/>
          <w:sz w:val="24"/>
          <w:szCs w:val="24"/>
        </w:rPr>
      </w:pPr>
      <w:r>
        <w:rPr>
          <w:rFonts w:ascii="Times New Roman" w:hAnsi="Times New Roman"/>
          <w:bCs/>
          <w:sz w:val="24"/>
          <w:szCs w:val="24"/>
        </w:rPr>
        <w:t xml:space="preserve">8) направляет проект Правил в </w:t>
      </w:r>
      <w:r w:rsidR="003D4DF5">
        <w:rPr>
          <w:rFonts w:ascii="Times New Roman" w:hAnsi="Times New Roman"/>
          <w:bCs/>
          <w:sz w:val="24"/>
          <w:szCs w:val="24"/>
        </w:rPr>
        <w:t>Совет</w:t>
      </w:r>
      <w:r>
        <w:rPr>
          <w:rFonts w:ascii="Times New Roman" w:hAnsi="Times New Roman"/>
          <w:bCs/>
          <w:sz w:val="24"/>
          <w:szCs w:val="24"/>
        </w:rPr>
        <w:t>;</w:t>
      </w:r>
    </w:p>
    <w:p w14:paraId="7F182929" w14:textId="1B380651" w:rsidR="008D3D74" w:rsidRDefault="008D3D74" w:rsidP="008D3D74">
      <w:pPr>
        <w:spacing w:after="0"/>
        <w:ind w:firstLine="851"/>
        <w:jc w:val="both"/>
        <w:rPr>
          <w:rFonts w:ascii="Times New Roman" w:hAnsi="Times New Roman"/>
          <w:bCs/>
          <w:sz w:val="24"/>
          <w:szCs w:val="24"/>
        </w:rPr>
      </w:pPr>
      <w:r>
        <w:rPr>
          <w:rFonts w:ascii="Times New Roman" w:hAnsi="Times New Roman"/>
          <w:bCs/>
          <w:sz w:val="24"/>
          <w:szCs w:val="24"/>
        </w:rPr>
        <w:lastRenderedPageBreak/>
        <w:t xml:space="preserve">9) в случая, предусмотренных законодательством, Уставом </w:t>
      </w:r>
      <w:proofErr w:type="spellStart"/>
      <w:r w:rsidR="00D67DD2">
        <w:rPr>
          <w:rFonts w:ascii="Times New Roman" w:hAnsi="Times New Roman"/>
          <w:bCs/>
          <w:sz w:val="24"/>
          <w:szCs w:val="24"/>
        </w:rPr>
        <w:t>Староювалинского</w:t>
      </w:r>
      <w:proofErr w:type="spellEnd"/>
      <w:r w:rsidR="00D67DD2">
        <w:rPr>
          <w:rFonts w:ascii="Times New Roman" w:hAnsi="Times New Roman"/>
          <w:bCs/>
          <w:sz w:val="24"/>
          <w:szCs w:val="24"/>
        </w:rPr>
        <w:t xml:space="preserve"> </w:t>
      </w:r>
      <w:r>
        <w:rPr>
          <w:rFonts w:ascii="Times New Roman" w:hAnsi="Times New Roman"/>
          <w:bCs/>
          <w:sz w:val="24"/>
          <w:szCs w:val="24"/>
        </w:rPr>
        <w:t xml:space="preserve">  </w:t>
      </w:r>
      <w:r w:rsidR="003D4DF5">
        <w:rPr>
          <w:rFonts w:ascii="Times New Roman" w:hAnsi="Times New Roman"/>
          <w:bCs/>
          <w:sz w:val="24"/>
          <w:szCs w:val="24"/>
        </w:rPr>
        <w:t>сельского поселения</w:t>
      </w:r>
      <w:r>
        <w:rPr>
          <w:rFonts w:ascii="Times New Roman" w:hAnsi="Times New Roman"/>
          <w:bCs/>
          <w:sz w:val="24"/>
          <w:szCs w:val="24"/>
        </w:rPr>
        <w:t xml:space="preserve">, настоящими Правилами, иными правовыми актами </w:t>
      </w:r>
      <w:proofErr w:type="spellStart"/>
      <w:proofErr w:type="gramStart"/>
      <w:r w:rsidR="00D67DD2">
        <w:rPr>
          <w:rFonts w:ascii="Times New Roman" w:hAnsi="Times New Roman"/>
          <w:bCs/>
          <w:sz w:val="24"/>
          <w:szCs w:val="24"/>
        </w:rPr>
        <w:t>Староювалинского</w:t>
      </w:r>
      <w:proofErr w:type="spellEnd"/>
      <w:r w:rsidR="00D67DD2">
        <w:rPr>
          <w:rFonts w:ascii="Times New Roman" w:hAnsi="Times New Roman"/>
          <w:bCs/>
          <w:sz w:val="24"/>
          <w:szCs w:val="24"/>
        </w:rPr>
        <w:t xml:space="preserve"> </w:t>
      </w:r>
      <w:r>
        <w:rPr>
          <w:rFonts w:ascii="Times New Roman" w:hAnsi="Times New Roman"/>
          <w:bCs/>
          <w:sz w:val="24"/>
          <w:szCs w:val="24"/>
        </w:rPr>
        <w:t xml:space="preserve"> </w:t>
      </w:r>
      <w:r w:rsidR="003D4DF5">
        <w:rPr>
          <w:rFonts w:ascii="Times New Roman" w:hAnsi="Times New Roman"/>
          <w:bCs/>
          <w:sz w:val="24"/>
          <w:szCs w:val="24"/>
        </w:rPr>
        <w:t>сельского</w:t>
      </w:r>
      <w:proofErr w:type="gramEnd"/>
      <w:r w:rsidR="003D4DF5">
        <w:rPr>
          <w:rFonts w:ascii="Times New Roman" w:hAnsi="Times New Roman"/>
          <w:bCs/>
          <w:sz w:val="24"/>
          <w:szCs w:val="24"/>
        </w:rPr>
        <w:t xml:space="preserve"> поселения</w:t>
      </w:r>
      <w:r>
        <w:rPr>
          <w:rFonts w:ascii="Times New Roman" w:hAnsi="Times New Roman"/>
          <w:bCs/>
          <w:sz w:val="24"/>
          <w:szCs w:val="24"/>
        </w:rPr>
        <w:t>, проводит общественные обсуждения, публичные слушания по вопросам землепользования и застройки;</w:t>
      </w:r>
    </w:p>
    <w:p w14:paraId="5CF013C3" w14:textId="2C03D141" w:rsidR="008D3D74" w:rsidRPr="00EC746B" w:rsidRDefault="008D3D74" w:rsidP="008D3D74">
      <w:pPr>
        <w:spacing w:after="0"/>
        <w:ind w:firstLine="851"/>
        <w:jc w:val="both"/>
        <w:rPr>
          <w:rFonts w:ascii="Times New Roman" w:hAnsi="Times New Roman"/>
          <w:bCs/>
          <w:sz w:val="24"/>
          <w:szCs w:val="24"/>
        </w:rPr>
      </w:pPr>
      <w:r>
        <w:rPr>
          <w:rFonts w:ascii="Times New Roman" w:hAnsi="Times New Roman"/>
          <w:bCs/>
          <w:sz w:val="24"/>
          <w:szCs w:val="24"/>
        </w:rPr>
        <w:t xml:space="preserve">10) осуществляет полномочия, предусмотренные законодательством, Уставом </w:t>
      </w:r>
      <w:proofErr w:type="spellStart"/>
      <w:r w:rsidR="00D67DD2">
        <w:rPr>
          <w:rFonts w:ascii="Times New Roman" w:hAnsi="Times New Roman"/>
          <w:bCs/>
          <w:sz w:val="24"/>
          <w:szCs w:val="24"/>
        </w:rPr>
        <w:t>Староювалинского</w:t>
      </w:r>
      <w:proofErr w:type="spellEnd"/>
      <w:r w:rsidR="00D67DD2">
        <w:rPr>
          <w:rFonts w:ascii="Times New Roman" w:hAnsi="Times New Roman"/>
          <w:bCs/>
          <w:sz w:val="24"/>
          <w:szCs w:val="24"/>
        </w:rPr>
        <w:t xml:space="preserve"> </w:t>
      </w:r>
      <w:r w:rsidR="003D4DF5">
        <w:rPr>
          <w:rFonts w:ascii="Times New Roman" w:hAnsi="Times New Roman"/>
          <w:bCs/>
          <w:sz w:val="24"/>
          <w:szCs w:val="24"/>
        </w:rPr>
        <w:t>сельского поселения</w:t>
      </w:r>
      <w:r>
        <w:rPr>
          <w:rFonts w:ascii="Times New Roman" w:hAnsi="Times New Roman"/>
          <w:bCs/>
          <w:sz w:val="24"/>
          <w:szCs w:val="24"/>
        </w:rPr>
        <w:t>, настоящими Правилами, иными актами муниципального образования.</w:t>
      </w:r>
    </w:p>
    <w:p w14:paraId="01330213" w14:textId="52DE5BCD" w:rsidR="008D3D74" w:rsidRPr="00EC746B" w:rsidRDefault="003D4DF5" w:rsidP="008D3D74">
      <w:pPr>
        <w:spacing w:after="0"/>
        <w:ind w:firstLine="851"/>
        <w:jc w:val="both"/>
        <w:rPr>
          <w:rFonts w:ascii="Times New Roman" w:hAnsi="Times New Roman"/>
          <w:bCs/>
          <w:sz w:val="24"/>
          <w:szCs w:val="24"/>
        </w:rPr>
      </w:pPr>
      <w:r>
        <w:rPr>
          <w:rFonts w:ascii="Times New Roman" w:hAnsi="Times New Roman"/>
          <w:bCs/>
          <w:sz w:val="24"/>
          <w:szCs w:val="24"/>
        </w:rPr>
        <w:t>5. Администрация поселения</w:t>
      </w:r>
      <w:r w:rsidR="008D3D74" w:rsidRPr="00EC746B">
        <w:rPr>
          <w:rFonts w:ascii="Times New Roman" w:hAnsi="Times New Roman"/>
          <w:bCs/>
          <w:sz w:val="24"/>
          <w:szCs w:val="24"/>
        </w:rPr>
        <w:t xml:space="preserve"> осуществляет следующие полномочия в области землепользования и застройки:</w:t>
      </w:r>
    </w:p>
    <w:p w14:paraId="1CE34B67" w14:textId="13EC82BE" w:rsidR="008D3D74" w:rsidRPr="00EC746B" w:rsidRDefault="008D3D74" w:rsidP="008D3D74">
      <w:pPr>
        <w:spacing w:after="0"/>
        <w:ind w:firstLine="851"/>
        <w:jc w:val="both"/>
        <w:rPr>
          <w:rFonts w:ascii="Times New Roman" w:hAnsi="Times New Roman"/>
          <w:bCs/>
          <w:sz w:val="24"/>
          <w:szCs w:val="24"/>
        </w:rPr>
      </w:pPr>
      <w:r w:rsidRPr="00EC746B">
        <w:rPr>
          <w:rFonts w:ascii="Times New Roman" w:hAnsi="Times New Roman"/>
          <w:bCs/>
          <w:sz w:val="24"/>
          <w:szCs w:val="24"/>
        </w:rPr>
        <w:t xml:space="preserve">1) </w:t>
      </w:r>
      <w:r>
        <w:rPr>
          <w:rFonts w:ascii="Times New Roman" w:hAnsi="Times New Roman"/>
          <w:bCs/>
          <w:sz w:val="24"/>
          <w:szCs w:val="24"/>
        </w:rPr>
        <w:t xml:space="preserve">координирует деятельность органов и структурных подразделений администрации </w:t>
      </w:r>
      <w:proofErr w:type="spellStart"/>
      <w:r w:rsidR="00D67DD2">
        <w:rPr>
          <w:rFonts w:ascii="Times New Roman" w:hAnsi="Times New Roman"/>
          <w:bCs/>
          <w:sz w:val="24"/>
          <w:szCs w:val="24"/>
        </w:rPr>
        <w:t>Староювалинского</w:t>
      </w:r>
      <w:proofErr w:type="spellEnd"/>
      <w:r w:rsidR="00D67DD2">
        <w:rPr>
          <w:rFonts w:ascii="Times New Roman" w:hAnsi="Times New Roman"/>
          <w:bCs/>
          <w:sz w:val="24"/>
          <w:szCs w:val="24"/>
        </w:rPr>
        <w:t xml:space="preserve"> </w:t>
      </w:r>
      <w:r>
        <w:rPr>
          <w:rFonts w:ascii="Times New Roman" w:hAnsi="Times New Roman"/>
          <w:bCs/>
          <w:sz w:val="24"/>
          <w:szCs w:val="24"/>
        </w:rPr>
        <w:t xml:space="preserve">  </w:t>
      </w:r>
      <w:r w:rsidR="003D4DF5">
        <w:rPr>
          <w:rFonts w:ascii="Times New Roman" w:hAnsi="Times New Roman"/>
          <w:bCs/>
          <w:sz w:val="24"/>
          <w:szCs w:val="24"/>
        </w:rPr>
        <w:t>сельского поселения</w:t>
      </w:r>
      <w:r>
        <w:rPr>
          <w:rFonts w:ascii="Times New Roman" w:hAnsi="Times New Roman"/>
          <w:bCs/>
          <w:sz w:val="24"/>
          <w:szCs w:val="24"/>
        </w:rPr>
        <w:t xml:space="preserve"> по вопросам землепользования и застройки</w:t>
      </w:r>
      <w:r w:rsidRPr="00EC746B">
        <w:rPr>
          <w:rFonts w:ascii="Times New Roman" w:hAnsi="Times New Roman"/>
          <w:bCs/>
          <w:sz w:val="24"/>
          <w:szCs w:val="24"/>
        </w:rPr>
        <w:t xml:space="preserve">; </w:t>
      </w:r>
    </w:p>
    <w:p w14:paraId="56D0603F" w14:textId="2CFBFCE4" w:rsidR="008D3D74" w:rsidRPr="00EC746B" w:rsidRDefault="008D3D74" w:rsidP="008D3D74">
      <w:pPr>
        <w:spacing w:after="0"/>
        <w:ind w:firstLine="851"/>
        <w:jc w:val="both"/>
        <w:rPr>
          <w:rFonts w:ascii="Times New Roman" w:hAnsi="Times New Roman"/>
          <w:b/>
          <w:bCs/>
          <w:sz w:val="24"/>
          <w:szCs w:val="24"/>
        </w:rPr>
      </w:pPr>
      <w:r w:rsidRPr="00EC746B">
        <w:rPr>
          <w:rFonts w:ascii="Times New Roman" w:hAnsi="Times New Roman"/>
          <w:bCs/>
          <w:sz w:val="24"/>
          <w:szCs w:val="24"/>
        </w:rPr>
        <w:t xml:space="preserve">2) </w:t>
      </w:r>
      <w:r>
        <w:rPr>
          <w:rFonts w:ascii="Times New Roman" w:hAnsi="Times New Roman"/>
          <w:bCs/>
          <w:sz w:val="24"/>
          <w:szCs w:val="24"/>
        </w:rPr>
        <w:t>осуществляет иные полномочия, предусмотренные законодательством, Уставом</w:t>
      </w:r>
      <w:r w:rsidR="003D4DF5">
        <w:rPr>
          <w:rFonts w:ascii="Times New Roman" w:hAnsi="Times New Roman"/>
          <w:bCs/>
          <w:sz w:val="24"/>
          <w:szCs w:val="24"/>
        </w:rPr>
        <w:t xml:space="preserve"> </w:t>
      </w:r>
      <w:proofErr w:type="spellStart"/>
      <w:r w:rsidR="003D4DF5">
        <w:rPr>
          <w:rFonts w:ascii="Times New Roman" w:hAnsi="Times New Roman"/>
          <w:bCs/>
          <w:sz w:val="24"/>
          <w:szCs w:val="24"/>
        </w:rPr>
        <w:t>Староювалинского</w:t>
      </w:r>
      <w:proofErr w:type="spellEnd"/>
      <w:r w:rsidR="003D4DF5">
        <w:rPr>
          <w:rFonts w:ascii="Times New Roman" w:hAnsi="Times New Roman"/>
          <w:bCs/>
          <w:sz w:val="24"/>
          <w:szCs w:val="24"/>
        </w:rPr>
        <w:t xml:space="preserve"> сельского поселения</w:t>
      </w:r>
      <w:r>
        <w:rPr>
          <w:rFonts w:ascii="Times New Roman" w:hAnsi="Times New Roman"/>
          <w:bCs/>
          <w:sz w:val="24"/>
          <w:szCs w:val="24"/>
        </w:rPr>
        <w:t xml:space="preserve">, настоящими Правилами, иными правовыми актами </w:t>
      </w:r>
      <w:r w:rsidR="003D4DF5">
        <w:rPr>
          <w:rFonts w:ascii="Times New Roman" w:hAnsi="Times New Roman"/>
          <w:bCs/>
          <w:sz w:val="24"/>
          <w:szCs w:val="24"/>
        </w:rPr>
        <w:t>сельского поселения</w:t>
      </w:r>
      <w:r>
        <w:rPr>
          <w:rFonts w:ascii="Times New Roman" w:hAnsi="Times New Roman"/>
          <w:bCs/>
          <w:sz w:val="24"/>
          <w:szCs w:val="24"/>
        </w:rPr>
        <w:t>.</w:t>
      </w:r>
      <w:bookmarkEnd w:id="16"/>
    </w:p>
    <w:p w14:paraId="13092E37" w14:textId="77777777" w:rsidR="008D3D74" w:rsidRPr="00EC746B" w:rsidRDefault="008D3D74" w:rsidP="008D3D74">
      <w:pPr>
        <w:keepNext/>
        <w:tabs>
          <w:tab w:val="left" w:pos="851"/>
        </w:tabs>
        <w:spacing w:before="240" w:after="60" w:line="240" w:lineRule="auto"/>
        <w:ind w:firstLine="567"/>
        <w:jc w:val="both"/>
        <w:outlineLvl w:val="1"/>
        <w:rPr>
          <w:rFonts w:ascii="Times New Roman" w:hAnsi="Times New Roman"/>
          <w:b/>
          <w:bCs/>
          <w:iCs/>
          <w:color w:val="000000"/>
          <w:sz w:val="24"/>
          <w:szCs w:val="24"/>
          <w:lang w:eastAsia="ru-RU"/>
        </w:rPr>
      </w:pPr>
      <w:bookmarkStart w:id="17" w:name="_Toc243142715"/>
      <w:bookmarkStart w:id="18" w:name="_Toc500323126"/>
      <w:bookmarkStart w:id="19" w:name="_Toc65575263"/>
      <w:bookmarkStart w:id="20" w:name="_Toc81228808"/>
      <w:bookmarkStart w:id="21" w:name="_Toc98868909"/>
      <w:r w:rsidRPr="00EC746B">
        <w:rPr>
          <w:rFonts w:ascii="Times New Roman" w:hAnsi="Times New Roman"/>
          <w:b/>
          <w:bCs/>
          <w:iCs/>
          <w:color w:val="000000"/>
          <w:sz w:val="24"/>
          <w:szCs w:val="24"/>
          <w:lang w:eastAsia="ru-RU"/>
        </w:rPr>
        <w:t xml:space="preserve">Статья </w:t>
      </w:r>
      <w:r>
        <w:rPr>
          <w:rFonts w:ascii="Times New Roman" w:hAnsi="Times New Roman"/>
          <w:b/>
          <w:bCs/>
          <w:iCs/>
          <w:color w:val="000000"/>
          <w:sz w:val="24"/>
          <w:szCs w:val="24"/>
          <w:lang w:eastAsia="ru-RU"/>
        </w:rPr>
        <w:t>4</w:t>
      </w:r>
      <w:r w:rsidRPr="00EC746B">
        <w:rPr>
          <w:rFonts w:ascii="Times New Roman" w:hAnsi="Times New Roman"/>
          <w:b/>
          <w:bCs/>
          <w:iCs/>
          <w:color w:val="000000"/>
          <w:sz w:val="24"/>
          <w:szCs w:val="24"/>
          <w:lang w:eastAsia="ru-RU"/>
        </w:rPr>
        <w:t>. Комиссия по подготовке Правил землепользования и застройки</w:t>
      </w:r>
      <w:bookmarkEnd w:id="17"/>
      <w:bookmarkEnd w:id="18"/>
      <w:bookmarkEnd w:id="19"/>
      <w:bookmarkEnd w:id="20"/>
      <w:bookmarkEnd w:id="21"/>
    </w:p>
    <w:p w14:paraId="623E9D30" w14:textId="5A8B46A2" w:rsidR="008D3D74" w:rsidRPr="00EC746B" w:rsidRDefault="008D3D74" w:rsidP="00E1198B">
      <w:pPr>
        <w:pStyle w:val="afff9"/>
        <w:numPr>
          <w:ilvl w:val="0"/>
          <w:numId w:val="6"/>
        </w:numPr>
        <w:tabs>
          <w:tab w:val="left" w:pos="1134"/>
        </w:tabs>
        <w:spacing w:after="0"/>
        <w:ind w:left="0" w:firstLine="851"/>
        <w:jc w:val="both"/>
        <w:rPr>
          <w:rFonts w:ascii="Times New Roman" w:hAnsi="Times New Roman"/>
          <w:bCs/>
          <w:sz w:val="24"/>
          <w:szCs w:val="24"/>
        </w:rPr>
      </w:pPr>
      <w:r w:rsidRPr="00EC746B">
        <w:rPr>
          <w:rFonts w:ascii="Times New Roman" w:hAnsi="Times New Roman"/>
          <w:bCs/>
          <w:sz w:val="24"/>
          <w:szCs w:val="24"/>
        </w:rPr>
        <w:t xml:space="preserve">Комиссия по подготовке проекта Правил землепользования и застройки </w:t>
      </w:r>
      <w:proofErr w:type="spellStart"/>
      <w:proofErr w:type="gramStart"/>
      <w:r w:rsidR="00D67DD2">
        <w:rPr>
          <w:rFonts w:ascii="Times New Roman" w:hAnsi="Times New Roman"/>
          <w:bCs/>
          <w:sz w:val="24"/>
          <w:szCs w:val="24"/>
        </w:rPr>
        <w:t>Староювалинского</w:t>
      </w:r>
      <w:proofErr w:type="spellEnd"/>
      <w:r w:rsidR="00D67DD2">
        <w:rPr>
          <w:rFonts w:ascii="Times New Roman" w:hAnsi="Times New Roman"/>
          <w:bCs/>
          <w:sz w:val="24"/>
          <w:szCs w:val="24"/>
        </w:rPr>
        <w:t xml:space="preserve"> </w:t>
      </w:r>
      <w:r>
        <w:rPr>
          <w:rFonts w:ascii="Times New Roman" w:hAnsi="Times New Roman"/>
          <w:bCs/>
          <w:sz w:val="24"/>
          <w:szCs w:val="24"/>
        </w:rPr>
        <w:t xml:space="preserve"> </w:t>
      </w:r>
      <w:r w:rsidR="00925BCA">
        <w:rPr>
          <w:rFonts w:ascii="Times New Roman" w:hAnsi="Times New Roman"/>
          <w:bCs/>
          <w:sz w:val="24"/>
          <w:szCs w:val="24"/>
        </w:rPr>
        <w:t>сельского</w:t>
      </w:r>
      <w:proofErr w:type="gramEnd"/>
      <w:r w:rsidR="00925BCA">
        <w:rPr>
          <w:rFonts w:ascii="Times New Roman" w:hAnsi="Times New Roman"/>
          <w:bCs/>
          <w:sz w:val="24"/>
          <w:szCs w:val="24"/>
        </w:rPr>
        <w:t xml:space="preserve"> поселения</w:t>
      </w:r>
      <w:r w:rsidR="00925BCA" w:rsidRPr="00EC746B">
        <w:rPr>
          <w:rFonts w:ascii="Times New Roman" w:hAnsi="Times New Roman"/>
          <w:bCs/>
          <w:sz w:val="24"/>
          <w:szCs w:val="24"/>
        </w:rPr>
        <w:t xml:space="preserve"> </w:t>
      </w:r>
      <w:r w:rsidRPr="00EC746B">
        <w:rPr>
          <w:rFonts w:ascii="Times New Roman" w:hAnsi="Times New Roman"/>
          <w:bCs/>
          <w:sz w:val="24"/>
          <w:szCs w:val="24"/>
        </w:rPr>
        <w:t>(далее также – Комиссия) формируется в целях обеспечения разработки Правил землепользования и застройки, внесения в них изменений, а также соблюдения  требований Правил, предъявляемых к землепользованию и застройке.</w:t>
      </w:r>
    </w:p>
    <w:p w14:paraId="172136E5" w14:textId="4BD8E30D" w:rsidR="008D3D74" w:rsidRPr="00EC746B" w:rsidRDefault="008D3D74" w:rsidP="00E1198B">
      <w:pPr>
        <w:pStyle w:val="afff9"/>
        <w:numPr>
          <w:ilvl w:val="0"/>
          <w:numId w:val="6"/>
        </w:numPr>
        <w:tabs>
          <w:tab w:val="left" w:pos="1134"/>
        </w:tabs>
        <w:spacing w:after="0"/>
        <w:ind w:left="0" w:firstLine="851"/>
        <w:jc w:val="both"/>
        <w:rPr>
          <w:rFonts w:ascii="Times New Roman" w:hAnsi="Times New Roman"/>
          <w:bCs/>
          <w:sz w:val="24"/>
          <w:szCs w:val="24"/>
        </w:rPr>
      </w:pPr>
      <w:r w:rsidRPr="00EC746B">
        <w:rPr>
          <w:rFonts w:ascii="Times New Roman" w:hAnsi="Times New Roman"/>
          <w:bCs/>
          <w:sz w:val="24"/>
          <w:szCs w:val="24"/>
        </w:rPr>
        <w:t xml:space="preserve">Комиссия является постоянно действующим совещательным органом при </w:t>
      </w:r>
      <w:r w:rsidR="00925BCA">
        <w:rPr>
          <w:rFonts w:ascii="Times New Roman" w:hAnsi="Times New Roman"/>
          <w:bCs/>
          <w:sz w:val="24"/>
          <w:szCs w:val="24"/>
        </w:rPr>
        <w:t>А</w:t>
      </w:r>
      <w:r w:rsidRPr="00EC746B">
        <w:rPr>
          <w:rFonts w:ascii="Times New Roman" w:hAnsi="Times New Roman"/>
          <w:bCs/>
          <w:sz w:val="24"/>
          <w:szCs w:val="24"/>
        </w:rPr>
        <w:t xml:space="preserve">дминистрации </w:t>
      </w:r>
      <w:proofErr w:type="spellStart"/>
      <w:r w:rsidR="00D67DD2">
        <w:rPr>
          <w:rFonts w:ascii="Times New Roman" w:hAnsi="Times New Roman"/>
          <w:bCs/>
          <w:sz w:val="24"/>
          <w:szCs w:val="24"/>
        </w:rPr>
        <w:t>Староювалинского</w:t>
      </w:r>
      <w:proofErr w:type="spellEnd"/>
      <w:r w:rsidR="00D67DD2">
        <w:rPr>
          <w:rFonts w:ascii="Times New Roman" w:hAnsi="Times New Roman"/>
          <w:bCs/>
          <w:sz w:val="24"/>
          <w:szCs w:val="24"/>
        </w:rPr>
        <w:t xml:space="preserve"> </w:t>
      </w:r>
      <w:r w:rsidR="00925BCA">
        <w:rPr>
          <w:rFonts w:ascii="Times New Roman" w:hAnsi="Times New Roman"/>
          <w:bCs/>
          <w:sz w:val="24"/>
          <w:szCs w:val="24"/>
        </w:rPr>
        <w:t>сельского поселения</w:t>
      </w:r>
      <w:r w:rsidRPr="00EC746B">
        <w:rPr>
          <w:rFonts w:ascii="Times New Roman" w:hAnsi="Times New Roman"/>
          <w:bCs/>
          <w:sz w:val="24"/>
          <w:szCs w:val="24"/>
        </w:rPr>
        <w:t>. Решения Комиссии носят рекомендательный харак</w:t>
      </w:r>
      <w:r w:rsidR="00925BCA">
        <w:rPr>
          <w:rFonts w:ascii="Times New Roman" w:hAnsi="Times New Roman"/>
          <w:bCs/>
          <w:sz w:val="24"/>
          <w:szCs w:val="24"/>
        </w:rPr>
        <w:t>тер при принятии решений Главой</w:t>
      </w:r>
      <w:r w:rsidRPr="00EC746B">
        <w:rPr>
          <w:rFonts w:ascii="Times New Roman" w:hAnsi="Times New Roman"/>
          <w:bCs/>
          <w:sz w:val="24"/>
          <w:szCs w:val="24"/>
        </w:rPr>
        <w:t>.</w:t>
      </w:r>
    </w:p>
    <w:p w14:paraId="7043BDB7" w14:textId="6F0EFBE1" w:rsidR="008D3D74" w:rsidRPr="00596AE1" w:rsidRDefault="008D3D74" w:rsidP="00E1198B">
      <w:pPr>
        <w:pStyle w:val="afff9"/>
        <w:numPr>
          <w:ilvl w:val="0"/>
          <w:numId w:val="6"/>
        </w:numPr>
        <w:tabs>
          <w:tab w:val="left" w:pos="1134"/>
        </w:tabs>
        <w:spacing w:after="0"/>
        <w:ind w:left="0" w:firstLine="851"/>
        <w:jc w:val="both"/>
        <w:rPr>
          <w:rFonts w:ascii="Times New Roman" w:hAnsi="Times New Roman"/>
          <w:bCs/>
          <w:sz w:val="24"/>
          <w:szCs w:val="24"/>
          <w:highlight w:val="yellow"/>
        </w:rPr>
      </w:pPr>
      <w:r w:rsidRPr="00296BB2">
        <w:rPr>
          <w:rFonts w:ascii="Times New Roman" w:hAnsi="Times New Roman"/>
          <w:bCs/>
          <w:sz w:val="24"/>
          <w:szCs w:val="24"/>
        </w:rPr>
        <w:t>Коми</w:t>
      </w:r>
      <w:r w:rsidRPr="004471C2">
        <w:rPr>
          <w:rFonts w:ascii="Times New Roman" w:hAnsi="Times New Roman"/>
          <w:bCs/>
          <w:sz w:val="24"/>
          <w:szCs w:val="24"/>
        </w:rPr>
        <w:t>ссия осуществляет свою деятельность согласно Градостроительному кодексу РФ, Правилам землепользования и застройки</w:t>
      </w:r>
      <w:r w:rsidR="00596AE1">
        <w:rPr>
          <w:rFonts w:ascii="Times New Roman" w:hAnsi="Times New Roman"/>
          <w:bCs/>
          <w:sz w:val="24"/>
          <w:szCs w:val="24"/>
        </w:rPr>
        <w:t xml:space="preserve"> и </w:t>
      </w:r>
      <w:r w:rsidR="00596AE1" w:rsidRPr="00596AE1">
        <w:rPr>
          <w:rFonts w:ascii="Times New Roman" w:hAnsi="Times New Roman"/>
          <w:bCs/>
          <w:sz w:val="24"/>
          <w:szCs w:val="24"/>
          <w:highlight w:val="yellow"/>
        </w:rPr>
        <w:t xml:space="preserve">Положением о Комиссии по подготовке правил землепользования и застройки, утвержденным </w:t>
      </w:r>
      <w:proofErr w:type="gramStart"/>
      <w:r w:rsidR="00596AE1" w:rsidRPr="00596AE1">
        <w:rPr>
          <w:rFonts w:ascii="Times New Roman" w:hAnsi="Times New Roman"/>
          <w:bCs/>
          <w:sz w:val="24"/>
          <w:szCs w:val="24"/>
          <w:highlight w:val="yellow"/>
        </w:rPr>
        <w:t>…….</w:t>
      </w:r>
      <w:proofErr w:type="gramEnd"/>
      <w:r w:rsidR="00596AE1" w:rsidRPr="00596AE1">
        <w:rPr>
          <w:rFonts w:ascii="Times New Roman" w:hAnsi="Times New Roman"/>
          <w:bCs/>
          <w:sz w:val="24"/>
          <w:szCs w:val="24"/>
          <w:highlight w:val="yellow"/>
        </w:rPr>
        <w:t>.</w:t>
      </w:r>
    </w:p>
    <w:p w14:paraId="71D1FD1B" w14:textId="77777777" w:rsidR="008D3D74" w:rsidRPr="00EC746B" w:rsidRDefault="008D3D74" w:rsidP="008D3D74">
      <w:pPr>
        <w:keepNext/>
        <w:widowControl w:val="0"/>
        <w:tabs>
          <w:tab w:val="left" w:pos="0"/>
          <w:tab w:val="left" w:pos="1134"/>
        </w:tabs>
        <w:suppressAutoHyphens/>
        <w:spacing w:before="360" w:after="60" w:line="240" w:lineRule="auto"/>
        <w:ind w:firstLine="709"/>
        <w:jc w:val="center"/>
        <w:outlineLvl w:val="1"/>
        <w:rPr>
          <w:b/>
          <w:bCs/>
          <w:iCs/>
          <w:color w:val="000000"/>
          <w:kern w:val="1"/>
          <w:sz w:val="24"/>
          <w:szCs w:val="24"/>
          <w:lang w:eastAsia="ru-RU"/>
        </w:rPr>
      </w:pPr>
      <w:r w:rsidRPr="00EC746B">
        <w:rPr>
          <w:rFonts w:ascii="Times New Roman" w:hAnsi="Times New Roman"/>
          <w:bCs/>
          <w:sz w:val="24"/>
          <w:szCs w:val="24"/>
        </w:rPr>
        <w:br w:type="page"/>
      </w:r>
      <w:bookmarkStart w:id="22" w:name="_Toc65575264"/>
      <w:bookmarkStart w:id="23" w:name="_Toc81228809"/>
      <w:bookmarkStart w:id="24" w:name="_Toc98868910"/>
      <w:bookmarkStart w:id="25" w:name="_Toc258228324"/>
      <w:bookmarkStart w:id="26" w:name="_Toc281221537"/>
      <w:bookmarkStart w:id="27" w:name="_Toc500323127"/>
      <w:bookmarkStart w:id="28" w:name="_Toc395282231"/>
      <w:bookmarkStart w:id="29" w:name="_Toc420450054"/>
      <w:r w:rsidRPr="00EC746B">
        <w:rPr>
          <w:rFonts w:ascii="Times New Roman" w:hAnsi="Times New Roman"/>
          <w:b/>
          <w:bCs/>
          <w:iCs/>
          <w:color w:val="000000"/>
          <w:kern w:val="1"/>
          <w:sz w:val="24"/>
          <w:szCs w:val="24"/>
          <w:lang w:eastAsia="ru-RU"/>
        </w:rPr>
        <w:lastRenderedPageBreak/>
        <w:t>ГЛАВА 2. Положения об изменении видов разрешенного использования земельных участков и объектов капитального строительства физическими и юридическими лицами</w:t>
      </w:r>
      <w:bookmarkEnd w:id="22"/>
      <w:bookmarkEnd w:id="23"/>
      <w:bookmarkEnd w:id="24"/>
      <w:r w:rsidRPr="00EC746B">
        <w:rPr>
          <w:b/>
          <w:bCs/>
          <w:iCs/>
          <w:color w:val="000000"/>
          <w:kern w:val="1"/>
          <w:sz w:val="24"/>
          <w:szCs w:val="24"/>
          <w:lang w:eastAsia="ru-RU"/>
        </w:rPr>
        <w:t xml:space="preserve"> </w:t>
      </w:r>
      <w:bookmarkEnd w:id="25"/>
      <w:bookmarkEnd w:id="26"/>
      <w:bookmarkEnd w:id="27"/>
      <w:bookmarkEnd w:id="28"/>
      <w:bookmarkEnd w:id="29"/>
    </w:p>
    <w:p w14:paraId="1FE7D6BE" w14:textId="77777777" w:rsidR="008D3D74" w:rsidRPr="00EC746B" w:rsidRDefault="008D3D74" w:rsidP="008D3D74">
      <w:pPr>
        <w:keepNext/>
        <w:tabs>
          <w:tab w:val="left" w:pos="851"/>
        </w:tabs>
        <w:spacing w:before="240" w:after="60" w:line="240" w:lineRule="auto"/>
        <w:ind w:firstLine="567"/>
        <w:jc w:val="both"/>
        <w:outlineLvl w:val="1"/>
        <w:rPr>
          <w:rFonts w:ascii="Times New Roman" w:hAnsi="Times New Roman"/>
          <w:b/>
          <w:bCs/>
          <w:iCs/>
          <w:color w:val="000000"/>
          <w:sz w:val="24"/>
          <w:szCs w:val="24"/>
          <w:lang w:eastAsia="ru-RU"/>
        </w:rPr>
      </w:pPr>
      <w:bookmarkStart w:id="30" w:name="_Toc258228327"/>
      <w:bookmarkStart w:id="31" w:name="_Toc281221540"/>
      <w:bookmarkStart w:id="32" w:name="_Toc395282234"/>
      <w:bookmarkStart w:id="33" w:name="_Toc415050366"/>
      <w:bookmarkStart w:id="34" w:name="_Toc420450056"/>
      <w:bookmarkStart w:id="35" w:name="_Toc500323129"/>
      <w:bookmarkStart w:id="36" w:name="_Toc65575265"/>
      <w:bookmarkStart w:id="37" w:name="_Toc81228810"/>
      <w:bookmarkStart w:id="38" w:name="_Toc98868911"/>
      <w:r w:rsidRPr="00EC746B">
        <w:rPr>
          <w:rFonts w:ascii="Times New Roman" w:hAnsi="Times New Roman"/>
          <w:b/>
          <w:bCs/>
          <w:iCs/>
          <w:color w:val="000000"/>
          <w:sz w:val="24"/>
          <w:szCs w:val="24"/>
          <w:lang w:eastAsia="ru-RU"/>
        </w:rPr>
        <w:t xml:space="preserve">Статья </w:t>
      </w:r>
      <w:r>
        <w:rPr>
          <w:rFonts w:ascii="Times New Roman" w:hAnsi="Times New Roman"/>
          <w:b/>
          <w:bCs/>
          <w:iCs/>
          <w:color w:val="000000"/>
          <w:sz w:val="24"/>
          <w:szCs w:val="24"/>
          <w:lang w:eastAsia="ru-RU"/>
        </w:rPr>
        <w:t>5</w:t>
      </w:r>
      <w:r w:rsidRPr="00EC746B">
        <w:rPr>
          <w:rFonts w:ascii="Times New Roman" w:hAnsi="Times New Roman"/>
          <w:b/>
          <w:bCs/>
          <w:iCs/>
          <w:color w:val="000000"/>
          <w:sz w:val="24"/>
          <w:szCs w:val="24"/>
          <w:lang w:eastAsia="ru-RU"/>
        </w:rPr>
        <w:t>. Виды разрешённого использования земельных участков и объектов капитального строительства</w:t>
      </w:r>
      <w:bookmarkEnd w:id="30"/>
      <w:bookmarkEnd w:id="31"/>
      <w:bookmarkEnd w:id="32"/>
      <w:bookmarkEnd w:id="33"/>
      <w:bookmarkEnd w:id="34"/>
      <w:bookmarkEnd w:id="35"/>
      <w:bookmarkEnd w:id="36"/>
      <w:bookmarkEnd w:id="37"/>
      <w:bookmarkEnd w:id="38"/>
    </w:p>
    <w:p w14:paraId="1C25FA16" w14:textId="2CE1DF39" w:rsidR="008D3D74" w:rsidRPr="00EC746B" w:rsidRDefault="008D3D74" w:rsidP="00E1198B">
      <w:pPr>
        <w:pStyle w:val="afff9"/>
        <w:numPr>
          <w:ilvl w:val="0"/>
          <w:numId w:val="9"/>
        </w:numPr>
        <w:tabs>
          <w:tab w:val="left" w:pos="1134"/>
        </w:tabs>
        <w:spacing w:after="0"/>
        <w:ind w:left="0" w:firstLine="851"/>
        <w:jc w:val="both"/>
        <w:rPr>
          <w:rFonts w:ascii="Times New Roman" w:hAnsi="Times New Roman"/>
          <w:bCs/>
          <w:sz w:val="24"/>
          <w:szCs w:val="24"/>
        </w:rPr>
      </w:pPr>
      <w:r w:rsidRPr="00EC746B">
        <w:rPr>
          <w:rFonts w:ascii="Times New Roman" w:hAnsi="Times New Roman"/>
          <w:bCs/>
          <w:sz w:val="24"/>
          <w:szCs w:val="24"/>
        </w:rPr>
        <w:t>Виды разрешённого использования земельных участков и объектов капитального строительства, содержащиеся в градостроительных регламентах, установлены в соответствии с Классификатором видов разрешённого использования земельных участков, утверждённым Приказом Федеральной службы государственной регистрации кадастра и картографии от 10 ноября 2020 г. N П/0412 (далее – Классификатор).</w:t>
      </w:r>
    </w:p>
    <w:p w14:paraId="77F7E745" w14:textId="77777777" w:rsidR="008D3D74" w:rsidRPr="00EC746B" w:rsidRDefault="008D3D74" w:rsidP="00E1198B">
      <w:pPr>
        <w:pStyle w:val="afff9"/>
        <w:numPr>
          <w:ilvl w:val="0"/>
          <w:numId w:val="9"/>
        </w:numPr>
        <w:tabs>
          <w:tab w:val="left" w:pos="1134"/>
        </w:tabs>
        <w:spacing w:after="0"/>
        <w:ind w:left="0" w:firstLine="851"/>
        <w:jc w:val="both"/>
        <w:rPr>
          <w:rFonts w:ascii="Times New Roman" w:hAnsi="Times New Roman"/>
          <w:bCs/>
          <w:sz w:val="24"/>
          <w:szCs w:val="24"/>
        </w:rPr>
      </w:pPr>
      <w:r w:rsidRPr="00EC746B">
        <w:rPr>
          <w:rFonts w:ascii="Times New Roman" w:hAnsi="Times New Roman"/>
          <w:bCs/>
          <w:sz w:val="24"/>
          <w:szCs w:val="24"/>
        </w:rPr>
        <w:t>Каждый вид разрешённого использования земельного участка согласно Классификатору имеет следующую структуру:</w:t>
      </w:r>
    </w:p>
    <w:p w14:paraId="7C7034A1" w14:textId="77777777" w:rsidR="008D3D74" w:rsidRPr="00EC746B" w:rsidRDefault="008D3D74" w:rsidP="00E1198B">
      <w:pPr>
        <w:pStyle w:val="afff9"/>
        <w:numPr>
          <w:ilvl w:val="0"/>
          <w:numId w:val="10"/>
        </w:numPr>
        <w:tabs>
          <w:tab w:val="left" w:pos="1134"/>
        </w:tabs>
        <w:spacing w:after="0"/>
        <w:ind w:left="0" w:firstLine="851"/>
        <w:jc w:val="both"/>
        <w:rPr>
          <w:rFonts w:ascii="Times New Roman" w:hAnsi="Times New Roman"/>
          <w:bCs/>
          <w:sz w:val="24"/>
          <w:szCs w:val="24"/>
        </w:rPr>
      </w:pPr>
      <w:r w:rsidRPr="00EC746B">
        <w:rPr>
          <w:rFonts w:ascii="Times New Roman" w:hAnsi="Times New Roman"/>
          <w:bCs/>
          <w:sz w:val="24"/>
          <w:szCs w:val="24"/>
        </w:rPr>
        <w:t>код (числовое обозначение) вида разрешённого использования земельного участка;</w:t>
      </w:r>
    </w:p>
    <w:p w14:paraId="779FFA59" w14:textId="77777777" w:rsidR="008D3D74" w:rsidRPr="00EC746B" w:rsidRDefault="008D3D74" w:rsidP="00E1198B">
      <w:pPr>
        <w:pStyle w:val="afff9"/>
        <w:numPr>
          <w:ilvl w:val="0"/>
          <w:numId w:val="10"/>
        </w:numPr>
        <w:tabs>
          <w:tab w:val="left" w:pos="1134"/>
        </w:tabs>
        <w:spacing w:after="0"/>
        <w:ind w:left="0" w:firstLine="851"/>
        <w:jc w:val="both"/>
        <w:rPr>
          <w:rFonts w:ascii="Times New Roman" w:hAnsi="Times New Roman"/>
          <w:bCs/>
          <w:sz w:val="24"/>
          <w:szCs w:val="24"/>
        </w:rPr>
      </w:pPr>
      <w:r w:rsidRPr="00EC746B">
        <w:rPr>
          <w:rFonts w:ascii="Times New Roman" w:hAnsi="Times New Roman"/>
          <w:bCs/>
          <w:sz w:val="24"/>
          <w:szCs w:val="24"/>
        </w:rPr>
        <w:t>наименование вида разрешённого использования земельного участка;</w:t>
      </w:r>
    </w:p>
    <w:p w14:paraId="4F541DE5" w14:textId="77777777" w:rsidR="008D3D74" w:rsidRPr="00EC746B" w:rsidRDefault="008D3D74" w:rsidP="00E1198B">
      <w:pPr>
        <w:pStyle w:val="afff9"/>
        <w:numPr>
          <w:ilvl w:val="0"/>
          <w:numId w:val="10"/>
        </w:numPr>
        <w:tabs>
          <w:tab w:val="left" w:pos="1134"/>
        </w:tabs>
        <w:spacing w:after="0"/>
        <w:ind w:left="0" w:firstLine="851"/>
        <w:jc w:val="both"/>
        <w:rPr>
          <w:rFonts w:ascii="Times New Roman" w:hAnsi="Times New Roman"/>
          <w:bCs/>
          <w:sz w:val="24"/>
          <w:szCs w:val="24"/>
        </w:rPr>
      </w:pPr>
      <w:r w:rsidRPr="00EC746B">
        <w:rPr>
          <w:rFonts w:ascii="Times New Roman" w:hAnsi="Times New Roman"/>
          <w:bCs/>
          <w:sz w:val="24"/>
          <w:szCs w:val="24"/>
        </w:rPr>
        <w:t>описание вида разрешенного использования земельного участка.</w:t>
      </w:r>
    </w:p>
    <w:p w14:paraId="690BB3E1" w14:textId="77777777" w:rsidR="008D3D74" w:rsidRPr="00EC746B" w:rsidRDefault="008D3D74" w:rsidP="00E1198B">
      <w:pPr>
        <w:pStyle w:val="afff9"/>
        <w:numPr>
          <w:ilvl w:val="0"/>
          <w:numId w:val="9"/>
        </w:numPr>
        <w:tabs>
          <w:tab w:val="left" w:pos="1134"/>
        </w:tabs>
        <w:spacing w:after="0"/>
        <w:ind w:left="0" w:firstLine="851"/>
        <w:jc w:val="both"/>
        <w:rPr>
          <w:rFonts w:ascii="Times New Roman" w:hAnsi="Times New Roman"/>
          <w:bCs/>
          <w:sz w:val="24"/>
          <w:szCs w:val="24"/>
        </w:rPr>
      </w:pPr>
      <w:r w:rsidRPr="00EC746B">
        <w:rPr>
          <w:rFonts w:ascii="Times New Roman" w:hAnsi="Times New Roman"/>
          <w:bCs/>
          <w:sz w:val="24"/>
          <w:szCs w:val="24"/>
        </w:rPr>
        <w:t>В градостроительных регламентах настоящих Правил используются код вида разрешённого использования земельного участка и наименование вида разрешённого использования земельного участка.</w:t>
      </w:r>
    </w:p>
    <w:p w14:paraId="0100A8D7" w14:textId="77777777" w:rsidR="008D3D74" w:rsidRPr="00EC746B" w:rsidRDefault="008D3D74" w:rsidP="008D3D74">
      <w:pPr>
        <w:pStyle w:val="afff9"/>
        <w:tabs>
          <w:tab w:val="left" w:pos="1134"/>
        </w:tabs>
        <w:spacing w:after="0"/>
        <w:ind w:left="0" w:firstLine="851"/>
        <w:jc w:val="both"/>
        <w:rPr>
          <w:rFonts w:ascii="Times New Roman" w:hAnsi="Times New Roman"/>
          <w:bCs/>
          <w:sz w:val="24"/>
          <w:szCs w:val="24"/>
        </w:rPr>
      </w:pPr>
      <w:r w:rsidRPr="00EC746B">
        <w:rPr>
          <w:rFonts w:ascii="Times New Roman" w:hAnsi="Times New Roman"/>
          <w:bCs/>
          <w:sz w:val="24"/>
          <w:szCs w:val="24"/>
        </w:rPr>
        <w:t>Код вида разрешённого использования земельного участка и текстовое наименование вида разрешённого использования земельного участка являются равнозначными.</w:t>
      </w:r>
    </w:p>
    <w:p w14:paraId="1159FB60" w14:textId="77777777" w:rsidR="008D3D74" w:rsidRPr="00EC746B" w:rsidRDefault="008D3D74" w:rsidP="00E1198B">
      <w:pPr>
        <w:pStyle w:val="afff9"/>
        <w:numPr>
          <w:ilvl w:val="0"/>
          <w:numId w:val="9"/>
        </w:numPr>
        <w:tabs>
          <w:tab w:val="left" w:pos="1134"/>
        </w:tabs>
        <w:spacing w:after="0"/>
        <w:ind w:left="0" w:firstLine="851"/>
        <w:jc w:val="both"/>
        <w:rPr>
          <w:rFonts w:ascii="Times New Roman" w:hAnsi="Times New Roman"/>
          <w:bCs/>
          <w:sz w:val="24"/>
          <w:szCs w:val="24"/>
        </w:rPr>
      </w:pPr>
      <w:r w:rsidRPr="00EC746B">
        <w:rPr>
          <w:rFonts w:ascii="Times New Roman" w:hAnsi="Times New Roman"/>
          <w:bCs/>
          <w:sz w:val="24"/>
          <w:szCs w:val="24"/>
        </w:rPr>
        <w:t>При выборе вида разрешённого использования необходимо пользоваться градостроительными регламентами, установленными в настоящих Правилах, и Классификатором.</w:t>
      </w:r>
    </w:p>
    <w:p w14:paraId="440D5F5A" w14:textId="77777777" w:rsidR="008D3D74" w:rsidRPr="00EC746B" w:rsidRDefault="008D3D74" w:rsidP="008D3D74">
      <w:pPr>
        <w:pStyle w:val="afff9"/>
        <w:tabs>
          <w:tab w:val="left" w:pos="1134"/>
        </w:tabs>
        <w:spacing w:after="0"/>
        <w:ind w:left="0" w:firstLine="851"/>
        <w:jc w:val="both"/>
        <w:rPr>
          <w:rFonts w:ascii="Times New Roman" w:hAnsi="Times New Roman"/>
          <w:bCs/>
          <w:sz w:val="24"/>
          <w:szCs w:val="24"/>
        </w:rPr>
      </w:pPr>
      <w:r w:rsidRPr="00EC746B">
        <w:rPr>
          <w:rFonts w:ascii="Times New Roman" w:hAnsi="Times New Roman"/>
          <w:bCs/>
          <w:sz w:val="24"/>
          <w:szCs w:val="24"/>
        </w:rPr>
        <w:t xml:space="preserve">Классификатор содержит как отдельные виды разрешённого использования, так и группы видов, обобщённые тематически. </w:t>
      </w:r>
    </w:p>
    <w:p w14:paraId="500FDDFE" w14:textId="77777777" w:rsidR="008D3D74" w:rsidRPr="00EC746B" w:rsidRDefault="008D3D74" w:rsidP="008D3D74">
      <w:pPr>
        <w:pStyle w:val="afff9"/>
        <w:tabs>
          <w:tab w:val="left" w:pos="1134"/>
        </w:tabs>
        <w:spacing w:after="0"/>
        <w:ind w:left="0" w:firstLine="851"/>
        <w:jc w:val="both"/>
        <w:rPr>
          <w:rFonts w:ascii="Times New Roman" w:hAnsi="Times New Roman"/>
          <w:bCs/>
          <w:sz w:val="24"/>
          <w:szCs w:val="24"/>
        </w:rPr>
      </w:pPr>
      <w:r w:rsidRPr="00EC746B">
        <w:rPr>
          <w:rFonts w:ascii="Times New Roman" w:hAnsi="Times New Roman"/>
          <w:bCs/>
          <w:sz w:val="24"/>
          <w:szCs w:val="24"/>
        </w:rPr>
        <w:t>В случае группировки видов разрешённого использования в описании общего вида перечислены кодовые обозначения всех отдельных видов разрешенного использования, которые входят в данную группу.</w:t>
      </w:r>
    </w:p>
    <w:p w14:paraId="0BC436CA" w14:textId="77777777" w:rsidR="008D3D74" w:rsidRPr="00EC746B" w:rsidRDefault="008D3D74" w:rsidP="008D3D74">
      <w:pPr>
        <w:pStyle w:val="afff9"/>
        <w:tabs>
          <w:tab w:val="left" w:pos="1134"/>
        </w:tabs>
        <w:spacing w:after="0"/>
        <w:ind w:left="0" w:firstLine="851"/>
        <w:jc w:val="both"/>
        <w:rPr>
          <w:rFonts w:ascii="Times New Roman" w:hAnsi="Times New Roman"/>
          <w:bCs/>
          <w:sz w:val="24"/>
          <w:szCs w:val="24"/>
        </w:rPr>
      </w:pPr>
      <w:r w:rsidRPr="00EC746B">
        <w:rPr>
          <w:rFonts w:ascii="Times New Roman" w:hAnsi="Times New Roman"/>
          <w:bCs/>
          <w:sz w:val="24"/>
          <w:szCs w:val="24"/>
        </w:rPr>
        <w:t>Если в градостроительном регламенте указан общий вид разрешённого использования, то перечисление отдельных видов уже не требуется. Правообладатель земельного участка или объекта капитального строительства может выбрать любой из входящих в группу отдельных видов разрешённого использования согласно Классификатору.</w:t>
      </w:r>
    </w:p>
    <w:p w14:paraId="01768AE0" w14:textId="77777777" w:rsidR="008D3D74" w:rsidRPr="00EC746B" w:rsidRDefault="008D3D74" w:rsidP="008D3D74">
      <w:pPr>
        <w:pStyle w:val="afff9"/>
        <w:tabs>
          <w:tab w:val="left" w:pos="1134"/>
        </w:tabs>
        <w:spacing w:after="0"/>
        <w:ind w:left="0" w:firstLine="851"/>
        <w:jc w:val="both"/>
        <w:rPr>
          <w:rFonts w:ascii="Times New Roman" w:hAnsi="Times New Roman"/>
          <w:bCs/>
          <w:sz w:val="24"/>
          <w:szCs w:val="24"/>
        </w:rPr>
      </w:pPr>
      <w:r w:rsidRPr="00EC746B">
        <w:rPr>
          <w:rFonts w:ascii="Times New Roman" w:hAnsi="Times New Roman"/>
          <w:bCs/>
          <w:sz w:val="24"/>
          <w:szCs w:val="24"/>
        </w:rPr>
        <w:t>Если в градостроительном регламенте не указан общий вид использования, а указаны один или несколько отдельных видов разрешённого использования, входящих в группу, то право выбора правообладателя земельного участка или объекта капитального строительства ограничено только этими поименованными в регламенте отдельными видами.</w:t>
      </w:r>
    </w:p>
    <w:p w14:paraId="3BBA5C49" w14:textId="77777777" w:rsidR="008D3D74" w:rsidRPr="00EC746B" w:rsidRDefault="008D3D74" w:rsidP="00E1198B">
      <w:pPr>
        <w:pStyle w:val="afff9"/>
        <w:numPr>
          <w:ilvl w:val="0"/>
          <w:numId w:val="9"/>
        </w:numPr>
        <w:tabs>
          <w:tab w:val="left" w:pos="1134"/>
        </w:tabs>
        <w:spacing w:after="0"/>
        <w:ind w:left="0" w:firstLine="851"/>
        <w:jc w:val="both"/>
        <w:rPr>
          <w:rFonts w:ascii="Times New Roman" w:hAnsi="Times New Roman"/>
          <w:bCs/>
          <w:sz w:val="24"/>
          <w:szCs w:val="24"/>
        </w:rPr>
      </w:pPr>
      <w:r w:rsidRPr="00EC746B">
        <w:rPr>
          <w:rFonts w:ascii="Times New Roman" w:hAnsi="Times New Roman"/>
          <w:bCs/>
          <w:sz w:val="24"/>
          <w:szCs w:val="24"/>
        </w:rPr>
        <w:t>Применительно к каждой территориальной зоне Правилами землепользования и застройки установлены только те виды разрешённого использования из Классификатора (код и наименование), которые допустимы в данной территориальной зоне.</w:t>
      </w:r>
    </w:p>
    <w:p w14:paraId="77733D1A" w14:textId="77777777" w:rsidR="008D3D74" w:rsidRPr="00EC746B" w:rsidRDefault="008D3D74" w:rsidP="00E1198B">
      <w:pPr>
        <w:pStyle w:val="afff9"/>
        <w:numPr>
          <w:ilvl w:val="0"/>
          <w:numId w:val="9"/>
        </w:numPr>
        <w:tabs>
          <w:tab w:val="left" w:pos="1134"/>
        </w:tabs>
        <w:spacing w:after="0"/>
        <w:ind w:left="0" w:firstLine="851"/>
        <w:jc w:val="both"/>
        <w:rPr>
          <w:rFonts w:ascii="Times New Roman" w:hAnsi="Times New Roman"/>
          <w:bCs/>
          <w:sz w:val="24"/>
          <w:szCs w:val="24"/>
        </w:rPr>
      </w:pPr>
      <w:r w:rsidRPr="00EC746B">
        <w:rPr>
          <w:rFonts w:ascii="Times New Roman" w:hAnsi="Times New Roman"/>
          <w:bCs/>
          <w:sz w:val="24"/>
          <w:szCs w:val="24"/>
        </w:rPr>
        <w:lastRenderedPageBreak/>
        <w:t>Содержание видов разрешённого использования допускает без отдельного указания в градостроительном регламенте размещение и эксплуатацию линейного объекта (кроме железных дорог общего пользования и автомобильных дорог общего пользования федерального и регионального значения), размещение защитных сооружений (насаждений), объектов мелиорации, антенно-мачтовых сооружений, информационных и геодезических знаков, если федеральным законом не установлено иное.</w:t>
      </w:r>
    </w:p>
    <w:p w14:paraId="1AFBF8EC" w14:textId="77777777" w:rsidR="008D3D74" w:rsidRPr="00EC746B" w:rsidRDefault="008D3D74" w:rsidP="00E1198B">
      <w:pPr>
        <w:pStyle w:val="afff9"/>
        <w:numPr>
          <w:ilvl w:val="0"/>
          <w:numId w:val="9"/>
        </w:numPr>
        <w:tabs>
          <w:tab w:val="left" w:pos="1134"/>
        </w:tabs>
        <w:spacing w:after="0"/>
        <w:ind w:left="0" w:firstLine="851"/>
        <w:jc w:val="both"/>
        <w:rPr>
          <w:rFonts w:ascii="Times New Roman" w:hAnsi="Times New Roman"/>
          <w:bCs/>
          <w:sz w:val="24"/>
          <w:szCs w:val="24"/>
        </w:rPr>
      </w:pPr>
      <w:r w:rsidRPr="00EC746B">
        <w:rPr>
          <w:rFonts w:ascii="Times New Roman" w:hAnsi="Times New Roman"/>
          <w:bCs/>
          <w:sz w:val="24"/>
          <w:szCs w:val="24"/>
        </w:rPr>
        <w:t>Разрешённое использование земельных участков и объектов капитального строительства может быть следующих видов:</w:t>
      </w:r>
    </w:p>
    <w:p w14:paraId="4F892D8E" w14:textId="77777777" w:rsidR="008D3D74" w:rsidRPr="00EC746B" w:rsidRDefault="008D3D74" w:rsidP="008D3D74">
      <w:pPr>
        <w:pStyle w:val="afff9"/>
        <w:spacing w:after="0"/>
        <w:ind w:left="0" w:firstLine="851"/>
        <w:jc w:val="both"/>
        <w:rPr>
          <w:rFonts w:ascii="Times New Roman" w:hAnsi="Times New Roman"/>
          <w:bCs/>
          <w:sz w:val="24"/>
          <w:szCs w:val="24"/>
        </w:rPr>
      </w:pPr>
      <w:r w:rsidRPr="00EC746B">
        <w:rPr>
          <w:rFonts w:ascii="Times New Roman" w:hAnsi="Times New Roman"/>
          <w:bCs/>
          <w:sz w:val="24"/>
          <w:szCs w:val="24"/>
        </w:rPr>
        <w:t>1) основные виды разрешённого использования;</w:t>
      </w:r>
    </w:p>
    <w:p w14:paraId="5CA586C9" w14:textId="77777777" w:rsidR="008D3D74" w:rsidRPr="00EC746B" w:rsidRDefault="008D3D74" w:rsidP="008D3D74">
      <w:pPr>
        <w:pStyle w:val="afff9"/>
        <w:spacing w:after="0"/>
        <w:ind w:left="0" w:firstLine="851"/>
        <w:jc w:val="both"/>
        <w:rPr>
          <w:rFonts w:ascii="Times New Roman" w:hAnsi="Times New Roman"/>
          <w:bCs/>
          <w:sz w:val="24"/>
          <w:szCs w:val="24"/>
        </w:rPr>
      </w:pPr>
      <w:r w:rsidRPr="00EC746B">
        <w:rPr>
          <w:rFonts w:ascii="Times New Roman" w:hAnsi="Times New Roman"/>
          <w:bCs/>
          <w:sz w:val="24"/>
          <w:szCs w:val="24"/>
        </w:rPr>
        <w:t>2) условно разрешённые виды использования;</w:t>
      </w:r>
    </w:p>
    <w:p w14:paraId="5530C3EE" w14:textId="77777777" w:rsidR="008D3D74" w:rsidRPr="00EC746B" w:rsidRDefault="008D3D74" w:rsidP="008D3D74">
      <w:pPr>
        <w:pStyle w:val="afff9"/>
        <w:spacing w:after="0"/>
        <w:ind w:left="0" w:firstLine="851"/>
        <w:jc w:val="both"/>
        <w:rPr>
          <w:rFonts w:ascii="Times New Roman" w:hAnsi="Times New Roman"/>
          <w:bCs/>
          <w:sz w:val="24"/>
          <w:szCs w:val="24"/>
        </w:rPr>
      </w:pPr>
      <w:r w:rsidRPr="00EC746B">
        <w:rPr>
          <w:rFonts w:ascii="Times New Roman" w:hAnsi="Times New Roman"/>
          <w:bCs/>
          <w:sz w:val="24"/>
          <w:szCs w:val="24"/>
        </w:rPr>
        <w:t>3) вспомогательные виды разрешённого использования, допустимые только в качестве дополнительных по отношению к основным видам разрешённого использования и условно разрешённым видам использования и осуществляемые совместно с ними.</w:t>
      </w:r>
    </w:p>
    <w:p w14:paraId="4AD9656A" w14:textId="01E6202B" w:rsidR="008D3D74" w:rsidRPr="00EC746B" w:rsidRDefault="008D3D74" w:rsidP="00E1198B">
      <w:pPr>
        <w:pStyle w:val="afff9"/>
        <w:numPr>
          <w:ilvl w:val="0"/>
          <w:numId w:val="9"/>
        </w:numPr>
        <w:tabs>
          <w:tab w:val="left" w:pos="1134"/>
        </w:tabs>
        <w:spacing w:after="0"/>
        <w:ind w:left="0" w:firstLine="851"/>
        <w:jc w:val="both"/>
        <w:rPr>
          <w:rFonts w:ascii="Times New Roman" w:hAnsi="Times New Roman"/>
          <w:bCs/>
          <w:sz w:val="24"/>
          <w:szCs w:val="24"/>
        </w:rPr>
      </w:pPr>
      <w:r w:rsidRPr="00EC746B">
        <w:rPr>
          <w:rFonts w:ascii="Times New Roman" w:hAnsi="Times New Roman"/>
          <w:bCs/>
          <w:sz w:val="24"/>
          <w:szCs w:val="24"/>
        </w:rPr>
        <w:t xml:space="preserve">Основные и вспомогательные виды разрешённого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w:t>
      </w:r>
      <w:proofErr w:type="spellStart"/>
      <w:r w:rsidR="00471569">
        <w:rPr>
          <w:rFonts w:ascii="Times New Roman" w:hAnsi="Times New Roman"/>
          <w:bCs/>
          <w:sz w:val="24"/>
          <w:szCs w:val="24"/>
        </w:rPr>
        <w:t>Староювалинского</w:t>
      </w:r>
      <w:proofErr w:type="spellEnd"/>
      <w:r w:rsidR="00471569">
        <w:rPr>
          <w:rFonts w:ascii="Times New Roman" w:hAnsi="Times New Roman"/>
          <w:bCs/>
          <w:sz w:val="24"/>
          <w:szCs w:val="24"/>
        </w:rPr>
        <w:t xml:space="preserve">  сельского поселения ,  </w:t>
      </w:r>
      <w:r w:rsidR="00E22B5C">
        <w:rPr>
          <w:rFonts w:ascii="Times New Roman" w:hAnsi="Times New Roman"/>
          <w:bCs/>
          <w:sz w:val="24"/>
          <w:szCs w:val="24"/>
        </w:rPr>
        <w:t xml:space="preserve">Кожевниковского </w:t>
      </w:r>
      <w:r>
        <w:rPr>
          <w:rFonts w:ascii="Times New Roman" w:hAnsi="Times New Roman"/>
          <w:bCs/>
          <w:sz w:val="24"/>
          <w:szCs w:val="24"/>
        </w:rPr>
        <w:t>района</w:t>
      </w:r>
      <w:r w:rsidRPr="00EC746B">
        <w:rPr>
          <w:rFonts w:ascii="Times New Roman" w:hAnsi="Times New Roman"/>
          <w:bCs/>
          <w:sz w:val="24"/>
          <w:szCs w:val="24"/>
        </w:rPr>
        <w:t xml:space="preserve">,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согласований, с учетом соблюдения требований технических регламентов, санитарных норм, нормативов градостроительного проектирования </w:t>
      </w:r>
      <w:r w:rsidR="00D67DD2" w:rsidRPr="00E22B5C">
        <w:rPr>
          <w:rFonts w:ascii="Times New Roman" w:hAnsi="Times New Roman"/>
          <w:bCs/>
          <w:sz w:val="24"/>
          <w:szCs w:val="24"/>
        </w:rPr>
        <w:t>Томской</w:t>
      </w:r>
      <w:r>
        <w:rPr>
          <w:rFonts w:ascii="Times New Roman" w:hAnsi="Times New Roman"/>
          <w:bCs/>
          <w:sz w:val="24"/>
          <w:szCs w:val="24"/>
        </w:rPr>
        <w:t xml:space="preserve"> области</w:t>
      </w:r>
      <w:r w:rsidRPr="00EC746B">
        <w:rPr>
          <w:rFonts w:ascii="Times New Roman" w:hAnsi="Times New Roman"/>
          <w:bCs/>
          <w:sz w:val="24"/>
          <w:szCs w:val="24"/>
        </w:rPr>
        <w:t xml:space="preserve">, </w:t>
      </w:r>
      <w:r w:rsidR="00E22B5C">
        <w:rPr>
          <w:rFonts w:ascii="Times New Roman" w:hAnsi="Times New Roman"/>
          <w:bCs/>
          <w:sz w:val="24"/>
          <w:szCs w:val="24"/>
        </w:rPr>
        <w:t>Кожевниковского</w:t>
      </w:r>
      <w:r>
        <w:rPr>
          <w:rFonts w:ascii="Times New Roman" w:hAnsi="Times New Roman"/>
          <w:bCs/>
          <w:sz w:val="24"/>
          <w:szCs w:val="24"/>
        </w:rPr>
        <w:t xml:space="preserve"> района</w:t>
      </w:r>
      <w:r w:rsidRPr="00EC746B">
        <w:rPr>
          <w:rFonts w:ascii="Times New Roman" w:hAnsi="Times New Roman"/>
          <w:bCs/>
          <w:sz w:val="24"/>
          <w:szCs w:val="24"/>
        </w:rPr>
        <w:t xml:space="preserve"> и </w:t>
      </w:r>
      <w:proofErr w:type="spellStart"/>
      <w:r w:rsidR="00D67DD2">
        <w:rPr>
          <w:rFonts w:ascii="Times New Roman" w:hAnsi="Times New Roman"/>
          <w:bCs/>
          <w:sz w:val="24"/>
          <w:szCs w:val="24"/>
        </w:rPr>
        <w:t>Староювалинского</w:t>
      </w:r>
      <w:proofErr w:type="spellEnd"/>
      <w:r w:rsidR="00D67DD2">
        <w:rPr>
          <w:rFonts w:ascii="Times New Roman" w:hAnsi="Times New Roman"/>
          <w:bCs/>
          <w:sz w:val="24"/>
          <w:szCs w:val="24"/>
        </w:rPr>
        <w:t xml:space="preserve"> </w:t>
      </w:r>
      <w:r>
        <w:rPr>
          <w:rFonts w:ascii="Times New Roman" w:hAnsi="Times New Roman"/>
          <w:bCs/>
          <w:sz w:val="24"/>
          <w:szCs w:val="24"/>
        </w:rPr>
        <w:t xml:space="preserve"> сельского поселения</w:t>
      </w:r>
      <w:r w:rsidRPr="00EC746B">
        <w:rPr>
          <w:rFonts w:ascii="Times New Roman" w:hAnsi="Times New Roman"/>
          <w:bCs/>
          <w:sz w:val="24"/>
          <w:szCs w:val="24"/>
        </w:rPr>
        <w:t xml:space="preserve">, публичных сервитутов, предельных параметров разрешённого строительства и реконструкции, ограничений использования земельных участков и объектов капитального строительства, установленных в зонах с особыми условиями использования территории и другими требованиями, установленными в соответствии действующим законодательством. </w:t>
      </w:r>
    </w:p>
    <w:p w14:paraId="11147930" w14:textId="77777777" w:rsidR="008D3D74" w:rsidRPr="00EC746B" w:rsidRDefault="008D3D74" w:rsidP="00E1198B">
      <w:pPr>
        <w:pStyle w:val="afff9"/>
        <w:numPr>
          <w:ilvl w:val="0"/>
          <w:numId w:val="9"/>
        </w:numPr>
        <w:tabs>
          <w:tab w:val="left" w:pos="1134"/>
        </w:tabs>
        <w:spacing w:after="0"/>
        <w:ind w:left="0" w:firstLine="851"/>
        <w:jc w:val="both"/>
        <w:rPr>
          <w:rFonts w:ascii="Times New Roman" w:hAnsi="Times New Roman"/>
          <w:bCs/>
          <w:sz w:val="24"/>
          <w:szCs w:val="24"/>
        </w:rPr>
      </w:pPr>
      <w:r w:rsidRPr="00EC746B">
        <w:rPr>
          <w:rFonts w:ascii="Times New Roman" w:hAnsi="Times New Roman"/>
          <w:bCs/>
          <w:sz w:val="24"/>
          <w:szCs w:val="24"/>
        </w:rPr>
        <w:t>Основные и вспомогательные виды разрешённого использования земельных участков и объектов капитального строительства органами государственной власти, органами местного самоуправления, государственными и муниципальными учреждениями, государственными и муниципальными унитарными предприятиями выбираются в соответствии с действующим законодательством.</w:t>
      </w:r>
    </w:p>
    <w:p w14:paraId="5979EC92" w14:textId="77777777" w:rsidR="008D3D74" w:rsidRPr="00EC746B" w:rsidRDefault="008D3D74" w:rsidP="00E1198B">
      <w:pPr>
        <w:pStyle w:val="afff9"/>
        <w:numPr>
          <w:ilvl w:val="0"/>
          <w:numId w:val="9"/>
        </w:numPr>
        <w:tabs>
          <w:tab w:val="left" w:pos="1134"/>
        </w:tabs>
        <w:spacing w:after="0"/>
        <w:ind w:left="0" w:firstLine="851"/>
        <w:jc w:val="both"/>
        <w:rPr>
          <w:rFonts w:ascii="Times New Roman" w:hAnsi="Times New Roman"/>
          <w:bCs/>
          <w:sz w:val="24"/>
          <w:szCs w:val="24"/>
        </w:rPr>
      </w:pPr>
      <w:r w:rsidRPr="00EC746B">
        <w:rPr>
          <w:rFonts w:ascii="Times New Roman" w:hAnsi="Times New Roman"/>
          <w:bCs/>
          <w:sz w:val="24"/>
          <w:szCs w:val="24"/>
        </w:rPr>
        <w:t xml:space="preserve">Предоставление разрешения на условно разрешённый вид использования земельного участка или объекта капитального строительства осуществляется в порядке, предусмотренном статьей </w:t>
      </w:r>
      <w:r>
        <w:rPr>
          <w:rFonts w:ascii="Times New Roman" w:hAnsi="Times New Roman"/>
          <w:bCs/>
          <w:sz w:val="24"/>
          <w:szCs w:val="24"/>
        </w:rPr>
        <w:t>7</w:t>
      </w:r>
      <w:r w:rsidRPr="00EC746B">
        <w:rPr>
          <w:rFonts w:ascii="Times New Roman" w:hAnsi="Times New Roman"/>
          <w:bCs/>
          <w:sz w:val="24"/>
          <w:szCs w:val="24"/>
        </w:rPr>
        <w:t xml:space="preserve"> Правил землепользования и застройки.</w:t>
      </w:r>
    </w:p>
    <w:p w14:paraId="3575777A" w14:textId="77777777" w:rsidR="008D3D74" w:rsidRPr="00EC746B" w:rsidRDefault="008D3D74" w:rsidP="00E1198B">
      <w:pPr>
        <w:pStyle w:val="afff9"/>
        <w:numPr>
          <w:ilvl w:val="0"/>
          <w:numId w:val="9"/>
        </w:numPr>
        <w:tabs>
          <w:tab w:val="left" w:pos="1134"/>
        </w:tabs>
        <w:spacing w:after="0"/>
        <w:ind w:left="0" w:firstLine="851"/>
        <w:jc w:val="both"/>
        <w:rPr>
          <w:rFonts w:ascii="Times New Roman" w:hAnsi="Times New Roman"/>
          <w:bCs/>
          <w:sz w:val="24"/>
          <w:szCs w:val="24"/>
        </w:rPr>
      </w:pPr>
      <w:r w:rsidRPr="00EC746B">
        <w:rPr>
          <w:rFonts w:ascii="Times New Roman" w:hAnsi="Times New Roman"/>
          <w:bCs/>
          <w:sz w:val="24"/>
          <w:szCs w:val="24"/>
        </w:rPr>
        <w:t xml:space="preserve">Предоставление разрешения на отклонение от предельных параметров разрешённого строительства, реконструкции объектов капитального строительства осуществляется в порядке, предусмотренном статьей </w:t>
      </w:r>
      <w:r>
        <w:rPr>
          <w:rFonts w:ascii="Times New Roman" w:hAnsi="Times New Roman"/>
          <w:bCs/>
          <w:sz w:val="24"/>
          <w:szCs w:val="24"/>
        </w:rPr>
        <w:t>8</w:t>
      </w:r>
      <w:r w:rsidRPr="00EC746B">
        <w:rPr>
          <w:rFonts w:ascii="Times New Roman" w:hAnsi="Times New Roman"/>
          <w:bCs/>
          <w:sz w:val="24"/>
          <w:szCs w:val="24"/>
        </w:rPr>
        <w:t xml:space="preserve"> Правил землепользования и застройки.</w:t>
      </w:r>
    </w:p>
    <w:p w14:paraId="7675665F" w14:textId="77777777" w:rsidR="008D3D74" w:rsidRPr="00EC746B" w:rsidRDefault="008D3D74" w:rsidP="00E1198B">
      <w:pPr>
        <w:pStyle w:val="afff9"/>
        <w:numPr>
          <w:ilvl w:val="0"/>
          <w:numId w:val="9"/>
        </w:numPr>
        <w:tabs>
          <w:tab w:val="left" w:pos="1134"/>
        </w:tabs>
        <w:spacing w:after="0"/>
        <w:ind w:left="0" w:firstLine="851"/>
        <w:jc w:val="both"/>
        <w:rPr>
          <w:rFonts w:ascii="Times New Roman" w:hAnsi="Times New Roman"/>
          <w:bCs/>
          <w:sz w:val="24"/>
          <w:szCs w:val="24"/>
        </w:rPr>
      </w:pPr>
      <w:bookmarkStart w:id="39" w:name="_Toc258228329"/>
      <w:bookmarkStart w:id="40" w:name="_Toc281221542"/>
      <w:bookmarkStart w:id="41" w:name="_Toc395282235"/>
      <w:bookmarkStart w:id="42" w:name="_Toc420450057"/>
      <w:bookmarkStart w:id="43" w:name="_Toc500323130"/>
      <w:r w:rsidRPr="00EC746B">
        <w:rPr>
          <w:rFonts w:ascii="Times New Roman" w:hAnsi="Times New Roman"/>
          <w:bCs/>
          <w:sz w:val="24"/>
          <w:szCs w:val="24"/>
        </w:rPr>
        <w:t>Решения</w:t>
      </w:r>
      <w:r w:rsidRPr="00EC746B">
        <w:rPr>
          <w:rFonts w:eastAsia="Times New Roman"/>
          <w:color w:val="000000"/>
          <w:sz w:val="24"/>
          <w:szCs w:val="24"/>
          <w:lang w:eastAsia="ru-RU"/>
        </w:rPr>
        <w:t xml:space="preserve"> </w:t>
      </w:r>
      <w:r w:rsidRPr="00EC746B">
        <w:rPr>
          <w:rFonts w:ascii="Times New Roman" w:hAnsi="Times New Roman"/>
          <w:bCs/>
          <w:sz w:val="24"/>
          <w:szCs w:val="24"/>
        </w:rPr>
        <w:t>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14:paraId="10E54FAA" w14:textId="77777777" w:rsidR="008D3D74" w:rsidRPr="00EC746B" w:rsidRDefault="008D3D74" w:rsidP="008D3D74">
      <w:pPr>
        <w:keepNext/>
        <w:tabs>
          <w:tab w:val="left" w:pos="851"/>
        </w:tabs>
        <w:spacing w:before="240" w:after="60" w:line="240" w:lineRule="auto"/>
        <w:ind w:firstLine="567"/>
        <w:jc w:val="both"/>
        <w:outlineLvl w:val="1"/>
        <w:rPr>
          <w:rFonts w:ascii="Times New Roman" w:hAnsi="Times New Roman"/>
          <w:b/>
          <w:bCs/>
          <w:iCs/>
          <w:color w:val="000000"/>
          <w:sz w:val="24"/>
          <w:szCs w:val="24"/>
          <w:lang w:eastAsia="ru-RU"/>
        </w:rPr>
      </w:pPr>
      <w:bookmarkStart w:id="44" w:name="_Toc65575266"/>
      <w:bookmarkStart w:id="45" w:name="_Toc81228811"/>
      <w:bookmarkStart w:id="46" w:name="_Toc98868912"/>
      <w:r>
        <w:rPr>
          <w:rFonts w:ascii="Times New Roman" w:hAnsi="Times New Roman"/>
          <w:b/>
          <w:bCs/>
          <w:iCs/>
          <w:color w:val="000000"/>
          <w:sz w:val="24"/>
          <w:szCs w:val="24"/>
          <w:lang w:eastAsia="ru-RU"/>
        </w:rPr>
        <w:lastRenderedPageBreak/>
        <w:t>Статья 6</w:t>
      </w:r>
      <w:r w:rsidRPr="00EC746B">
        <w:rPr>
          <w:rFonts w:ascii="Times New Roman" w:hAnsi="Times New Roman"/>
          <w:b/>
          <w:bCs/>
          <w:iCs/>
          <w:color w:val="000000"/>
          <w:sz w:val="24"/>
          <w:szCs w:val="24"/>
          <w:lang w:eastAsia="ru-RU"/>
        </w:rPr>
        <w:t>. Изменение видов разрешённого использования земельных участков и объектов капитального строительства, на которые распространяется действие градостроительного регламента</w:t>
      </w:r>
      <w:bookmarkEnd w:id="39"/>
      <w:bookmarkEnd w:id="40"/>
      <w:bookmarkEnd w:id="41"/>
      <w:bookmarkEnd w:id="42"/>
      <w:bookmarkEnd w:id="43"/>
      <w:bookmarkEnd w:id="44"/>
      <w:bookmarkEnd w:id="45"/>
      <w:bookmarkEnd w:id="46"/>
    </w:p>
    <w:p w14:paraId="482DD7B1" w14:textId="0B6AA66A" w:rsidR="008D3D74" w:rsidRPr="00EC746B" w:rsidRDefault="008D3D74" w:rsidP="00E1198B">
      <w:pPr>
        <w:pStyle w:val="afff9"/>
        <w:numPr>
          <w:ilvl w:val="0"/>
          <w:numId w:val="11"/>
        </w:numPr>
        <w:tabs>
          <w:tab w:val="left" w:pos="1134"/>
        </w:tabs>
        <w:spacing w:after="0"/>
        <w:ind w:left="0" w:firstLine="851"/>
        <w:jc w:val="both"/>
        <w:rPr>
          <w:rFonts w:ascii="Times New Roman" w:hAnsi="Times New Roman"/>
          <w:bCs/>
          <w:sz w:val="24"/>
          <w:szCs w:val="24"/>
        </w:rPr>
      </w:pPr>
      <w:r w:rsidRPr="00EC746B">
        <w:rPr>
          <w:rFonts w:ascii="Times New Roman" w:hAnsi="Times New Roman"/>
          <w:bCs/>
          <w:sz w:val="24"/>
          <w:szCs w:val="24"/>
        </w:rPr>
        <w:t xml:space="preserve">Изменение видов разрешённого использования земельных участков и объектов капитального строительства, на которые распространяется действие градостроительного регламента, осуществляется в соответствии с градостроительными регламентами при условии соблюдения требований технических регламентов, санитарных норм, нормативов градостроительного проектирования </w:t>
      </w:r>
      <w:r w:rsidR="00D67DD2" w:rsidRPr="004951B3">
        <w:rPr>
          <w:rFonts w:ascii="Times New Roman" w:hAnsi="Times New Roman"/>
          <w:bCs/>
          <w:sz w:val="24"/>
          <w:szCs w:val="24"/>
        </w:rPr>
        <w:t>Томской</w:t>
      </w:r>
      <w:r>
        <w:rPr>
          <w:rFonts w:ascii="Times New Roman" w:hAnsi="Times New Roman"/>
          <w:bCs/>
          <w:sz w:val="24"/>
          <w:szCs w:val="24"/>
        </w:rPr>
        <w:t xml:space="preserve"> области</w:t>
      </w:r>
      <w:r w:rsidRPr="00EC746B">
        <w:rPr>
          <w:rFonts w:ascii="Times New Roman" w:hAnsi="Times New Roman"/>
          <w:bCs/>
          <w:sz w:val="24"/>
          <w:szCs w:val="24"/>
        </w:rPr>
        <w:t xml:space="preserve">, </w:t>
      </w:r>
      <w:r w:rsidR="00471569">
        <w:rPr>
          <w:rFonts w:ascii="Times New Roman" w:hAnsi="Times New Roman"/>
          <w:bCs/>
          <w:sz w:val="24"/>
          <w:szCs w:val="24"/>
        </w:rPr>
        <w:t>Кожевниковского</w:t>
      </w:r>
      <w:r>
        <w:rPr>
          <w:rFonts w:ascii="Times New Roman" w:hAnsi="Times New Roman"/>
          <w:bCs/>
          <w:sz w:val="24"/>
          <w:szCs w:val="24"/>
        </w:rPr>
        <w:t xml:space="preserve"> района</w:t>
      </w:r>
      <w:r w:rsidRPr="00EC746B">
        <w:rPr>
          <w:rFonts w:ascii="Times New Roman" w:hAnsi="Times New Roman"/>
          <w:bCs/>
          <w:sz w:val="24"/>
          <w:szCs w:val="24"/>
        </w:rPr>
        <w:t xml:space="preserve"> и </w:t>
      </w:r>
      <w:proofErr w:type="spellStart"/>
      <w:r w:rsidR="00D67DD2">
        <w:rPr>
          <w:rFonts w:ascii="Times New Roman" w:hAnsi="Times New Roman"/>
          <w:bCs/>
          <w:sz w:val="24"/>
          <w:szCs w:val="24"/>
        </w:rPr>
        <w:t>Староювалинского</w:t>
      </w:r>
      <w:proofErr w:type="spellEnd"/>
      <w:r w:rsidR="00D67DD2">
        <w:rPr>
          <w:rFonts w:ascii="Times New Roman" w:hAnsi="Times New Roman"/>
          <w:bCs/>
          <w:sz w:val="24"/>
          <w:szCs w:val="24"/>
        </w:rPr>
        <w:t xml:space="preserve"> </w:t>
      </w:r>
      <w:r>
        <w:rPr>
          <w:rFonts w:ascii="Times New Roman" w:hAnsi="Times New Roman"/>
          <w:bCs/>
          <w:sz w:val="24"/>
          <w:szCs w:val="24"/>
        </w:rPr>
        <w:t xml:space="preserve"> сельского поселения</w:t>
      </w:r>
      <w:r w:rsidRPr="00EC746B">
        <w:rPr>
          <w:rFonts w:ascii="Times New Roman" w:hAnsi="Times New Roman"/>
          <w:bCs/>
          <w:sz w:val="24"/>
          <w:szCs w:val="24"/>
        </w:rPr>
        <w:t>, ограничений использования земельных участков и объектов капитального строительства, установленных в зонах с особыми условиями использования территории, положений документации по планировке территории и других требований действующего законодательства.</w:t>
      </w:r>
    </w:p>
    <w:p w14:paraId="21B87E37" w14:textId="77777777" w:rsidR="008D3D74" w:rsidRPr="00EC746B" w:rsidRDefault="008D3D74" w:rsidP="00E1198B">
      <w:pPr>
        <w:pStyle w:val="afff9"/>
        <w:numPr>
          <w:ilvl w:val="0"/>
          <w:numId w:val="11"/>
        </w:numPr>
        <w:tabs>
          <w:tab w:val="left" w:pos="1134"/>
        </w:tabs>
        <w:spacing w:after="0"/>
        <w:ind w:left="0" w:firstLine="851"/>
        <w:jc w:val="both"/>
        <w:rPr>
          <w:rFonts w:ascii="Times New Roman" w:hAnsi="Times New Roman"/>
          <w:bCs/>
          <w:sz w:val="24"/>
          <w:szCs w:val="24"/>
        </w:rPr>
      </w:pPr>
      <w:r w:rsidRPr="00EC746B">
        <w:rPr>
          <w:rFonts w:ascii="Times New Roman" w:hAnsi="Times New Roman"/>
          <w:bCs/>
          <w:sz w:val="24"/>
          <w:szCs w:val="24"/>
        </w:rPr>
        <w:t xml:space="preserve">Правообладатели земельных участков и объектов капитального строительства, за исключением указанных в части 9 статьи </w:t>
      </w:r>
      <w:r>
        <w:rPr>
          <w:rFonts w:ascii="Times New Roman" w:hAnsi="Times New Roman"/>
          <w:bCs/>
          <w:sz w:val="24"/>
          <w:szCs w:val="24"/>
        </w:rPr>
        <w:t>5</w:t>
      </w:r>
      <w:r w:rsidRPr="00EC746B">
        <w:rPr>
          <w:rFonts w:ascii="Times New Roman" w:hAnsi="Times New Roman"/>
          <w:bCs/>
          <w:sz w:val="24"/>
          <w:szCs w:val="24"/>
        </w:rPr>
        <w:t xml:space="preserve"> настоящих Правил, осуществляют изменения видов разрешённого использования земельных участков и объектов капитального строительства:</w:t>
      </w:r>
    </w:p>
    <w:p w14:paraId="3DCEC073" w14:textId="77777777" w:rsidR="008D3D74" w:rsidRPr="00EC746B" w:rsidRDefault="008D3D74" w:rsidP="008D3D74">
      <w:pPr>
        <w:pStyle w:val="afff9"/>
        <w:spacing w:after="0"/>
        <w:ind w:left="0" w:firstLine="851"/>
        <w:jc w:val="both"/>
        <w:rPr>
          <w:rFonts w:ascii="Times New Roman" w:hAnsi="Times New Roman"/>
          <w:bCs/>
          <w:sz w:val="24"/>
          <w:szCs w:val="24"/>
        </w:rPr>
      </w:pPr>
      <w:r w:rsidRPr="00EC746B">
        <w:rPr>
          <w:rFonts w:ascii="Times New Roman" w:eastAsia="Times New Roman" w:hAnsi="Times New Roman" w:cs="Times New Roman"/>
          <w:color w:val="000000"/>
          <w:sz w:val="24"/>
          <w:szCs w:val="24"/>
          <w:lang w:eastAsia="ru-RU"/>
        </w:rPr>
        <w:t>1)</w:t>
      </w:r>
      <w:r w:rsidRPr="00EC746B">
        <w:rPr>
          <w:rFonts w:ascii="Times New Roman" w:eastAsia="Times New Roman" w:hAnsi="Times New Roman" w:cs="Times New Roman"/>
          <w:color w:val="000000"/>
          <w:sz w:val="24"/>
          <w:szCs w:val="24"/>
          <w:lang w:eastAsia="ru-RU"/>
        </w:rPr>
        <w:tab/>
        <w:t xml:space="preserve"> </w:t>
      </w:r>
      <w:r w:rsidRPr="00EC746B">
        <w:rPr>
          <w:rFonts w:ascii="Times New Roman" w:hAnsi="Times New Roman"/>
          <w:bCs/>
          <w:sz w:val="24"/>
          <w:szCs w:val="24"/>
        </w:rPr>
        <w:t>без дополнительных согласований и разрешений в случаях:</w:t>
      </w:r>
    </w:p>
    <w:p w14:paraId="3FB9C5A8" w14:textId="77777777" w:rsidR="008D3D74" w:rsidRPr="00EC746B" w:rsidRDefault="008D3D74" w:rsidP="008D3D74">
      <w:pPr>
        <w:pStyle w:val="afff9"/>
        <w:spacing w:after="0"/>
        <w:ind w:left="0" w:firstLine="851"/>
        <w:jc w:val="both"/>
        <w:rPr>
          <w:rFonts w:ascii="Times New Roman" w:hAnsi="Times New Roman"/>
          <w:bCs/>
          <w:sz w:val="24"/>
          <w:szCs w:val="24"/>
        </w:rPr>
      </w:pPr>
      <w:r w:rsidRPr="00EC746B">
        <w:rPr>
          <w:rFonts w:ascii="Times New Roman" w:hAnsi="Times New Roman"/>
          <w:bCs/>
          <w:sz w:val="24"/>
          <w:szCs w:val="24"/>
        </w:rPr>
        <w:t>- когда один из указанных в градостроительном регламенте основных видов разрешённого использования земельного участка, объекта капитального строительства заменяется другим основным или вспомогательным видом, при этом изменения не требуют перепланировки помещений, конструктивных и инженерно-технических преобразований объектов капитального строительства, для осуществления которых необходимо получение соответствующих разрешений, согласований;</w:t>
      </w:r>
    </w:p>
    <w:p w14:paraId="54E09B9E" w14:textId="77777777" w:rsidR="008D3D74" w:rsidRPr="00EC746B" w:rsidRDefault="008D3D74" w:rsidP="008D3D74">
      <w:pPr>
        <w:pStyle w:val="afff9"/>
        <w:spacing w:after="0"/>
        <w:ind w:left="0" w:firstLine="851"/>
        <w:jc w:val="both"/>
        <w:rPr>
          <w:rFonts w:ascii="Times New Roman" w:hAnsi="Times New Roman"/>
          <w:bCs/>
          <w:sz w:val="24"/>
          <w:szCs w:val="24"/>
        </w:rPr>
      </w:pPr>
      <w:r w:rsidRPr="00EC746B">
        <w:rPr>
          <w:rFonts w:ascii="Times New Roman" w:hAnsi="Times New Roman"/>
          <w:bCs/>
          <w:sz w:val="24"/>
          <w:szCs w:val="24"/>
        </w:rPr>
        <w:t>- когда один из указанных в градостроительном регламенте вспомогательных видов разрешённого использования земельного участка, объекта капитального строительства заменяется другим вспомогательным или основным видом, при этом изменения не требуют перепланировки помещений, конструктивных и инженерно-технических преобразований объектов капитального строительства, для осуществления которых необходимо получение соответствующих разрешений, согласований;</w:t>
      </w:r>
    </w:p>
    <w:p w14:paraId="47BED138" w14:textId="77777777" w:rsidR="008D3D74" w:rsidRPr="00EC746B" w:rsidRDefault="008D3D74" w:rsidP="008D3D74">
      <w:pPr>
        <w:pStyle w:val="afff9"/>
        <w:spacing w:after="0"/>
        <w:ind w:left="0" w:firstLine="851"/>
        <w:jc w:val="both"/>
        <w:rPr>
          <w:rFonts w:ascii="Times New Roman" w:hAnsi="Times New Roman"/>
          <w:bCs/>
          <w:sz w:val="24"/>
          <w:szCs w:val="24"/>
        </w:rPr>
      </w:pPr>
      <w:r w:rsidRPr="00EC746B">
        <w:rPr>
          <w:rFonts w:ascii="Times New Roman" w:hAnsi="Times New Roman"/>
          <w:bCs/>
          <w:sz w:val="24"/>
          <w:szCs w:val="24"/>
        </w:rPr>
        <w:t>2) при условии получения соответствующих разрешений, согласований в случаях:</w:t>
      </w:r>
    </w:p>
    <w:p w14:paraId="7E6D1C7E" w14:textId="6B0AF822" w:rsidR="008D3D74" w:rsidRPr="00EC746B" w:rsidRDefault="008D3D74" w:rsidP="008D3D74">
      <w:pPr>
        <w:pStyle w:val="afff9"/>
        <w:spacing w:after="0"/>
        <w:ind w:left="0" w:firstLine="851"/>
        <w:jc w:val="both"/>
        <w:rPr>
          <w:rFonts w:ascii="Times New Roman" w:hAnsi="Times New Roman"/>
          <w:bCs/>
          <w:sz w:val="24"/>
          <w:szCs w:val="24"/>
        </w:rPr>
      </w:pPr>
      <w:r w:rsidRPr="00EC746B">
        <w:rPr>
          <w:rFonts w:ascii="Times New Roman" w:hAnsi="Times New Roman"/>
          <w:bCs/>
          <w:sz w:val="24"/>
          <w:szCs w:val="24"/>
        </w:rPr>
        <w:t xml:space="preserve">- указанных в статьях </w:t>
      </w:r>
      <w:r>
        <w:rPr>
          <w:rFonts w:ascii="Times New Roman" w:hAnsi="Times New Roman"/>
          <w:bCs/>
          <w:sz w:val="24"/>
          <w:szCs w:val="24"/>
        </w:rPr>
        <w:t>7,</w:t>
      </w:r>
      <w:r w:rsidR="004951B3">
        <w:rPr>
          <w:rFonts w:ascii="Times New Roman" w:hAnsi="Times New Roman"/>
          <w:bCs/>
          <w:sz w:val="24"/>
          <w:szCs w:val="24"/>
        </w:rPr>
        <w:t xml:space="preserve"> </w:t>
      </w:r>
      <w:r>
        <w:rPr>
          <w:rFonts w:ascii="Times New Roman" w:hAnsi="Times New Roman"/>
          <w:bCs/>
          <w:sz w:val="24"/>
          <w:szCs w:val="24"/>
        </w:rPr>
        <w:t>8</w:t>
      </w:r>
      <w:r w:rsidRPr="00EC746B">
        <w:rPr>
          <w:rFonts w:ascii="Times New Roman" w:hAnsi="Times New Roman"/>
          <w:bCs/>
          <w:sz w:val="24"/>
          <w:szCs w:val="24"/>
        </w:rPr>
        <w:t xml:space="preserve"> Правил землепользования и застройки;</w:t>
      </w:r>
    </w:p>
    <w:p w14:paraId="3AEB1518" w14:textId="77777777" w:rsidR="008D3D74" w:rsidRPr="00EC746B" w:rsidRDefault="008D3D74" w:rsidP="008D3D74">
      <w:pPr>
        <w:pStyle w:val="afff9"/>
        <w:spacing w:after="0"/>
        <w:ind w:left="0" w:firstLine="851"/>
        <w:jc w:val="both"/>
        <w:rPr>
          <w:rFonts w:ascii="Times New Roman" w:hAnsi="Times New Roman"/>
          <w:bCs/>
          <w:sz w:val="24"/>
          <w:szCs w:val="24"/>
        </w:rPr>
      </w:pPr>
      <w:r w:rsidRPr="00EC746B">
        <w:rPr>
          <w:rFonts w:ascii="Times New Roman" w:hAnsi="Times New Roman"/>
          <w:bCs/>
          <w:sz w:val="24"/>
          <w:szCs w:val="24"/>
        </w:rPr>
        <w:t>- установленных законодательством при осуществлении перепланировки помещений, конструктивных и инженерно-технических преобразований объектов капитального строительства, в том числе в области обеспечения санитарно-эпидемиологического благополучия населения, противопожарной безопасности.</w:t>
      </w:r>
    </w:p>
    <w:p w14:paraId="6795155B" w14:textId="77777777" w:rsidR="008D3D74" w:rsidRPr="00EC746B" w:rsidRDefault="008D3D74" w:rsidP="00E1198B">
      <w:pPr>
        <w:pStyle w:val="afff9"/>
        <w:numPr>
          <w:ilvl w:val="0"/>
          <w:numId w:val="11"/>
        </w:numPr>
        <w:tabs>
          <w:tab w:val="left" w:pos="1134"/>
        </w:tabs>
        <w:spacing w:after="0"/>
        <w:ind w:left="0" w:firstLine="851"/>
        <w:jc w:val="both"/>
        <w:rPr>
          <w:rFonts w:ascii="Times New Roman" w:hAnsi="Times New Roman"/>
          <w:bCs/>
          <w:sz w:val="24"/>
          <w:szCs w:val="24"/>
        </w:rPr>
      </w:pPr>
      <w:r w:rsidRPr="00EC746B">
        <w:rPr>
          <w:rFonts w:ascii="Times New Roman" w:hAnsi="Times New Roman"/>
          <w:bCs/>
          <w:sz w:val="24"/>
          <w:szCs w:val="24"/>
        </w:rPr>
        <w:t>Изменение основного вида разрешённого использования на вспомогательный вид разрешённого использования допускается только в случае, если на земельном участке реализован какой-либо иной основной вид разрешённого использования.</w:t>
      </w:r>
    </w:p>
    <w:p w14:paraId="5D612384" w14:textId="77777777" w:rsidR="008D3D74" w:rsidRPr="00EC746B" w:rsidRDefault="008D3D74" w:rsidP="00E1198B">
      <w:pPr>
        <w:pStyle w:val="afff9"/>
        <w:numPr>
          <w:ilvl w:val="0"/>
          <w:numId w:val="11"/>
        </w:numPr>
        <w:tabs>
          <w:tab w:val="left" w:pos="1134"/>
        </w:tabs>
        <w:spacing w:after="0"/>
        <w:ind w:left="0" w:firstLine="851"/>
        <w:jc w:val="both"/>
        <w:rPr>
          <w:rFonts w:ascii="Times New Roman" w:hAnsi="Times New Roman"/>
          <w:bCs/>
          <w:sz w:val="24"/>
          <w:szCs w:val="24"/>
        </w:rPr>
      </w:pPr>
      <w:r w:rsidRPr="00EC746B">
        <w:rPr>
          <w:rFonts w:ascii="Times New Roman" w:hAnsi="Times New Roman"/>
          <w:bCs/>
          <w:sz w:val="24"/>
          <w:szCs w:val="24"/>
        </w:rPr>
        <w:t>Изменение видов разрешённого использования объектов капитального строительства, связанное с переводом помещений из категории жилых помещений в категорию нежилых помещений или из категории нежилых помещений в категорию жилых помещений осуществляется в соответствии с жилищным законодательством.</w:t>
      </w:r>
    </w:p>
    <w:p w14:paraId="729C6886" w14:textId="6CF7BA77" w:rsidR="008D3D74" w:rsidRPr="00EC746B" w:rsidRDefault="008D3D74" w:rsidP="00E1198B">
      <w:pPr>
        <w:pStyle w:val="afff9"/>
        <w:numPr>
          <w:ilvl w:val="0"/>
          <w:numId w:val="11"/>
        </w:numPr>
        <w:tabs>
          <w:tab w:val="left" w:pos="1134"/>
        </w:tabs>
        <w:spacing w:after="0"/>
        <w:ind w:left="0" w:firstLine="851"/>
        <w:jc w:val="both"/>
        <w:rPr>
          <w:rFonts w:ascii="Times New Roman" w:hAnsi="Times New Roman"/>
          <w:bCs/>
          <w:sz w:val="24"/>
          <w:szCs w:val="24"/>
        </w:rPr>
      </w:pPr>
      <w:r w:rsidRPr="00EC746B">
        <w:rPr>
          <w:rFonts w:ascii="Times New Roman" w:hAnsi="Times New Roman"/>
          <w:bCs/>
          <w:sz w:val="24"/>
          <w:szCs w:val="24"/>
        </w:rPr>
        <w:t xml:space="preserve">Изменение видов разрешённого использования объектов капитального строительства путём строительства, реконструкции органами государственной власти, органами местного самоуправления </w:t>
      </w:r>
      <w:proofErr w:type="spellStart"/>
      <w:r w:rsidR="003A5EC2">
        <w:rPr>
          <w:rFonts w:ascii="Times New Roman" w:hAnsi="Times New Roman"/>
          <w:bCs/>
          <w:sz w:val="24"/>
          <w:szCs w:val="24"/>
        </w:rPr>
        <w:t>Староювалинского</w:t>
      </w:r>
      <w:proofErr w:type="spellEnd"/>
      <w:r>
        <w:rPr>
          <w:rFonts w:ascii="Times New Roman" w:hAnsi="Times New Roman"/>
          <w:bCs/>
          <w:sz w:val="24"/>
          <w:szCs w:val="24"/>
        </w:rPr>
        <w:t xml:space="preserve"> сельского поселения</w:t>
      </w:r>
      <w:r w:rsidRPr="00EC746B">
        <w:rPr>
          <w:rFonts w:ascii="Times New Roman" w:hAnsi="Times New Roman"/>
          <w:bCs/>
          <w:sz w:val="24"/>
          <w:szCs w:val="24"/>
        </w:rPr>
        <w:t xml:space="preserve">, </w:t>
      </w:r>
      <w:r w:rsidRPr="00EC746B">
        <w:rPr>
          <w:rFonts w:ascii="Times New Roman" w:hAnsi="Times New Roman"/>
          <w:bCs/>
          <w:sz w:val="24"/>
          <w:szCs w:val="24"/>
        </w:rPr>
        <w:lastRenderedPageBreak/>
        <w:t>государственных и муниципальных учреждений, государственных и муниципальных унитарных предприятий осуществляется в соответствии с требованиями, указанными в части 1 настоящей статьи, и действующим законодательством.</w:t>
      </w:r>
    </w:p>
    <w:p w14:paraId="7562DA42" w14:textId="77777777" w:rsidR="008D3D74" w:rsidRPr="00EC746B" w:rsidRDefault="008D3D74" w:rsidP="008D3D74">
      <w:pPr>
        <w:keepNext/>
        <w:tabs>
          <w:tab w:val="left" w:pos="851"/>
        </w:tabs>
        <w:spacing w:before="240" w:after="60" w:line="240" w:lineRule="auto"/>
        <w:ind w:firstLine="567"/>
        <w:jc w:val="both"/>
        <w:outlineLvl w:val="1"/>
        <w:rPr>
          <w:rFonts w:ascii="Times New Roman" w:hAnsi="Times New Roman"/>
          <w:b/>
          <w:bCs/>
          <w:iCs/>
          <w:color w:val="000000"/>
          <w:sz w:val="24"/>
          <w:szCs w:val="24"/>
          <w:lang w:eastAsia="ru-RU"/>
        </w:rPr>
      </w:pPr>
      <w:bookmarkStart w:id="47" w:name="_Toc258228310"/>
      <w:bookmarkStart w:id="48" w:name="_Toc281221524"/>
      <w:bookmarkStart w:id="49" w:name="_Toc395282219"/>
      <w:bookmarkStart w:id="50" w:name="_Toc420450067"/>
      <w:bookmarkStart w:id="51" w:name="_Toc500323136"/>
      <w:bookmarkStart w:id="52" w:name="_Toc65575267"/>
      <w:bookmarkStart w:id="53" w:name="_Toc81228812"/>
      <w:bookmarkStart w:id="54" w:name="_Toc98868913"/>
      <w:r w:rsidRPr="00EC746B">
        <w:rPr>
          <w:rFonts w:ascii="Times New Roman" w:hAnsi="Times New Roman"/>
          <w:b/>
          <w:bCs/>
          <w:iCs/>
          <w:color w:val="000000"/>
          <w:sz w:val="24"/>
          <w:szCs w:val="24"/>
          <w:lang w:eastAsia="ru-RU"/>
        </w:rPr>
        <w:t xml:space="preserve">Статья </w:t>
      </w:r>
      <w:r>
        <w:rPr>
          <w:rFonts w:ascii="Times New Roman" w:hAnsi="Times New Roman"/>
          <w:b/>
          <w:bCs/>
          <w:iCs/>
          <w:color w:val="000000"/>
          <w:sz w:val="24"/>
          <w:szCs w:val="24"/>
          <w:lang w:eastAsia="ru-RU"/>
        </w:rPr>
        <w:t>7</w:t>
      </w:r>
      <w:r w:rsidRPr="00EC746B">
        <w:rPr>
          <w:rFonts w:ascii="Times New Roman" w:hAnsi="Times New Roman"/>
          <w:b/>
          <w:bCs/>
          <w:iCs/>
          <w:color w:val="000000"/>
          <w:sz w:val="24"/>
          <w:szCs w:val="24"/>
          <w:lang w:eastAsia="ru-RU"/>
        </w:rPr>
        <w:t>. Порядок предоставления разрешения на условно разрешённый вид использования земельного участка или объекта капитального строительства</w:t>
      </w:r>
      <w:bookmarkEnd w:id="47"/>
      <w:bookmarkEnd w:id="48"/>
      <w:bookmarkEnd w:id="49"/>
      <w:bookmarkEnd w:id="50"/>
      <w:bookmarkEnd w:id="51"/>
      <w:bookmarkEnd w:id="52"/>
      <w:bookmarkEnd w:id="53"/>
      <w:bookmarkEnd w:id="54"/>
    </w:p>
    <w:p w14:paraId="6C5C004C" w14:textId="77777777" w:rsidR="008D3D74" w:rsidRPr="00EC746B" w:rsidRDefault="008D3D74" w:rsidP="00E1198B">
      <w:pPr>
        <w:numPr>
          <w:ilvl w:val="0"/>
          <w:numId w:val="8"/>
        </w:numPr>
        <w:tabs>
          <w:tab w:val="left" w:pos="851"/>
        </w:tabs>
        <w:spacing w:after="0" w:line="276" w:lineRule="auto"/>
        <w:ind w:left="0" w:firstLine="567"/>
        <w:contextualSpacing/>
        <w:jc w:val="both"/>
        <w:rPr>
          <w:rFonts w:ascii="Times New Roman" w:eastAsia="Calibri" w:hAnsi="Times New Roman"/>
          <w:iCs/>
          <w:color w:val="000000"/>
          <w:sz w:val="24"/>
          <w:szCs w:val="24"/>
          <w:lang w:val="x-none"/>
        </w:rPr>
      </w:pPr>
      <w:r w:rsidRPr="00EC746B">
        <w:rPr>
          <w:rFonts w:ascii="Times New Roman" w:eastAsia="Calibri" w:hAnsi="Times New Roman"/>
          <w:iCs/>
          <w:color w:val="000000"/>
          <w:sz w:val="24"/>
          <w:szCs w:val="24"/>
          <w:lang w:val="x-none"/>
        </w:rPr>
        <w:t>В случаях, определённых градостроительными регламентами, строительные намерения физических и юридических лиц относятся к условно разрешённым видам использования земельного участка или объекта капитального строительства.</w:t>
      </w:r>
    </w:p>
    <w:p w14:paraId="20845A39" w14:textId="77777777" w:rsidR="008D3D74" w:rsidRPr="00EC746B" w:rsidRDefault="008D3D74" w:rsidP="00E1198B">
      <w:pPr>
        <w:numPr>
          <w:ilvl w:val="0"/>
          <w:numId w:val="8"/>
        </w:numPr>
        <w:tabs>
          <w:tab w:val="left" w:pos="851"/>
          <w:tab w:val="left" w:pos="993"/>
        </w:tabs>
        <w:spacing w:after="0" w:line="276" w:lineRule="auto"/>
        <w:ind w:left="0" w:firstLine="567"/>
        <w:contextualSpacing/>
        <w:jc w:val="both"/>
        <w:rPr>
          <w:rFonts w:ascii="Times New Roman" w:eastAsia="Calibri" w:hAnsi="Times New Roman"/>
          <w:iCs/>
          <w:color w:val="000000"/>
          <w:sz w:val="24"/>
          <w:szCs w:val="24"/>
          <w:lang w:val="x-none"/>
        </w:rPr>
      </w:pPr>
      <w:r w:rsidRPr="00EC746B">
        <w:rPr>
          <w:rFonts w:ascii="Times New Roman" w:eastAsia="Calibri" w:hAnsi="Times New Roman"/>
          <w:iCs/>
          <w:color w:val="000000"/>
          <w:sz w:val="24"/>
          <w:szCs w:val="24"/>
          <w:lang w:val="x-none"/>
        </w:rPr>
        <w:t>Физическое или юридическое лицо, заинтересованное в предоставлении разрешения на условно разрешённый вид использования земельного участка или объекта капитального строительства (далее – разрешение на условно разрешённый вид использования), направляет заявление о предоставлении разрешения на условно разрешённый вид использования в Комиссию. Заявление составляется в установленной административным регламентом форме и предоставляется в письменном виде.</w:t>
      </w:r>
    </w:p>
    <w:p w14:paraId="108604DE" w14:textId="77777777" w:rsidR="008D3D74" w:rsidRPr="00EC746B" w:rsidRDefault="008D3D74" w:rsidP="00E1198B">
      <w:pPr>
        <w:numPr>
          <w:ilvl w:val="0"/>
          <w:numId w:val="8"/>
        </w:numPr>
        <w:tabs>
          <w:tab w:val="left" w:pos="851"/>
          <w:tab w:val="left" w:pos="993"/>
        </w:tabs>
        <w:spacing w:after="0" w:line="276" w:lineRule="auto"/>
        <w:ind w:left="0" w:firstLine="567"/>
        <w:contextualSpacing/>
        <w:jc w:val="both"/>
        <w:rPr>
          <w:rFonts w:ascii="Times New Roman" w:eastAsia="Calibri" w:hAnsi="Times New Roman"/>
          <w:iCs/>
          <w:color w:val="000000"/>
          <w:sz w:val="24"/>
          <w:szCs w:val="24"/>
          <w:lang w:val="x-none"/>
        </w:rPr>
      </w:pPr>
      <w:r w:rsidRPr="00EC746B">
        <w:rPr>
          <w:rFonts w:ascii="Times New Roman" w:eastAsia="Calibri" w:hAnsi="Times New Roman"/>
          <w:iCs/>
          <w:color w:val="000000"/>
          <w:sz w:val="24"/>
          <w:szCs w:val="24"/>
          <w:lang w:val="x-none"/>
        </w:rPr>
        <w:t>Заявление может содержать материалы, обосновывающие требования о предоставлении указанного разрешения. Обосновывающие материалы предоставляются в виде технико-экономического обоснования, эскизного проекта строительства, реконструкции объекта капитального строительства, который предлагается реализовать в случае предоставления разрешения на условно разрешенный вид использования. Могут предоставляться иные материалы, обосновывающие целесообразность, возможность и допустимость реализации соответствующих предложений.</w:t>
      </w:r>
    </w:p>
    <w:p w14:paraId="0075690E" w14:textId="179CAB35" w:rsidR="008D3D74" w:rsidRPr="00EC746B" w:rsidRDefault="008D3D74" w:rsidP="00E1198B">
      <w:pPr>
        <w:numPr>
          <w:ilvl w:val="0"/>
          <w:numId w:val="8"/>
        </w:numPr>
        <w:tabs>
          <w:tab w:val="left" w:pos="851"/>
          <w:tab w:val="left" w:pos="993"/>
        </w:tabs>
        <w:spacing w:after="0" w:line="276" w:lineRule="auto"/>
        <w:ind w:left="0" w:firstLine="567"/>
        <w:contextualSpacing/>
        <w:jc w:val="both"/>
        <w:rPr>
          <w:rFonts w:ascii="Times New Roman" w:eastAsia="Calibri" w:hAnsi="Times New Roman"/>
          <w:iCs/>
          <w:color w:val="000000"/>
          <w:sz w:val="24"/>
          <w:szCs w:val="24"/>
          <w:lang w:val="x-none"/>
        </w:rPr>
      </w:pPr>
      <w:r w:rsidRPr="00EC746B">
        <w:rPr>
          <w:rFonts w:ascii="Times New Roman" w:eastAsia="Calibri" w:hAnsi="Times New Roman"/>
          <w:iCs/>
          <w:color w:val="000000"/>
          <w:sz w:val="24"/>
          <w:szCs w:val="24"/>
          <w:lang w:val="x-none"/>
        </w:rPr>
        <w:t>Проект решения о предоставлении разрешения на условно разрешённый вид использования подлежит обсуждению на публичных слушаниях</w:t>
      </w:r>
      <w:r>
        <w:rPr>
          <w:rFonts w:ascii="Times New Roman" w:eastAsia="Calibri" w:hAnsi="Times New Roman"/>
          <w:iCs/>
          <w:color w:val="000000"/>
          <w:sz w:val="24"/>
          <w:szCs w:val="24"/>
          <w:lang w:val="x-none"/>
        </w:rPr>
        <w:t>, общественных обсуждениях</w:t>
      </w:r>
      <w:r>
        <w:rPr>
          <w:rFonts w:ascii="Times New Roman" w:eastAsia="Calibri" w:hAnsi="Times New Roman"/>
          <w:iCs/>
          <w:color w:val="000000"/>
          <w:sz w:val="24"/>
          <w:szCs w:val="24"/>
        </w:rPr>
        <w:t>. П</w:t>
      </w:r>
      <w:proofErr w:type="spellStart"/>
      <w:r w:rsidRPr="00EC746B">
        <w:rPr>
          <w:rFonts w:ascii="Times New Roman" w:eastAsia="Calibri" w:hAnsi="Times New Roman"/>
          <w:iCs/>
          <w:color w:val="000000"/>
          <w:sz w:val="24"/>
          <w:szCs w:val="24"/>
          <w:lang w:val="x-none"/>
        </w:rPr>
        <w:t>орядок</w:t>
      </w:r>
      <w:proofErr w:type="spellEnd"/>
      <w:r w:rsidRPr="00EC746B">
        <w:rPr>
          <w:rFonts w:ascii="Times New Roman" w:eastAsia="Calibri" w:hAnsi="Times New Roman"/>
          <w:iCs/>
          <w:color w:val="000000"/>
          <w:sz w:val="24"/>
          <w:szCs w:val="24"/>
          <w:lang w:val="x-none"/>
        </w:rPr>
        <w:t xml:space="preserve"> организации и проведения публичных слушаний</w:t>
      </w:r>
      <w:r w:rsidRPr="00520DEA">
        <w:rPr>
          <w:rFonts w:ascii="Times New Roman" w:eastAsia="Calibri" w:hAnsi="Times New Roman"/>
          <w:iCs/>
          <w:color w:val="000000"/>
          <w:sz w:val="24"/>
          <w:szCs w:val="24"/>
          <w:lang w:val="x-none"/>
        </w:rPr>
        <w:t xml:space="preserve">, общественных </w:t>
      </w:r>
      <w:proofErr w:type="gramStart"/>
      <w:r w:rsidRPr="00520DEA">
        <w:rPr>
          <w:rFonts w:ascii="Times New Roman" w:eastAsia="Calibri" w:hAnsi="Times New Roman"/>
          <w:iCs/>
          <w:color w:val="000000"/>
          <w:sz w:val="24"/>
          <w:szCs w:val="24"/>
          <w:lang w:val="x-none"/>
        </w:rPr>
        <w:t xml:space="preserve">обсуждений  </w:t>
      </w:r>
      <w:r w:rsidRPr="00EC746B">
        <w:rPr>
          <w:rFonts w:ascii="Times New Roman" w:eastAsia="Calibri" w:hAnsi="Times New Roman"/>
          <w:iCs/>
          <w:color w:val="000000"/>
          <w:sz w:val="24"/>
          <w:szCs w:val="24"/>
          <w:lang w:val="x-none"/>
        </w:rPr>
        <w:t>по</w:t>
      </w:r>
      <w:proofErr w:type="gramEnd"/>
      <w:r w:rsidRPr="00EC746B">
        <w:rPr>
          <w:rFonts w:ascii="Times New Roman" w:eastAsia="Calibri" w:hAnsi="Times New Roman"/>
          <w:iCs/>
          <w:color w:val="000000"/>
          <w:sz w:val="24"/>
          <w:szCs w:val="24"/>
          <w:lang w:val="x-none"/>
        </w:rPr>
        <w:t xml:space="preserve"> проекту решения о предоставлении разрешения на условно разрешенный вид использования определяется </w:t>
      </w:r>
      <w:r w:rsidRPr="00520DEA">
        <w:rPr>
          <w:rFonts w:ascii="Times New Roman" w:eastAsia="Calibri" w:hAnsi="Times New Roman"/>
          <w:iCs/>
          <w:color w:val="000000"/>
          <w:sz w:val="24"/>
          <w:szCs w:val="24"/>
          <w:lang w:val="x-none"/>
        </w:rPr>
        <w:t>«</w:t>
      </w:r>
      <w:r w:rsidR="003A5EC2">
        <w:rPr>
          <w:rFonts w:ascii="Times New Roman" w:eastAsia="Calibri" w:hAnsi="Times New Roman"/>
          <w:iCs/>
          <w:color w:val="000000"/>
          <w:sz w:val="24"/>
          <w:szCs w:val="24"/>
        </w:rPr>
        <w:t>П</w:t>
      </w:r>
      <w:proofErr w:type="spellStart"/>
      <w:r w:rsidR="003A5EC2" w:rsidRPr="003A5EC2">
        <w:rPr>
          <w:rFonts w:ascii="Times New Roman" w:eastAsia="Calibri" w:hAnsi="Times New Roman"/>
          <w:iCs/>
          <w:color w:val="000000"/>
          <w:sz w:val="24"/>
          <w:szCs w:val="24"/>
          <w:lang w:val="x-none"/>
        </w:rPr>
        <w:t>оложени</w:t>
      </w:r>
      <w:r w:rsidR="003A5EC2">
        <w:rPr>
          <w:rFonts w:ascii="Times New Roman" w:eastAsia="Calibri" w:hAnsi="Times New Roman"/>
          <w:iCs/>
          <w:color w:val="000000"/>
          <w:sz w:val="24"/>
          <w:szCs w:val="24"/>
        </w:rPr>
        <w:t>ем</w:t>
      </w:r>
      <w:proofErr w:type="spellEnd"/>
      <w:r w:rsidR="003A5EC2" w:rsidRPr="003A5EC2">
        <w:rPr>
          <w:rFonts w:ascii="Times New Roman" w:eastAsia="Calibri" w:hAnsi="Times New Roman"/>
          <w:iCs/>
          <w:color w:val="000000"/>
          <w:sz w:val="24"/>
          <w:szCs w:val="24"/>
          <w:lang w:val="x-none"/>
        </w:rPr>
        <w:t xml:space="preserve"> о публичных слушаниях в</w:t>
      </w:r>
      <w:r w:rsidR="003A5EC2" w:rsidRPr="003A5EC2">
        <w:rPr>
          <w:rFonts w:ascii="Times New Roman" w:eastAsia="Calibri" w:hAnsi="Times New Roman"/>
          <w:iCs/>
          <w:color w:val="000000"/>
          <w:sz w:val="24"/>
          <w:szCs w:val="24"/>
          <w:lang w:val="x-none"/>
        </w:rPr>
        <w:br/>
      </w:r>
      <w:proofErr w:type="spellStart"/>
      <w:r w:rsidR="003A5EC2" w:rsidRPr="003A5EC2">
        <w:rPr>
          <w:rFonts w:ascii="Times New Roman" w:eastAsia="Calibri" w:hAnsi="Times New Roman"/>
          <w:iCs/>
          <w:color w:val="000000"/>
          <w:sz w:val="24"/>
          <w:szCs w:val="24"/>
          <w:lang w:val="x-none"/>
        </w:rPr>
        <w:t>Староювалинском</w:t>
      </w:r>
      <w:proofErr w:type="spellEnd"/>
      <w:r w:rsidR="003A5EC2" w:rsidRPr="003A5EC2">
        <w:rPr>
          <w:rFonts w:ascii="Times New Roman" w:eastAsia="Calibri" w:hAnsi="Times New Roman"/>
          <w:iCs/>
          <w:color w:val="000000"/>
          <w:sz w:val="24"/>
          <w:szCs w:val="24"/>
          <w:lang w:val="x-none"/>
        </w:rPr>
        <w:t xml:space="preserve"> сельском поселении</w:t>
      </w:r>
      <w:r w:rsidR="003A5EC2">
        <w:rPr>
          <w:rFonts w:ascii="Times New Roman" w:eastAsia="Calibri" w:hAnsi="Times New Roman"/>
          <w:iCs/>
          <w:color w:val="000000"/>
          <w:sz w:val="24"/>
          <w:szCs w:val="24"/>
        </w:rPr>
        <w:t>»</w:t>
      </w:r>
      <w:r w:rsidR="003A5EC2" w:rsidRPr="003A5EC2">
        <w:rPr>
          <w:rFonts w:ascii="Times New Roman" w:eastAsia="Calibri" w:hAnsi="Times New Roman"/>
          <w:iCs/>
          <w:color w:val="000000"/>
          <w:sz w:val="24"/>
          <w:szCs w:val="24"/>
          <w:lang w:val="x-none"/>
        </w:rPr>
        <w:t>, утвержденно</w:t>
      </w:r>
      <w:r w:rsidR="003A5EC2">
        <w:rPr>
          <w:rFonts w:ascii="Times New Roman" w:eastAsia="Calibri" w:hAnsi="Times New Roman"/>
          <w:iCs/>
          <w:color w:val="000000"/>
          <w:sz w:val="24"/>
          <w:szCs w:val="24"/>
        </w:rPr>
        <w:t>м</w:t>
      </w:r>
      <w:r w:rsidR="003A5EC2" w:rsidRPr="003A5EC2">
        <w:rPr>
          <w:rFonts w:ascii="Times New Roman" w:eastAsia="Calibri" w:hAnsi="Times New Roman"/>
          <w:iCs/>
          <w:color w:val="000000"/>
          <w:sz w:val="24"/>
          <w:szCs w:val="24"/>
          <w:lang w:val="x-none"/>
        </w:rPr>
        <w:t xml:space="preserve"> решением Совета</w:t>
      </w:r>
      <w:r w:rsidR="003A5EC2" w:rsidRPr="003A5EC2">
        <w:rPr>
          <w:rFonts w:ascii="Times New Roman" w:eastAsia="Calibri" w:hAnsi="Times New Roman"/>
          <w:iCs/>
          <w:color w:val="000000"/>
          <w:sz w:val="24"/>
          <w:szCs w:val="24"/>
          <w:lang w:val="x-none"/>
        </w:rPr>
        <w:br/>
      </w:r>
      <w:proofErr w:type="spellStart"/>
      <w:r w:rsidR="003A5EC2" w:rsidRPr="003A5EC2">
        <w:rPr>
          <w:rFonts w:ascii="Times New Roman" w:eastAsia="Calibri" w:hAnsi="Times New Roman"/>
          <w:iCs/>
          <w:color w:val="000000"/>
          <w:sz w:val="24"/>
          <w:szCs w:val="24"/>
          <w:lang w:val="x-none"/>
        </w:rPr>
        <w:t>Староювалинского</w:t>
      </w:r>
      <w:proofErr w:type="spellEnd"/>
      <w:r w:rsidR="003A5EC2" w:rsidRPr="003A5EC2">
        <w:rPr>
          <w:rFonts w:ascii="Times New Roman" w:eastAsia="Calibri" w:hAnsi="Times New Roman"/>
          <w:iCs/>
          <w:color w:val="000000"/>
          <w:sz w:val="24"/>
          <w:szCs w:val="24"/>
          <w:lang w:val="x-none"/>
        </w:rPr>
        <w:t xml:space="preserve"> сельского поселения от 14.11.2005 года</w:t>
      </w:r>
      <w:r w:rsidR="003A5EC2">
        <w:rPr>
          <w:rFonts w:ascii="Times New Roman" w:eastAsia="Calibri" w:hAnsi="Times New Roman"/>
          <w:iCs/>
          <w:color w:val="000000"/>
          <w:sz w:val="24"/>
          <w:szCs w:val="24"/>
        </w:rPr>
        <w:t xml:space="preserve"> </w:t>
      </w:r>
      <w:r w:rsidR="003A5EC2" w:rsidRPr="00520DEA">
        <w:rPr>
          <w:rFonts w:ascii="Times New Roman" w:eastAsia="Calibri" w:hAnsi="Times New Roman"/>
          <w:iCs/>
          <w:color w:val="000000"/>
          <w:sz w:val="24"/>
          <w:szCs w:val="24"/>
          <w:lang w:val="x-none"/>
        </w:rPr>
        <w:t xml:space="preserve">№ </w:t>
      </w:r>
      <w:r w:rsidR="003A5EC2" w:rsidRPr="003A5EC2">
        <w:rPr>
          <w:rFonts w:ascii="Times New Roman" w:eastAsia="Calibri" w:hAnsi="Times New Roman"/>
          <w:iCs/>
          <w:color w:val="000000"/>
          <w:sz w:val="24"/>
          <w:szCs w:val="24"/>
          <w:lang w:val="x-none"/>
        </w:rPr>
        <w:t>10</w:t>
      </w:r>
      <w:r w:rsidRPr="00520DEA">
        <w:rPr>
          <w:rFonts w:ascii="Times New Roman" w:eastAsia="Calibri" w:hAnsi="Times New Roman"/>
          <w:iCs/>
          <w:color w:val="000000"/>
          <w:sz w:val="24"/>
          <w:szCs w:val="24"/>
          <w:lang w:val="x-none"/>
        </w:rPr>
        <w:t>, и Гр</w:t>
      </w:r>
      <w:r w:rsidRPr="00EC746B">
        <w:rPr>
          <w:rFonts w:ascii="Times New Roman" w:eastAsia="Calibri" w:hAnsi="Times New Roman"/>
          <w:iCs/>
          <w:color w:val="000000"/>
          <w:sz w:val="24"/>
          <w:szCs w:val="24"/>
          <w:lang w:val="x-none"/>
        </w:rPr>
        <w:t>адостроительным</w:t>
      </w:r>
      <w:r w:rsidRPr="00520DEA">
        <w:rPr>
          <w:rFonts w:ascii="Times New Roman" w:eastAsia="Calibri" w:hAnsi="Times New Roman"/>
          <w:iCs/>
          <w:color w:val="000000"/>
          <w:sz w:val="24"/>
          <w:szCs w:val="24"/>
          <w:lang w:val="x-none"/>
        </w:rPr>
        <w:t xml:space="preserve"> кодексом Российской Федерации.</w:t>
      </w:r>
    </w:p>
    <w:p w14:paraId="334BFE9A" w14:textId="69707B9E" w:rsidR="008D3D74" w:rsidRPr="00EC746B" w:rsidRDefault="008D3D74" w:rsidP="00E1198B">
      <w:pPr>
        <w:numPr>
          <w:ilvl w:val="0"/>
          <w:numId w:val="8"/>
        </w:numPr>
        <w:tabs>
          <w:tab w:val="left" w:pos="851"/>
          <w:tab w:val="left" w:pos="993"/>
        </w:tabs>
        <w:spacing w:after="0" w:line="276" w:lineRule="auto"/>
        <w:ind w:left="0" w:firstLine="567"/>
        <w:contextualSpacing/>
        <w:jc w:val="both"/>
        <w:rPr>
          <w:rFonts w:ascii="Times New Roman" w:eastAsia="Calibri" w:hAnsi="Times New Roman"/>
          <w:iCs/>
          <w:color w:val="000000"/>
          <w:sz w:val="24"/>
          <w:szCs w:val="24"/>
          <w:lang w:val="x-none"/>
        </w:rPr>
      </w:pPr>
      <w:r w:rsidRPr="00EC746B">
        <w:rPr>
          <w:rFonts w:ascii="Times New Roman" w:eastAsia="Calibri" w:hAnsi="Times New Roman"/>
          <w:iCs/>
          <w:color w:val="000000"/>
          <w:sz w:val="24"/>
          <w:szCs w:val="24"/>
          <w:lang w:val="x-none"/>
        </w:rPr>
        <w:t xml:space="preserve">На основании заключения о результатах публичных </w:t>
      </w:r>
      <w:r w:rsidRPr="00520DEA">
        <w:rPr>
          <w:rFonts w:ascii="Times New Roman" w:eastAsia="Calibri" w:hAnsi="Times New Roman"/>
          <w:iCs/>
          <w:color w:val="000000"/>
          <w:sz w:val="24"/>
          <w:szCs w:val="24"/>
          <w:lang w:val="x-none"/>
        </w:rPr>
        <w:t xml:space="preserve">слушаний, общественных обсуждений  </w:t>
      </w:r>
      <w:r w:rsidRPr="00EC746B">
        <w:rPr>
          <w:rFonts w:ascii="Times New Roman" w:eastAsia="Calibri" w:hAnsi="Times New Roman"/>
          <w:iCs/>
          <w:color w:val="000000"/>
          <w:sz w:val="24"/>
          <w:szCs w:val="24"/>
          <w:lang w:val="x-none"/>
        </w:rPr>
        <w:t xml:space="preserve">по </w:t>
      </w:r>
      <w:r w:rsidRPr="00EC746B">
        <w:rPr>
          <w:rFonts w:ascii="Times New Roman" w:eastAsia="Calibri" w:hAnsi="Times New Roman"/>
          <w:iCs/>
          <w:color w:val="000000"/>
          <w:sz w:val="24"/>
          <w:szCs w:val="24"/>
        </w:rPr>
        <w:t>проекту решения</w:t>
      </w:r>
      <w:r w:rsidRPr="00EC746B">
        <w:rPr>
          <w:rFonts w:ascii="Times New Roman" w:eastAsia="Calibri" w:hAnsi="Times New Roman"/>
          <w:iCs/>
          <w:color w:val="000000"/>
          <w:sz w:val="24"/>
          <w:szCs w:val="24"/>
          <w:lang w:val="x-none"/>
        </w:rPr>
        <w:t xml:space="preserve"> о предоставлении разрешения на условно разрешённый вид использования Комиссия осуществляет подготовку рекомендаций о предоставлении разрешения на условно разрешённый вид использования или об отказе в предоставлении такого разрешения с указанием причин принятого решения и направляет их </w:t>
      </w:r>
      <w:r w:rsidRPr="00EC746B">
        <w:rPr>
          <w:rFonts w:ascii="Times New Roman" w:eastAsia="Calibri" w:hAnsi="Times New Roman"/>
          <w:iCs/>
          <w:color w:val="000000"/>
          <w:sz w:val="24"/>
          <w:szCs w:val="24"/>
        </w:rPr>
        <w:t xml:space="preserve">в </w:t>
      </w:r>
      <w:r w:rsidR="0059799E">
        <w:rPr>
          <w:rFonts w:ascii="Times New Roman" w:eastAsia="Calibri" w:hAnsi="Times New Roman"/>
          <w:iCs/>
          <w:color w:val="000000"/>
          <w:sz w:val="24"/>
          <w:szCs w:val="24"/>
        </w:rPr>
        <w:t>А</w:t>
      </w:r>
      <w:r w:rsidRPr="00EC746B">
        <w:rPr>
          <w:rFonts w:ascii="Times New Roman" w:eastAsia="Calibri" w:hAnsi="Times New Roman"/>
          <w:iCs/>
          <w:color w:val="000000"/>
          <w:sz w:val="24"/>
          <w:szCs w:val="24"/>
        </w:rPr>
        <w:t xml:space="preserve">дминистрацию </w:t>
      </w:r>
      <w:proofErr w:type="spellStart"/>
      <w:r w:rsidR="00D67DD2">
        <w:rPr>
          <w:rFonts w:ascii="Times New Roman" w:eastAsia="Calibri" w:hAnsi="Times New Roman"/>
          <w:iCs/>
          <w:color w:val="000000"/>
          <w:sz w:val="24"/>
          <w:szCs w:val="24"/>
        </w:rPr>
        <w:t>Староювалинского</w:t>
      </w:r>
      <w:proofErr w:type="spellEnd"/>
      <w:r w:rsidR="00D67DD2">
        <w:rPr>
          <w:rFonts w:ascii="Times New Roman" w:eastAsia="Calibri" w:hAnsi="Times New Roman"/>
          <w:iCs/>
          <w:color w:val="000000"/>
          <w:sz w:val="24"/>
          <w:szCs w:val="24"/>
        </w:rPr>
        <w:t xml:space="preserve"> </w:t>
      </w:r>
      <w:r>
        <w:rPr>
          <w:rFonts w:ascii="Times New Roman" w:eastAsia="Calibri" w:hAnsi="Times New Roman"/>
          <w:iCs/>
          <w:color w:val="000000"/>
          <w:sz w:val="24"/>
          <w:szCs w:val="24"/>
        </w:rPr>
        <w:t xml:space="preserve">  </w:t>
      </w:r>
      <w:r w:rsidR="0059799E">
        <w:rPr>
          <w:rFonts w:ascii="Times New Roman" w:hAnsi="Times New Roman"/>
          <w:bCs/>
          <w:sz w:val="24"/>
          <w:szCs w:val="24"/>
        </w:rPr>
        <w:t>сельского поселения</w:t>
      </w:r>
      <w:r w:rsidRPr="00EC746B">
        <w:rPr>
          <w:rFonts w:ascii="Times New Roman" w:eastAsia="Calibri" w:hAnsi="Times New Roman"/>
          <w:iCs/>
          <w:color w:val="000000"/>
          <w:sz w:val="24"/>
          <w:szCs w:val="24"/>
          <w:lang w:val="x-none"/>
        </w:rPr>
        <w:t>.</w:t>
      </w:r>
    </w:p>
    <w:p w14:paraId="05731C7D" w14:textId="77777777" w:rsidR="008D3D74" w:rsidRPr="00EC746B" w:rsidRDefault="008D3D74" w:rsidP="00E1198B">
      <w:pPr>
        <w:numPr>
          <w:ilvl w:val="0"/>
          <w:numId w:val="8"/>
        </w:numPr>
        <w:tabs>
          <w:tab w:val="left" w:pos="851"/>
          <w:tab w:val="left" w:pos="993"/>
        </w:tabs>
        <w:spacing w:after="0" w:line="276" w:lineRule="auto"/>
        <w:ind w:left="0" w:firstLine="567"/>
        <w:contextualSpacing/>
        <w:jc w:val="both"/>
        <w:rPr>
          <w:rFonts w:ascii="Times New Roman" w:eastAsia="Calibri" w:hAnsi="Times New Roman"/>
          <w:iCs/>
          <w:color w:val="000000"/>
          <w:sz w:val="24"/>
          <w:szCs w:val="24"/>
          <w:lang w:val="x-none"/>
        </w:rPr>
      </w:pPr>
      <w:r w:rsidRPr="00EC746B">
        <w:rPr>
          <w:rFonts w:ascii="Times New Roman" w:eastAsia="Calibri" w:hAnsi="Times New Roman"/>
          <w:iCs/>
          <w:color w:val="000000"/>
          <w:sz w:val="24"/>
          <w:szCs w:val="24"/>
          <w:lang w:val="x-none"/>
        </w:rPr>
        <w:t>В рекомендациях Комиссии должны содержаться также выводы о возможности соблюдения в случае получения разрешения на условно разрешённый вид использования:</w:t>
      </w:r>
    </w:p>
    <w:p w14:paraId="2C188B6A" w14:textId="29E6397D" w:rsidR="008D3D74" w:rsidRPr="00EC746B" w:rsidRDefault="008D3D74" w:rsidP="008D3D74">
      <w:pPr>
        <w:pStyle w:val="afff9"/>
        <w:spacing w:after="0"/>
        <w:ind w:left="0" w:firstLine="851"/>
        <w:jc w:val="both"/>
        <w:rPr>
          <w:rFonts w:ascii="Times New Roman" w:hAnsi="Times New Roman"/>
          <w:bCs/>
          <w:sz w:val="24"/>
          <w:szCs w:val="24"/>
        </w:rPr>
      </w:pPr>
      <w:r w:rsidRPr="00EC746B">
        <w:rPr>
          <w:rFonts w:ascii="Times New Roman" w:eastAsia="Times New Roman" w:hAnsi="Times New Roman" w:cs="Times New Roman"/>
          <w:color w:val="000000"/>
          <w:sz w:val="24"/>
          <w:szCs w:val="24"/>
          <w:lang w:eastAsia="ru-RU"/>
        </w:rPr>
        <w:t xml:space="preserve">- требований технических регламентов, нормативов градостроительного проектирования </w:t>
      </w:r>
      <w:r w:rsidR="00D67DD2" w:rsidRPr="0059799E">
        <w:rPr>
          <w:rFonts w:ascii="Times New Roman" w:eastAsia="Times New Roman" w:hAnsi="Times New Roman" w:cs="Times New Roman"/>
          <w:color w:val="000000"/>
          <w:sz w:val="24"/>
          <w:szCs w:val="24"/>
          <w:lang w:eastAsia="ru-RU"/>
        </w:rPr>
        <w:t>Томской</w:t>
      </w:r>
      <w:r>
        <w:rPr>
          <w:rFonts w:ascii="Times New Roman" w:eastAsia="Times New Roman" w:hAnsi="Times New Roman" w:cs="Times New Roman"/>
          <w:color w:val="000000"/>
          <w:sz w:val="24"/>
          <w:szCs w:val="24"/>
          <w:lang w:eastAsia="ru-RU"/>
        </w:rPr>
        <w:t xml:space="preserve"> области</w:t>
      </w:r>
      <w:r w:rsidRPr="00EC746B">
        <w:rPr>
          <w:rFonts w:ascii="Times New Roman" w:eastAsia="Times New Roman" w:hAnsi="Times New Roman" w:cs="Times New Roman"/>
          <w:color w:val="000000"/>
          <w:sz w:val="24"/>
          <w:szCs w:val="24"/>
          <w:lang w:eastAsia="ru-RU"/>
        </w:rPr>
        <w:t xml:space="preserve">, </w:t>
      </w:r>
      <w:r w:rsidR="0059799E">
        <w:rPr>
          <w:rFonts w:ascii="Times New Roman" w:eastAsia="Times New Roman" w:hAnsi="Times New Roman" w:cs="Times New Roman"/>
          <w:color w:val="000000"/>
          <w:sz w:val="24"/>
          <w:szCs w:val="24"/>
          <w:lang w:eastAsia="ru-RU"/>
        </w:rPr>
        <w:t>Кожевников</w:t>
      </w:r>
      <w:r w:rsidRPr="00EC746B">
        <w:rPr>
          <w:rFonts w:ascii="Times New Roman" w:eastAsia="Times New Roman" w:hAnsi="Times New Roman" w:cs="Times New Roman"/>
          <w:color w:val="000000"/>
          <w:sz w:val="24"/>
          <w:szCs w:val="24"/>
          <w:lang w:eastAsia="ru-RU"/>
        </w:rPr>
        <w:t xml:space="preserve">ского района и </w:t>
      </w:r>
      <w:proofErr w:type="spellStart"/>
      <w:proofErr w:type="gramStart"/>
      <w:r w:rsidR="00D67DD2">
        <w:rPr>
          <w:rFonts w:ascii="Times New Roman" w:eastAsia="Times New Roman" w:hAnsi="Times New Roman" w:cs="Times New Roman"/>
          <w:color w:val="000000"/>
          <w:sz w:val="24"/>
          <w:szCs w:val="24"/>
          <w:lang w:eastAsia="ru-RU"/>
        </w:rPr>
        <w:t>Староювалинского</w:t>
      </w:r>
      <w:proofErr w:type="spellEnd"/>
      <w:r w:rsidR="00D67DD2">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 xml:space="preserve"> сельского</w:t>
      </w:r>
      <w:proofErr w:type="gramEnd"/>
      <w:r>
        <w:rPr>
          <w:rFonts w:ascii="Times New Roman" w:eastAsia="Times New Roman" w:hAnsi="Times New Roman" w:cs="Times New Roman"/>
          <w:color w:val="000000"/>
          <w:sz w:val="24"/>
          <w:szCs w:val="24"/>
          <w:lang w:eastAsia="ru-RU"/>
        </w:rPr>
        <w:t xml:space="preserve"> поселения</w:t>
      </w:r>
      <w:r w:rsidRPr="00EC746B">
        <w:rPr>
          <w:rFonts w:ascii="Times New Roman" w:hAnsi="Times New Roman"/>
          <w:bCs/>
          <w:sz w:val="24"/>
          <w:szCs w:val="24"/>
        </w:rPr>
        <w:t>, проектов зон охраны объектов культурного наследия (памятников истории и культуры) народов РФ и других требований, установленных действующим законодательством;</w:t>
      </w:r>
    </w:p>
    <w:p w14:paraId="44A932D8" w14:textId="77777777" w:rsidR="008D3D74" w:rsidRPr="00EC746B" w:rsidRDefault="008D3D74" w:rsidP="008D3D74">
      <w:pPr>
        <w:pStyle w:val="afff9"/>
        <w:spacing w:after="0"/>
        <w:ind w:left="0" w:firstLine="851"/>
        <w:jc w:val="both"/>
        <w:rPr>
          <w:rFonts w:ascii="Times New Roman" w:eastAsia="Times New Roman" w:hAnsi="Times New Roman" w:cs="Times New Roman"/>
          <w:color w:val="000000"/>
          <w:sz w:val="24"/>
          <w:szCs w:val="24"/>
          <w:lang w:eastAsia="ru-RU"/>
        </w:rPr>
      </w:pPr>
      <w:r w:rsidRPr="00EC746B">
        <w:rPr>
          <w:rFonts w:ascii="Times New Roman" w:hAnsi="Times New Roman"/>
          <w:bCs/>
          <w:sz w:val="24"/>
          <w:szCs w:val="24"/>
        </w:rPr>
        <w:t>- прав и законных интересов других физических и юридических</w:t>
      </w:r>
      <w:r w:rsidRPr="00EC746B">
        <w:rPr>
          <w:rFonts w:ascii="Times New Roman" w:eastAsia="Times New Roman" w:hAnsi="Times New Roman" w:cs="Times New Roman"/>
          <w:color w:val="000000"/>
          <w:sz w:val="24"/>
          <w:szCs w:val="24"/>
          <w:lang w:eastAsia="ru-RU"/>
        </w:rPr>
        <w:t xml:space="preserve"> лиц.</w:t>
      </w:r>
    </w:p>
    <w:p w14:paraId="2A1055AF" w14:textId="11D53F4C" w:rsidR="008D3D74" w:rsidRPr="00EC746B" w:rsidRDefault="008D3D74" w:rsidP="00E1198B">
      <w:pPr>
        <w:numPr>
          <w:ilvl w:val="0"/>
          <w:numId w:val="8"/>
        </w:numPr>
        <w:tabs>
          <w:tab w:val="left" w:pos="851"/>
          <w:tab w:val="left" w:pos="993"/>
        </w:tabs>
        <w:spacing w:after="0" w:line="276" w:lineRule="auto"/>
        <w:ind w:left="0" w:firstLine="567"/>
        <w:contextualSpacing/>
        <w:jc w:val="both"/>
        <w:rPr>
          <w:rFonts w:ascii="Times New Roman" w:eastAsia="Calibri" w:hAnsi="Times New Roman"/>
          <w:iCs/>
          <w:color w:val="000000"/>
          <w:sz w:val="24"/>
          <w:szCs w:val="24"/>
          <w:lang w:val="x-none"/>
        </w:rPr>
      </w:pPr>
      <w:r w:rsidRPr="00EC746B">
        <w:rPr>
          <w:rFonts w:ascii="Times New Roman" w:eastAsia="Calibri" w:hAnsi="Times New Roman"/>
          <w:iCs/>
          <w:color w:val="000000"/>
          <w:sz w:val="24"/>
          <w:szCs w:val="24"/>
          <w:lang w:val="x-none"/>
        </w:rPr>
        <w:t xml:space="preserve">Для подготовки рекомендаций Комиссия может запросить заключения </w:t>
      </w:r>
      <w:r w:rsidRPr="00EC746B">
        <w:rPr>
          <w:rFonts w:ascii="Times New Roman" w:eastAsia="Calibri" w:hAnsi="Times New Roman"/>
          <w:iCs/>
          <w:color w:val="000000"/>
          <w:sz w:val="24"/>
          <w:szCs w:val="24"/>
        </w:rPr>
        <w:t xml:space="preserve">профильных отделов </w:t>
      </w:r>
      <w:r w:rsidR="0059799E">
        <w:rPr>
          <w:rFonts w:ascii="Times New Roman" w:eastAsia="Calibri" w:hAnsi="Times New Roman"/>
          <w:iCs/>
          <w:color w:val="000000"/>
          <w:sz w:val="24"/>
          <w:szCs w:val="24"/>
        </w:rPr>
        <w:t>А</w:t>
      </w:r>
      <w:proofErr w:type="spellStart"/>
      <w:r w:rsidRPr="00EC746B">
        <w:rPr>
          <w:rFonts w:ascii="Times New Roman" w:eastAsia="Calibri" w:hAnsi="Times New Roman"/>
          <w:iCs/>
          <w:color w:val="000000"/>
          <w:sz w:val="24"/>
          <w:szCs w:val="24"/>
          <w:lang w:val="x-none"/>
        </w:rPr>
        <w:t>дминистрации</w:t>
      </w:r>
      <w:proofErr w:type="spellEnd"/>
      <w:r w:rsidRPr="00EC746B">
        <w:rPr>
          <w:rFonts w:ascii="Times New Roman" w:eastAsia="Calibri" w:hAnsi="Times New Roman"/>
          <w:iCs/>
          <w:color w:val="000000"/>
          <w:sz w:val="24"/>
          <w:szCs w:val="24"/>
          <w:lang w:val="x-none"/>
        </w:rPr>
        <w:t xml:space="preserve"> </w:t>
      </w:r>
      <w:proofErr w:type="spellStart"/>
      <w:r w:rsidR="00D67DD2">
        <w:rPr>
          <w:rFonts w:ascii="Times New Roman" w:eastAsia="Calibri" w:hAnsi="Times New Roman"/>
          <w:iCs/>
          <w:color w:val="000000"/>
          <w:sz w:val="24"/>
          <w:szCs w:val="24"/>
        </w:rPr>
        <w:t>Староювалинского</w:t>
      </w:r>
      <w:proofErr w:type="spellEnd"/>
      <w:r w:rsidR="00D67DD2">
        <w:rPr>
          <w:rFonts w:ascii="Times New Roman" w:eastAsia="Calibri" w:hAnsi="Times New Roman"/>
          <w:iCs/>
          <w:color w:val="000000"/>
          <w:sz w:val="24"/>
          <w:szCs w:val="24"/>
        </w:rPr>
        <w:t xml:space="preserve"> </w:t>
      </w:r>
      <w:r w:rsidR="0059799E">
        <w:rPr>
          <w:rFonts w:ascii="Times New Roman" w:hAnsi="Times New Roman"/>
          <w:bCs/>
          <w:sz w:val="24"/>
          <w:szCs w:val="24"/>
        </w:rPr>
        <w:t>сельского поселения</w:t>
      </w:r>
      <w:r w:rsidRPr="00EC746B">
        <w:rPr>
          <w:rFonts w:ascii="Times New Roman" w:eastAsia="Calibri" w:hAnsi="Times New Roman"/>
          <w:iCs/>
          <w:color w:val="000000"/>
          <w:sz w:val="24"/>
          <w:szCs w:val="24"/>
          <w:lang w:val="x-none"/>
        </w:rPr>
        <w:t xml:space="preserve">, </w:t>
      </w:r>
      <w:r w:rsidRPr="00EC746B">
        <w:rPr>
          <w:rFonts w:ascii="Times New Roman" w:eastAsia="Calibri" w:hAnsi="Times New Roman"/>
          <w:iCs/>
          <w:color w:val="000000"/>
          <w:sz w:val="24"/>
          <w:szCs w:val="24"/>
          <w:lang w:val="x-none"/>
        </w:rPr>
        <w:lastRenderedPageBreak/>
        <w:t>уполномоченных органов в сфере охраны окружающей среды, санитарно-эпидемиологического надзора, по охране и использованию объектов культурного наследия и иных компетентных органов.</w:t>
      </w:r>
    </w:p>
    <w:p w14:paraId="4FB3E833" w14:textId="77777777" w:rsidR="008D3D74" w:rsidRPr="00EC746B" w:rsidRDefault="008D3D74" w:rsidP="00E1198B">
      <w:pPr>
        <w:numPr>
          <w:ilvl w:val="0"/>
          <w:numId w:val="8"/>
        </w:numPr>
        <w:tabs>
          <w:tab w:val="left" w:pos="851"/>
          <w:tab w:val="left" w:pos="993"/>
        </w:tabs>
        <w:spacing w:after="0" w:line="276" w:lineRule="auto"/>
        <w:ind w:left="0" w:firstLine="567"/>
        <w:contextualSpacing/>
        <w:jc w:val="both"/>
        <w:rPr>
          <w:rFonts w:ascii="Times New Roman" w:eastAsia="Calibri" w:hAnsi="Times New Roman"/>
          <w:iCs/>
          <w:color w:val="000000"/>
          <w:sz w:val="24"/>
          <w:szCs w:val="24"/>
          <w:lang w:val="x-none"/>
        </w:rPr>
      </w:pPr>
      <w:r w:rsidRPr="00EC746B">
        <w:rPr>
          <w:rFonts w:ascii="Times New Roman" w:eastAsia="Calibri" w:hAnsi="Times New Roman"/>
          <w:iCs/>
          <w:color w:val="000000"/>
          <w:sz w:val="24"/>
          <w:szCs w:val="24"/>
          <w:lang w:val="x-none"/>
        </w:rPr>
        <w:t>Расходы, связанные с организацией и проведением публичных слушаний</w:t>
      </w:r>
      <w:r w:rsidRPr="00520DEA">
        <w:rPr>
          <w:rFonts w:ascii="Times New Roman" w:eastAsia="Calibri" w:hAnsi="Times New Roman"/>
          <w:iCs/>
          <w:color w:val="000000"/>
          <w:sz w:val="24"/>
          <w:szCs w:val="24"/>
          <w:lang w:val="x-none"/>
        </w:rPr>
        <w:t xml:space="preserve">, общественных обсуждений  </w:t>
      </w:r>
      <w:r w:rsidRPr="00EC746B">
        <w:rPr>
          <w:rFonts w:ascii="Times New Roman" w:eastAsia="Calibri" w:hAnsi="Times New Roman"/>
          <w:iCs/>
          <w:color w:val="000000"/>
          <w:sz w:val="24"/>
          <w:szCs w:val="24"/>
          <w:lang w:val="x-none"/>
        </w:rPr>
        <w:t xml:space="preserve">по </w:t>
      </w:r>
      <w:r w:rsidRPr="00EC746B">
        <w:rPr>
          <w:rFonts w:ascii="Times New Roman" w:eastAsia="Calibri" w:hAnsi="Times New Roman"/>
          <w:iCs/>
          <w:color w:val="000000"/>
          <w:sz w:val="24"/>
          <w:szCs w:val="24"/>
        </w:rPr>
        <w:t>проекту решения о</w:t>
      </w:r>
      <w:r w:rsidRPr="00EC746B">
        <w:rPr>
          <w:rFonts w:ascii="Times New Roman" w:eastAsia="Calibri" w:hAnsi="Times New Roman"/>
          <w:iCs/>
          <w:color w:val="000000"/>
          <w:sz w:val="24"/>
          <w:szCs w:val="24"/>
          <w:lang w:val="x-none"/>
        </w:rPr>
        <w:t xml:space="preserve"> предоставлени</w:t>
      </w:r>
      <w:r w:rsidRPr="00EC746B">
        <w:rPr>
          <w:rFonts w:ascii="Times New Roman" w:eastAsia="Calibri" w:hAnsi="Times New Roman"/>
          <w:iCs/>
          <w:color w:val="000000"/>
          <w:sz w:val="24"/>
          <w:szCs w:val="24"/>
        </w:rPr>
        <w:t>и</w:t>
      </w:r>
      <w:r w:rsidRPr="00EC746B">
        <w:rPr>
          <w:rFonts w:ascii="Times New Roman" w:eastAsia="Calibri" w:hAnsi="Times New Roman"/>
          <w:iCs/>
          <w:color w:val="000000"/>
          <w:sz w:val="24"/>
          <w:szCs w:val="24"/>
          <w:lang w:val="x-none"/>
        </w:rPr>
        <w:t xml:space="preserve"> разрешения на условно разрешённый вид использования земельного участка и/или объекта капитального строительства, несёт физическое или юридическое лицо, заинтересованное в предоставлении такого разрешения.</w:t>
      </w:r>
    </w:p>
    <w:p w14:paraId="43DFCD43" w14:textId="77777777" w:rsidR="008D3D74" w:rsidRPr="00EC746B" w:rsidRDefault="008D3D74" w:rsidP="00E1198B">
      <w:pPr>
        <w:numPr>
          <w:ilvl w:val="0"/>
          <w:numId w:val="8"/>
        </w:numPr>
        <w:tabs>
          <w:tab w:val="left" w:pos="851"/>
          <w:tab w:val="left" w:pos="993"/>
        </w:tabs>
        <w:spacing w:after="0" w:line="276" w:lineRule="auto"/>
        <w:ind w:left="0" w:firstLine="567"/>
        <w:contextualSpacing/>
        <w:jc w:val="both"/>
        <w:rPr>
          <w:rFonts w:ascii="Times New Roman" w:eastAsia="Calibri" w:hAnsi="Times New Roman"/>
          <w:iCs/>
          <w:color w:val="000000"/>
          <w:sz w:val="24"/>
          <w:szCs w:val="24"/>
          <w:lang w:val="x-none"/>
        </w:rPr>
      </w:pPr>
      <w:r w:rsidRPr="00EC746B">
        <w:rPr>
          <w:rFonts w:ascii="Times New Roman" w:eastAsia="Calibri" w:hAnsi="Times New Roman"/>
          <w:iCs/>
          <w:color w:val="000000"/>
          <w:sz w:val="24"/>
          <w:szCs w:val="24"/>
          <w:lang w:val="x-none"/>
        </w:rPr>
        <w:t xml:space="preserve"> В случае если условно разрешённый вид использования земельного участка или объекта капитального строительства включён в градостроительный регламент в установленном для внесения изменений в Правила землепользования и застройки порядке после проведения публичных слушаний</w:t>
      </w:r>
      <w:r w:rsidRPr="00520DEA">
        <w:rPr>
          <w:rFonts w:ascii="Times New Roman" w:eastAsia="Calibri" w:hAnsi="Times New Roman"/>
          <w:iCs/>
          <w:color w:val="000000"/>
          <w:sz w:val="24"/>
          <w:szCs w:val="24"/>
          <w:lang w:val="x-none"/>
        </w:rPr>
        <w:t xml:space="preserve">, общественных обсуждений  </w:t>
      </w:r>
      <w:r w:rsidRPr="00EC746B">
        <w:rPr>
          <w:rFonts w:ascii="Times New Roman" w:eastAsia="Calibri" w:hAnsi="Times New Roman"/>
          <w:iCs/>
          <w:color w:val="000000"/>
          <w:sz w:val="24"/>
          <w:szCs w:val="24"/>
          <w:lang w:val="x-none"/>
        </w:rPr>
        <w:t>по инициативе физического или юридического лица, заинтересованного в предоставлении разрешения на условно разрешённый вид использования, решение о предоставлении разрешения на условно разрешённый вид использования такому лицу принимается без проведения  публичных слушаний</w:t>
      </w:r>
      <w:r w:rsidRPr="00520DEA">
        <w:rPr>
          <w:rFonts w:ascii="Times New Roman" w:eastAsia="Calibri" w:hAnsi="Times New Roman"/>
          <w:iCs/>
          <w:color w:val="000000"/>
          <w:sz w:val="24"/>
          <w:szCs w:val="24"/>
          <w:lang w:val="x-none"/>
        </w:rPr>
        <w:t>, общественных обсуждений</w:t>
      </w:r>
      <w:r w:rsidRPr="00EC746B">
        <w:rPr>
          <w:rFonts w:ascii="Times New Roman" w:eastAsia="Calibri" w:hAnsi="Times New Roman"/>
          <w:iCs/>
          <w:color w:val="000000"/>
          <w:sz w:val="24"/>
          <w:szCs w:val="24"/>
          <w:lang w:val="x-none"/>
        </w:rPr>
        <w:t>.</w:t>
      </w:r>
    </w:p>
    <w:p w14:paraId="7BD249EB" w14:textId="77777777" w:rsidR="008D3D74" w:rsidRPr="00EC746B" w:rsidRDefault="008D3D74" w:rsidP="00E1198B">
      <w:pPr>
        <w:numPr>
          <w:ilvl w:val="0"/>
          <w:numId w:val="8"/>
        </w:numPr>
        <w:tabs>
          <w:tab w:val="left" w:pos="851"/>
          <w:tab w:val="left" w:pos="993"/>
        </w:tabs>
        <w:spacing w:after="0" w:line="276" w:lineRule="auto"/>
        <w:ind w:left="0" w:firstLine="567"/>
        <w:contextualSpacing/>
        <w:jc w:val="both"/>
        <w:rPr>
          <w:rFonts w:ascii="Times New Roman" w:eastAsia="Calibri" w:hAnsi="Times New Roman"/>
          <w:iCs/>
          <w:color w:val="000000"/>
          <w:sz w:val="24"/>
          <w:szCs w:val="24"/>
          <w:lang w:val="x-none"/>
        </w:rPr>
      </w:pPr>
      <w:r w:rsidRPr="00EC746B">
        <w:rPr>
          <w:rFonts w:ascii="Times New Roman" w:eastAsia="Calibri" w:hAnsi="Times New Roman"/>
          <w:iCs/>
          <w:color w:val="000000"/>
          <w:sz w:val="24"/>
          <w:szCs w:val="24"/>
          <w:lang w:val="x-none"/>
        </w:rPr>
        <w:t>Со дня поступления в орган местного самоуправления уведомления о выявлении самовольной постройки от исполнительного органа государственной власти, должностного лица, государственного учреждения или органа местного самоуправления, указанных в части 2 статьи 55.32 Градостроительного  Кодекса Рос</w:t>
      </w:r>
      <w:r w:rsidRPr="00EC746B">
        <w:rPr>
          <w:rFonts w:ascii="Times New Roman" w:eastAsia="Calibri" w:hAnsi="Times New Roman"/>
          <w:iCs/>
          <w:color w:val="000000"/>
          <w:sz w:val="24"/>
          <w:szCs w:val="24"/>
        </w:rPr>
        <w:t>с</w:t>
      </w:r>
      <w:proofErr w:type="spellStart"/>
      <w:r w:rsidRPr="00EC746B">
        <w:rPr>
          <w:rFonts w:ascii="Times New Roman" w:eastAsia="Calibri" w:hAnsi="Times New Roman"/>
          <w:iCs/>
          <w:color w:val="000000"/>
          <w:sz w:val="24"/>
          <w:szCs w:val="24"/>
          <w:lang w:val="x-none"/>
        </w:rPr>
        <w:t>ийской</w:t>
      </w:r>
      <w:proofErr w:type="spellEnd"/>
      <w:r w:rsidRPr="00EC746B">
        <w:rPr>
          <w:rFonts w:ascii="Times New Roman" w:eastAsia="Calibri" w:hAnsi="Times New Roman"/>
          <w:iCs/>
          <w:color w:val="000000"/>
          <w:sz w:val="24"/>
          <w:szCs w:val="24"/>
          <w:lang w:val="x-none"/>
        </w:rPr>
        <w:t xml:space="preserve"> Федерации, не допускается предоставление разрешения на условно разрешенный вид использования в отношении земельного участка, на котором расположена такая постройка, или в отношении такой постройки до ее сноса или приведения в соответствие с установленными требованиями, за исключением случаев, если по результатам рассмотрения данного уведомления органом местного самоуправления в исполнительный орган государственной власти, должностному лицу, в государственное учреждение или орган местного самоуправления, которые указаны в части 2 статьи 55.32 Градостроительного  Кодекса Рос</w:t>
      </w:r>
      <w:r w:rsidRPr="00EC746B">
        <w:rPr>
          <w:rFonts w:ascii="Times New Roman" w:eastAsia="Calibri" w:hAnsi="Times New Roman"/>
          <w:iCs/>
          <w:color w:val="000000"/>
          <w:sz w:val="24"/>
          <w:szCs w:val="24"/>
        </w:rPr>
        <w:t>с</w:t>
      </w:r>
      <w:proofErr w:type="spellStart"/>
      <w:r w:rsidRPr="00EC746B">
        <w:rPr>
          <w:rFonts w:ascii="Times New Roman" w:eastAsia="Calibri" w:hAnsi="Times New Roman"/>
          <w:iCs/>
          <w:color w:val="000000"/>
          <w:sz w:val="24"/>
          <w:szCs w:val="24"/>
          <w:lang w:val="x-none"/>
        </w:rPr>
        <w:t>ийской</w:t>
      </w:r>
      <w:proofErr w:type="spellEnd"/>
      <w:r w:rsidRPr="00EC746B">
        <w:rPr>
          <w:rFonts w:ascii="Times New Roman" w:eastAsia="Calibri" w:hAnsi="Times New Roman"/>
          <w:iCs/>
          <w:color w:val="000000"/>
          <w:sz w:val="24"/>
          <w:szCs w:val="24"/>
          <w:lang w:val="x-none"/>
        </w:rPr>
        <w:t xml:space="preserve"> Федерации и от которых поступило данное уведомление, направлено уведомление о том, что наличие признаков самовольной постройки не усматривается либо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w:t>
      </w:r>
    </w:p>
    <w:p w14:paraId="4D6AC09E" w14:textId="77777777" w:rsidR="008D3D74" w:rsidRPr="00EC746B" w:rsidRDefault="008D3D74" w:rsidP="00E1198B">
      <w:pPr>
        <w:numPr>
          <w:ilvl w:val="0"/>
          <w:numId w:val="8"/>
        </w:numPr>
        <w:tabs>
          <w:tab w:val="left" w:pos="851"/>
          <w:tab w:val="left" w:pos="993"/>
        </w:tabs>
        <w:spacing w:after="0" w:line="276" w:lineRule="auto"/>
        <w:ind w:left="0" w:firstLine="567"/>
        <w:contextualSpacing/>
        <w:jc w:val="both"/>
        <w:rPr>
          <w:rFonts w:ascii="Times New Roman" w:eastAsia="Calibri" w:hAnsi="Times New Roman"/>
          <w:iCs/>
          <w:color w:val="000000"/>
          <w:sz w:val="24"/>
          <w:szCs w:val="24"/>
          <w:lang w:val="x-none"/>
        </w:rPr>
      </w:pPr>
      <w:r w:rsidRPr="00EC746B">
        <w:rPr>
          <w:rFonts w:ascii="Times New Roman" w:eastAsia="Calibri" w:hAnsi="Times New Roman"/>
          <w:iCs/>
          <w:color w:val="000000"/>
          <w:sz w:val="24"/>
          <w:szCs w:val="24"/>
          <w:lang w:val="x-none"/>
        </w:rPr>
        <w:t>Физическое или юридическое лицо вправе оспорить в судебном порядке решение о предоставлении разрешения на условно разрешённый вид использования или об отказе в предоставлении такого разрешения.</w:t>
      </w:r>
    </w:p>
    <w:p w14:paraId="136C5E2B" w14:textId="77777777" w:rsidR="008D3D74" w:rsidRPr="00EC746B" w:rsidRDefault="008D3D74" w:rsidP="008D3D74">
      <w:pPr>
        <w:keepNext/>
        <w:tabs>
          <w:tab w:val="left" w:pos="851"/>
        </w:tabs>
        <w:spacing w:before="240" w:after="60" w:line="240" w:lineRule="auto"/>
        <w:ind w:firstLine="567"/>
        <w:jc w:val="both"/>
        <w:outlineLvl w:val="1"/>
        <w:rPr>
          <w:rFonts w:ascii="Times New Roman" w:hAnsi="Times New Roman"/>
          <w:b/>
          <w:bCs/>
          <w:iCs/>
          <w:color w:val="000000"/>
          <w:sz w:val="24"/>
          <w:szCs w:val="24"/>
          <w:lang w:eastAsia="ru-RU"/>
        </w:rPr>
      </w:pPr>
      <w:bookmarkStart w:id="55" w:name="_Toc258228311"/>
      <w:bookmarkStart w:id="56" w:name="_Toc281221525"/>
      <w:bookmarkStart w:id="57" w:name="_Toc395282220"/>
      <w:bookmarkStart w:id="58" w:name="_Toc420450068"/>
      <w:bookmarkStart w:id="59" w:name="_Toc500323137"/>
      <w:bookmarkStart w:id="60" w:name="_Toc65575268"/>
      <w:bookmarkStart w:id="61" w:name="_Toc81228813"/>
      <w:bookmarkStart w:id="62" w:name="_Toc98868914"/>
      <w:r w:rsidRPr="00EC746B">
        <w:rPr>
          <w:rFonts w:ascii="Times New Roman" w:hAnsi="Times New Roman"/>
          <w:b/>
          <w:bCs/>
          <w:iCs/>
          <w:color w:val="000000"/>
          <w:sz w:val="24"/>
          <w:szCs w:val="24"/>
          <w:lang w:eastAsia="ru-RU"/>
        </w:rPr>
        <w:t xml:space="preserve">Статья </w:t>
      </w:r>
      <w:r>
        <w:rPr>
          <w:rFonts w:ascii="Times New Roman" w:hAnsi="Times New Roman"/>
          <w:b/>
          <w:bCs/>
          <w:iCs/>
          <w:color w:val="000000"/>
          <w:sz w:val="24"/>
          <w:szCs w:val="24"/>
          <w:lang w:eastAsia="ru-RU"/>
        </w:rPr>
        <w:t>8</w:t>
      </w:r>
      <w:r w:rsidRPr="00EC746B">
        <w:rPr>
          <w:rFonts w:ascii="Times New Roman" w:hAnsi="Times New Roman"/>
          <w:b/>
          <w:bCs/>
          <w:iCs/>
          <w:color w:val="000000"/>
          <w:sz w:val="24"/>
          <w:szCs w:val="24"/>
          <w:lang w:eastAsia="ru-RU"/>
        </w:rPr>
        <w:t>. Порядок предоставления разрешения на отклонение от предельных параметров разрешённого строительства, реконструкции объектов капитального строительства</w:t>
      </w:r>
      <w:bookmarkEnd w:id="55"/>
      <w:bookmarkEnd w:id="56"/>
      <w:bookmarkEnd w:id="57"/>
      <w:bookmarkEnd w:id="58"/>
      <w:bookmarkEnd w:id="59"/>
      <w:bookmarkEnd w:id="60"/>
      <w:bookmarkEnd w:id="61"/>
      <w:bookmarkEnd w:id="62"/>
    </w:p>
    <w:p w14:paraId="3F655942" w14:textId="77777777" w:rsidR="008D3D74" w:rsidRPr="00EC746B" w:rsidRDefault="008D3D74" w:rsidP="00E1198B">
      <w:pPr>
        <w:numPr>
          <w:ilvl w:val="0"/>
          <w:numId w:val="7"/>
        </w:numPr>
        <w:tabs>
          <w:tab w:val="left" w:pos="851"/>
          <w:tab w:val="left" w:pos="1134"/>
        </w:tabs>
        <w:spacing w:after="0" w:line="276" w:lineRule="auto"/>
        <w:ind w:left="0" w:firstLine="567"/>
        <w:contextualSpacing/>
        <w:jc w:val="both"/>
        <w:rPr>
          <w:rFonts w:ascii="Times New Roman" w:eastAsia="Calibri" w:hAnsi="Times New Roman"/>
          <w:color w:val="000000"/>
          <w:sz w:val="24"/>
          <w:szCs w:val="24"/>
        </w:rPr>
      </w:pPr>
      <w:r w:rsidRPr="00EC746B">
        <w:rPr>
          <w:rFonts w:ascii="Times New Roman" w:eastAsia="Calibri" w:hAnsi="Times New Roman"/>
          <w:color w:val="000000"/>
          <w:sz w:val="24"/>
          <w:szCs w:val="24"/>
        </w:rPr>
        <w:t xml:space="preserve">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разрешениями на отклонение от предельных параметров разрешённого строительства, реконструкции объектов капитального строительства. </w:t>
      </w:r>
    </w:p>
    <w:p w14:paraId="2E1E1750" w14:textId="77777777" w:rsidR="008D3D74" w:rsidRPr="00EC746B" w:rsidRDefault="008D3D74" w:rsidP="00E1198B">
      <w:pPr>
        <w:numPr>
          <w:ilvl w:val="0"/>
          <w:numId w:val="7"/>
        </w:numPr>
        <w:tabs>
          <w:tab w:val="left" w:pos="851"/>
          <w:tab w:val="left" w:pos="1134"/>
        </w:tabs>
        <w:spacing w:after="0" w:line="276" w:lineRule="auto"/>
        <w:ind w:left="0" w:firstLine="567"/>
        <w:contextualSpacing/>
        <w:jc w:val="both"/>
        <w:rPr>
          <w:rFonts w:ascii="Times New Roman" w:eastAsia="Calibri" w:hAnsi="Times New Roman"/>
          <w:color w:val="000000"/>
          <w:sz w:val="24"/>
          <w:szCs w:val="24"/>
        </w:rPr>
      </w:pPr>
      <w:r w:rsidRPr="00EC746B">
        <w:rPr>
          <w:rFonts w:ascii="Times New Roman" w:eastAsia="Calibri" w:hAnsi="Times New Roman"/>
          <w:color w:val="000000"/>
          <w:sz w:val="24"/>
          <w:szCs w:val="24"/>
        </w:rPr>
        <w:t xml:space="preserve"> Правообладатели земельных участков вправе обратиться за разрешениями на отклонение от предельных параметров разрешенного строительства, реконструкции </w:t>
      </w:r>
      <w:r w:rsidRPr="00EC746B">
        <w:rPr>
          <w:rFonts w:ascii="Times New Roman" w:eastAsia="Calibri" w:hAnsi="Times New Roman"/>
          <w:color w:val="000000"/>
          <w:sz w:val="24"/>
          <w:szCs w:val="24"/>
        </w:rPr>
        <w:lastRenderedPageBreak/>
        <w:t>объектов капитального строительства, если такое отклонение необходимо в целях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w:t>
      </w:r>
    </w:p>
    <w:p w14:paraId="537125D6" w14:textId="77777777" w:rsidR="008D3D74" w:rsidRPr="00EC746B" w:rsidRDefault="008D3D74" w:rsidP="00E1198B">
      <w:pPr>
        <w:numPr>
          <w:ilvl w:val="0"/>
          <w:numId w:val="7"/>
        </w:numPr>
        <w:tabs>
          <w:tab w:val="left" w:pos="851"/>
          <w:tab w:val="left" w:pos="1134"/>
        </w:tabs>
        <w:spacing w:after="0" w:line="276" w:lineRule="auto"/>
        <w:ind w:left="0" w:firstLine="567"/>
        <w:contextualSpacing/>
        <w:jc w:val="both"/>
        <w:rPr>
          <w:rFonts w:ascii="Times New Roman" w:eastAsia="Calibri" w:hAnsi="Times New Roman"/>
          <w:color w:val="000000"/>
          <w:sz w:val="24"/>
          <w:szCs w:val="24"/>
        </w:rPr>
      </w:pPr>
      <w:r w:rsidRPr="00EC746B">
        <w:rPr>
          <w:rFonts w:ascii="Times New Roman" w:eastAsia="Calibri" w:hAnsi="Times New Roman"/>
          <w:color w:val="000000"/>
          <w:sz w:val="24"/>
          <w:szCs w:val="24"/>
        </w:rPr>
        <w:t>Отклонение от предельных параметров разрешённого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w:t>
      </w:r>
    </w:p>
    <w:p w14:paraId="36C5716A" w14:textId="77777777" w:rsidR="008D3D74" w:rsidRPr="00EC746B" w:rsidRDefault="008D3D74" w:rsidP="00E1198B">
      <w:pPr>
        <w:numPr>
          <w:ilvl w:val="0"/>
          <w:numId w:val="7"/>
        </w:numPr>
        <w:tabs>
          <w:tab w:val="left" w:pos="851"/>
          <w:tab w:val="left" w:pos="1134"/>
        </w:tabs>
        <w:spacing w:after="0" w:line="276" w:lineRule="auto"/>
        <w:ind w:left="0" w:firstLine="567"/>
        <w:contextualSpacing/>
        <w:jc w:val="both"/>
        <w:rPr>
          <w:rFonts w:ascii="Times New Roman" w:eastAsia="Calibri" w:hAnsi="Times New Roman"/>
          <w:color w:val="000000"/>
          <w:sz w:val="24"/>
          <w:szCs w:val="24"/>
        </w:rPr>
      </w:pPr>
      <w:r w:rsidRPr="00EC746B">
        <w:rPr>
          <w:rFonts w:ascii="Times New Roman" w:eastAsia="Calibri" w:hAnsi="Times New Roman"/>
          <w:color w:val="000000"/>
          <w:sz w:val="24"/>
          <w:szCs w:val="24"/>
        </w:rPr>
        <w:t>Заинтересованное в получении разрешения на отклонение от предельных параметров разрешённого строительства, реконструкции объектов капитального строительства лицо направляет в Комиссию заявление о предоставлении такого разрешения. Заявление составляется в установленной административным регламентом форме и предоставляется в письменном виде.</w:t>
      </w:r>
    </w:p>
    <w:p w14:paraId="4F9CADD9" w14:textId="77777777" w:rsidR="008D3D74" w:rsidRPr="00EC746B" w:rsidRDefault="008D3D74" w:rsidP="008D3D74">
      <w:pPr>
        <w:tabs>
          <w:tab w:val="left" w:pos="851"/>
          <w:tab w:val="left" w:pos="1134"/>
        </w:tabs>
        <w:ind w:firstLine="567"/>
        <w:contextualSpacing/>
        <w:jc w:val="both"/>
        <w:rPr>
          <w:rFonts w:ascii="Times New Roman" w:eastAsia="Calibri" w:hAnsi="Times New Roman"/>
          <w:color w:val="000000"/>
          <w:sz w:val="24"/>
          <w:szCs w:val="24"/>
        </w:rPr>
      </w:pPr>
      <w:r w:rsidRPr="00EC746B">
        <w:rPr>
          <w:rFonts w:ascii="Times New Roman" w:eastAsia="Calibri" w:hAnsi="Times New Roman"/>
          <w:color w:val="000000"/>
          <w:sz w:val="24"/>
          <w:szCs w:val="24"/>
        </w:rPr>
        <w:t>Заявление может содержать материалы, обосновывающие требования о предоставлении указанного разрешения. Обосновывающие материалы предоставляются в виде эскизного проекта строительства, реконструкции объекта капитального строительства, который предлагается реализовать в случае предоставления разрешения на отклонение от предельных параметров разрешённого строительства. Могут предоставляться иные материалы, обосновывающие целесообразность, возможность и допустимость реализации соответствующих предложений.</w:t>
      </w:r>
    </w:p>
    <w:p w14:paraId="48C63C77" w14:textId="1EE52EA4" w:rsidR="008D3D74" w:rsidRPr="00EC746B" w:rsidRDefault="008D3D74" w:rsidP="00E1198B">
      <w:pPr>
        <w:numPr>
          <w:ilvl w:val="0"/>
          <w:numId w:val="7"/>
        </w:numPr>
        <w:tabs>
          <w:tab w:val="left" w:pos="851"/>
          <w:tab w:val="left" w:pos="1134"/>
        </w:tabs>
        <w:spacing w:after="0" w:line="276" w:lineRule="auto"/>
        <w:ind w:left="0" w:firstLine="567"/>
        <w:contextualSpacing/>
        <w:jc w:val="both"/>
        <w:rPr>
          <w:rFonts w:ascii="Times New Roman" w:eastAsia="Calibri" w:hAnsi="Times New Roman"/>
          <w:color w:val="000000"/>
          <w:sz w:val="24"/>
          <w:szCs w:val="24"/>
        </w:rPr>
      </w:pPr>
      <w:r w:rsidRPr="00EC746B">
        <w:rPr>
          <w:rFonts w:ascii="Times New Roman" w:eastAsia="Calibri" w:hAnsi="Times New Roman"/>
          <w:color w:val="000000"/>
          <w:sz w:val="24"/>
          <w:szCs w:val="24"/>
        </w:rPr>
        <w:t>Проект решения о предоставлении такого разрешения подлежит обсуждению на публичных слушаниях</w:t>
      </w:r>
      <w:r w:rsidR="00AD456C">
        <w:rPr>
          <w:rFonts w:ascii="Times New Roman" w:eastAsia="Calibri" w:hAnsi="Times New Roman"/>
          <w:iCs/>
          <w:color w:val="000000"/>
          <w:sz w:val="24"/>
          <w:szCs w:val="24"/>
        </w:rPr>
        <w:t xml:space="preserve"> </w:t>
      </w:r>
      <w:r w:rsidRPr="00EC746B">
        <w:rPr>
          <w:rFonts w:ascii="Times New Roman" w:eastAsia="Calibri" w:hAnsi="Times New Roman"/>
          <w:color w:val="000000"/>
          <w:sz w:val="24"/>
          <w:szCs w:val="24"/>
        </w:rPr>
        <w:t>за исключением случая, указанного в части 2 настоящей статьи.</w:t>
      </w:r>
    </w:p>
    <w:p w14:paraId="780A8AE0" w14:textId="6A63FEF6" w:rsidR="008D3D74" w:rsidRPr="00EC746B" w:rsidRDefault="008D3D74" w:rsidP="00E1198B">
      <w:pPr>
        <w:numPr>
          <w:ilvl w:val="0"/>
          <w:numId w:val="7"/>
        </w:numPr>
        <w:tabs>
          <w:tab w:val="left" w:pos="851"/>
          <w:tab w:val="left" w:pos="1134"/>
        </w:tabs>
        <w:spacing w:after="0" w:line="276" w:lineRule="auto"/>
        <w:ind w:left="0" w:firstLine="567"/>
        <w:contextualSpacing/>
        <w:jc w:val="both"/>
        <w:rPr>
          <w:rFonts w:ascii="Times New Roman" w:eastAsia="Calibri" w:hAnsi="Times New Roman"/>
          <w:color w:val="000000"/>
          <w:sz w:val="24"/>
          <w:szCs w:val="24"/>
        </w:rPr>
      </w:pPr>
      <w:r w:rsidRPr="00EC746B">
        <w:rPr>
          <w:rFonts w:ascii="Times New Roman" w:eastAsia="Calibri" w:hAnsi="Times New Roman"/>
          <w:color w:val="000000"/>
          <w:sz w:val="24"/>
          <w:szCs w:val="24"/>
        </w:rPr>
        <w:t xml:space="preserve"> Порядок организации и проведения, публичных слушаний</w:t>
      </w:r>
      <w:r w:rsidRPr="00520DEA">
        <w:rPr>
          <w:rFonts w:ascii="Times New Roman" w:eastAsia="Calibri" w:hAnsi="Times New Roman"/>
          <w:iCs/>
          <w:color w:val="000000"/>
          <w:sz w:val="24"/>
          <w:szCs w:val="24"/>
          <w:lang w:val="x-none"/>
        </w:rPr>
        <w:t>, общественных обсуждений</w:t>
      </w:r>
      <w:r>
        <w:rPr>
          <w:rFonts w:ascii="Times New Roman" w:eastAsia="Calibri" w:hAnsi="Times New Roman"/>
          <w:iCs/>
          <w:color w:val="000000"/>
          <w:sz w:val="24"/>
          <w:szCs w:val="24"/>
        </w:rPr>
        <w:t xml:space="preserve"> </w:t>
      </w:r>
      <w:r w:rsidRPr="00EC746B">
        <w:rPr>
          <w:rFonts w:ascii="Times New Roman" w:eastAsia="Calibri" w:hAnsi="Times New Roman"/>
          <w:color w:val="000000"/>
          <w:sz w:val="24"/>
          <w:szCs w:val="24"/>
        </w:rPr>
        <w:t xml:space="preserve">по проекту решения о предоставлении разрешения на отклонение от предельных параметров разрешённого строительства, реконструкции объектов капитального строительства определяется </w:t>
      </w:r>
      <w:r w:rsidR="00AD456C" w:rsidRPr="00520DEA">
        <w:rPr>
          <w:rFonts w:ascii="Times New Roman" w:eastAsia="Calibri" w:hAnsi="Times New Roman"/>
          <w:iCs/>
          <w:color w:val="000000"/>
          <w:sz w:val="24"/>
          <w:szCs w:val="24"/>
          <w:lang w:val="x-none"/>
        </w:rPr>
        <w:t>«</w:t>
      </w:r>
      <w:r w:rsidR="00AD456C">
        <w:rPr>
          <w:rFonts w:ascii="Times New Roman" w:eastAsia="Calibri" w:hAnsi="Times New Roman"/>
          <w:iCs/>
          <w:color w:val="000000"/>
          <w:sz w:val="24"/>
          <w:szCs w:val="24"/>
        </w:rPr>
        <w:t>П</w:t>
      </w:r>
      <w:proofErr w:type="spellStart"/>
      <w:r w:rsidR="00AD456C" w:rsidRPr="003A5EC2">
        <w:rPr>
          <w:rFonts w:ascii="Times New Roman" w:eastAsia="Calibri" w:hAnsi="Times New Roman"/>
          <w:iCs/>
          <w:color w:val="000000"/>
          <w:sz w:val="24"/>
          <w:szCs w:val="24"/>
          <w:lang w:val="x-none"/>
        </w:rPr>
        <w:t>оложени</w:t>
      </w:r>
      <w:r w:rsidR="00AD456C">
        <w:rPr>
          <w:rFonts w:ascii="Times New Roman" w:eastAsia="Calibri" w:hAnsi="Times New Roman"/>
          <w:iCs/>
          <w:color w:val="000000"/>
          <w:sz w:val="24"/>
          <w:szCs w:val="24"/>
        </w:rPr>
        <w:t>ем</w:t>
      </w:r>
      <w:proofErr w:type="spellEnd"/>
      <w:r w:rsidR="00AD456C" w:rsidRPr="003A5EC2">
        <w:rPr>
          <w:rFonts w:ascii="Times New Roman" w:eastAsia="Calibri" w:hAnsi="Times New Roman"/>
          <w:iCs/>
          <w:color w:val="000000"/>
          <w:sz w:val="24"/>
          <w:szCs w:val="24"/>
          <w:lang w:val="x-none"/>
        </w:rPr>
        <w:t xml:space="preserve"> о публичных слушаниях в</w:t>
      </w:r>
      <w:r w:rsidR="00AD456C" w:rsidRPr="003A5EC2">
        <w:rPr>
          <w:rFonts w:ascii="Times New Roman" w:eastAsia="Calibri" w:hAnsi="Times New Roman"/>
          <w:iCs/>
          <w:color w:val="000000"/>
          <w:sz w:val="24"/>
          <w:szCs w:val="24"/>
          <w:lang w:val="x-none"/>
        </w:rPr>
        <w:br/>
      </w:r>
      <w:proofErr w:type="spellStart"/>
      <w:r w:rsidR="00AD456C" w:rsidRPr="003A5EC2">
        <w:rPr>
          <w:rFonts w:ascii="Times New Roman" w:eastAsia="Calibri" w:hAnsi="Times New Roman"/>
          <w:iCs/>
          <w:color w:val="000000"/>
          <w:sz w:val="24"/>
          <w:szCs w:val="24"/>
          <w:lang w:val="x-none"/>
        </w:rPr>
        <w:t>Староювалинском</w:t>
      </w:r>
      <w:proofErr w:type="spellEnd"/>
      <w:r w:rsidR="00AD456C">
        <w:rPr>
          <w:rFonts w:ascii="Times New Roman" w:eastAsia="Calibri" w:hAnsi="Times New Roman"/>
          <w:iCs/>
          <w:color w:val="000000"/>
          <w:sz w:val="24"/>
          <w:szCs w:val="24"/>
        </w:rPr>
        <w:t xml:space="preserve"> </w:t>
      </w:r>
      <w:r w:rsidR="00AD456C" w:rsidRPr="003A5EC2">
        <w:rPr>
          <w:rFonts w:ascii="Times New Roman" w:eastAsia="Calibri" w:hAnsi="Times New Roman"/>
          <w:iCs/>
          <w:color w:val="000000"/>
          <w:sz w:val="24"/>
          <w:szCs w:val="24"/>
          <w:lang w:val="x-none"/>
        </w:rPr>
        <w:t>сельском поселении</w:t>
      </w:r>
      <w:r w:rsidR="00AD456C">
        <w:rPr>
          <w:rFonts w:ascii="Times New Roman" w:eastAsia="Calibri" w:hAnsi="Times New Roman"/>
          <w:iCs/>
          <w:color w:val="000000"/>
          <w:sz w:val="24"/>
          <w:szCs w:val="24"/>
        </w:rPr>
        <w:t>»</w:t>
      </w:r>
      <w:r w:rsidR="00AD456C" w:rsidRPr="003A5EC2">
        <w:rPr>
          <w:rFonts w:ascii="Times New Roman" w:eastAsia="Calibri" w:hAnsi="Times New Roman"/>
          <w:iCs/>
          <w:color w:val="000000"/>
          <w:sz w:val="24"/>
          <w:szCs w:val="24"/>
          <w:lang w:val="x-none"/>
        </w:rPr>
        <w:t>, утвержденно</w:t>
      </w:r>
      <w:r w:rsidR="00AD456C">
        <w:rPr>
          <w:rFonts w:ascii="Times New Roman" w:eastAsia="Calibri" w:hAnsi="Times New Roman"/>
          <w:iCs/>
          <w:color w:val="000000"/>
          <w:sz w:val="24"/>
          <w:szCs w:val="24"/>
        </w:rPr>
        <w:t>м</w:t>
      </w:r>
      <w:r w:rsidR="00AD456C" w:rsidRPr="003A5EC2">
        <w:rPr>
          <w:rFonts w:ascii="Times New Roman" w:eastAsia="Calibri" w:hAnsi="Times New Roman"/>
          <w:iCs/>
          <w:color w:val="000000"/>
          <w:sz w:val="24"/>
          <w:szCs w:val="24"/>
          <w:lang w:val="x-none"/>
        </w:rPr>
        <w:t xml:space="preserve"> решением Совета</w:t>
      </w:r>
      <w:r w:rsidR="00AD456C" w:rsidRPr="003A5EC2">
        <w:rPr>
          <w:rFonts w:ascii="Times New Roman" w:eastAsia="Calibri" w:hAnsi="Times New Roman"/>
          <w:iCs/>
          <w:color w:val="000000"/>
          <w:sz w:val="24"/>
          <w:szCs w:val="24"/>
          <w:lang w:val="x-none"/>
        </w:rPr>
        <w:br/>
      </w:r>
      <w:proofErr w:type="spellStart"/>
      <w:r w:rsidR="00AD456C" w:rsidRPr="003A5EC2">
        <w:rPr>
          <w:rFonts w:ascii="Times New Roman" w:eastAsia="Calibri" w:hAnsi="Times New Roman"/>
          <w:iCs/>
          <w:color w:val="000000"/>
          <w:sz w:val="24"/>
          <w:szCs w:val="24"/>
          <w:lang w:val="x-none"/>
        </w:rPr>
        <w:t>Староювалинского</w:t>
      </w:r>
      <w:proofErr w:type="spellEnd"/>
      <w:r w:rsidR="00AD456C" w:rsidRPr="003A5EC2">
        <w:rPr>
          <w:rFonts w:ascii="Times New Roman" w:eastAsia="Calibri" w:hAnsi="Times New Roman"/>
          <w:iCs/>
          <w:color w:val="000000"/>
          <w:sz w:val="24"/>
          <w:szCs w:val="24"/>
          <w:lang w:val="x-none"/>
        </w:rPr>
        <w:t xml:space="preserve"> сельского поселения от 14.11.2005 года</w:t>
      </w:r>
      <w:r w:rsidR="00AD456C">
        <w:rPr>
          <w:rFonts w:ascii="Times New Roman" w:eastAsia="Calibri" w:hAnsi="Times New Roman"/>
          <w:iCs/>
          <w:color w:val="000000"/>
          <w:sz w:val="24"/>
          <w:szCs w:val="24"/>
        </w:rPr>
        <w:t xml:space="preserve"> </w:t>
      </w:r>
      <w:r w:rsidR="00AD456C" w:rsidRPr="00520DEA">
        <w:rPr>
          <w:rFonts w:ascii="Times New Roman" w:eastAsia="Calibri" w:hAnsi="Times New Roman"/>
          <w:iCs/>
          <w:color w:val="000000"/>
          <w:sz w:val="24"/>
          <w:szCs w:val="24"/>
          <w:lang w:val="x-none"/>
        </w:rPr>
        <w:t xml:space="preserve">№ </w:t>
      </w:r>
      <w:r w:rsidR="00AD456C" w:rsidRPr="003A5EC2">
        <w:rPr>
          <w:rFonts w:ascii="Times New Roman" w:eastAsia="Calibri" w:hAnsi="Times New Roman"/>
          <w:iCs/>
          <w:color w:val="000000"/>
          <w:sz w:val="24"/>
          <w:szCs w:val="24"/>
          <w:lang w:val="x-none"/>
        </w:rPr>
        <w:t>10</w:t>
      </w:r>
      <w:r w:rsidRPr="00520DEA">
        <w:rPr>
          <w:rFonts w:ascii="Times New Roman" w:eastAsia="Calibri" w:hAnsi="Times New Roman"/>
          <w:iCs/>
          <w:color w:val="000000"/>
          <w:sz w:val="24"/>
          <w:szCs w:val="24"/>
          <w:lang w:val="x-none"/>
        </w:rPr>
        <w:t>,</w:t>
      </w:r>
      <w:r>
        <w:rPr>
          <w:rFonts w:ascii="Times New Roman" w:eastAsia="Calibri" w:hAnsi="Times New Roman"/>
          <w:iCs/>
          <w:color w:val="000000"/>
          <w:sz w:val="24"/>
          <w:szCs w:val="24"/>
        </w:rPr>
        <w:t xml:space="preserve"> </w:t>
      </w:r>
      <w:r w:rsidRPr="00EC746B">
        <w:rPr>
          <w:rFonts w:ascii="Times New Roman" w:eastAsia="Calibri" w:hAnsi="Times New Roman"/>
          <w:color w:val="000000"/>
          <w:sz w:val="24"/>
          <w:szCs w:val="24"/>
        </w:rPr>
        <w:t>и Градостроительным кодексом Российской Федерации.</w:t>
      </w:r>
    </w:p>
    <w:p w14:paraId="477EB7EC" w14:textId="1B42961B" w:rsidR="008D3D74" w:rsidRPr="00EC746B" w:rsidRDefault="008D3D74" w:rsidP="00E1198B">
      <w:pPr>
        <w:numPr>
          <w:ilvl w:val="0"/>
          <w:numId w:val="7"/>
        </w:numPr>
        <w:tabs>
          <w:tab w:val="left" w:pos="851"/>
          <w:tab w:val="left" w:pos="1134"/>
        </w:tabs>
        <w:spacing w:after="0" w:line="276" w:lineRule="auto"/>
        <w:ind w:left="0" w:firstLine="567"/>
        <w:contextualSpacing/>
        <w:jc w:val="both"/>
        <w:rPr>
          <w:rFonts w:ascii="Times New Roman" w:eastAsia="Calibri" w:hAnsi="Times New Roman"/>
          <w:color w:val="000000"/>
          <w:sz w:val="24"/>
          <w:szCs w:val="24"/>
        </w:rPr>
      </w:pPr>
      <w:r w:rsidRPr="00EC746B">
        <w:rPr>
          <w:rFonts w:ascii="Times New Roman" w:eastAsia="Calibri" w:hAnsi="Times New Roman"/>
          <w:color w:val="000000"/>
          <w:sz w:val="24"/>
          <w:szCs w:val="24"/>
        </w:rPr>
        <w:t>На основании заключения о результатах публичных слушаний</w:t>
      </w:r>
      <w:r w:rsidRPr="00520DEA">
        <w:rPr>
          <w:rFonts w:ascii="Times New Roman" w:eastAsia="Calibri" w:hAnsi="Times New Roman"/>
          <w:iCs/>
          <w:color w:val="000000"/>
          <w:sz w:val="24"/>
          <w:szCs w:val="24"/>
          <w:lang w:val="x-none"/>
        </w:rPr>
        <w:t xml:space="preserve">, общественных обсуждений  </w:t>
      </w:r>
      <w:r w:rsidRPr="00EC746B">
        <w:rPr>
          <w:rFonts w:ascii="Times New Roman" w:eastAsia="Calibri" w:hAnsi="Times New Roman"/>
          <w:color w:val="000000"/>
          <w:sz w:val="24"/>
          <w:szCs w:val="24"/>
        </w:rPr>
        <w:t xml:space="preserve">по проекту решения о предоставлении разрешения на отклонение от предельных параметров разрешённого строительства, реконструкции объектов капитального строительства Комиссия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в </w:t>
      </w:r>
      <w:r w:rsidR="00AD456C">
        <w:rPr>
          <w:rFonts w:ascii="Times New Roman" w:eastAsia="Calibri" w:hAnsi="Times New Roman"/>
          <w:color w:val="000000"/>
          <w:sz w:val="24"/>
          <w:szCs w:val="24"/>
        </w:rPr>
        <w:t>А</w:t>
      </w:r>
      <w:r w:rsidRPr="00EC746B">
        <w:rPr>
          <w:rFonts w:ascii="Times New Roman" w:eastAsia="Calibri" w:hAnsi="Times New Roman"/>
          <w:color w:val="000000"/>
          <w:sz w:val="24"/>
          <w:szCs w:val="24"/>
        </w:rPr>
        <w:t xml:space="preserve">дминистрацию </w:t>
      </w:r>
      <w:proofErr w:type="spellStart"/>
      <w:r w:rsidR="00AD456C">
        <w:rPr>
          <w:rFonts w:ascii="Times New Roman" w:eastAsia="Calibri" w:hAnsi="Times New Roman"/>
          <w:color w:val="000000"/>
          <w:sz w:val="24"/>
          <w:szCs w:val="24"/>
        </w:rPr>
        <w:t>Староювалинского</w:t>
      </w:r>
      <w:proofErr w:type="spellEnd"/>
      <w:r>
        <w:rPr>
          <w:rFonts w:ascii="Times New Roman" w:eastAsia="Calibri" w:hAnsi="Times New Roman"/>
          <w:color w:val="000000"/>
          <w:sz w:val="24"/>
          <w:szCs w:val="24"/>
        </w:rPr>
        <w:t xml:space="preserve">  </w:t>
      </w:r>
      <w:r w:rsidR="00AD456C">
        <w:rPr>
          <w:rFonts w:ascii="Times New Roman" w:hAnsi="Times New Roman"/>
          <w:bCs/>
          <w:sz w:val="24"/>
          <w:szCs w:val="24"/>
        </w:rPr>
        <w:t>сельского поселения</w:t>
      </w:r>
      <w:r w:rsidRPr="00EC746B">
        <w:rPr>
          <w:rFonts w:ascii="Times New Roman" w:eastAsia="Calibri" w:hAnsi="Times New Roman"/>
          <w:color w:val="000000"/>
          <w:sz w:val="24"/>
          <w:szCs w:val="24"/>
        </w:rPr>
        <w:t>.</w:t>
      </w:r>
    </w:p>
    <w:p w14:paraId="6362BF02" w14:textId="77777777" w:rsidR="008D3D74" w:rsidRPr="00EC746B" w:rsidRDefault="008D3D74" w:rsidP="00E1198B">
      <w:pPr>
        <w:numPr>
          <w:ilvl w:val="0"/>
          <w:numId w:val="7"/>
        </w:numPr>
        <w:tabs>
          <w:tab w:val="left" w:pos="851"/>
          <w:tab w:val="left" w:pos="1134"/>
        </w:tabs>
        <w:spacing w:after="0" w:line="276" w:lineRule="auto"/>
        <w:ind w:left="0" w:firstLine="567"/>
        <w:contextualSpacing/>
        <w:jc w:val="both"/>
        <w:rPr>
          <w:rFonts w:ascii="Times New Roman" w:eastAsia="Calibri" w:hAnsi="Times New Roman"/>
          <w:color w:val="000000"/>
          <w:sz w:val="24"/>
          <w:szCs w:val="24"/>
          <w:lang w:eastAsia="ru-RU"/>
        </w:rPr>
      </w:pPr>
      <w:r w:rsidRPr="00EC746B">
        <w:rPr>
          <w:rFonts w:ascii="Times New Roman" w:eastAsia="Calibri" w:hAnsi="Times New Roman"/>
          <w:color w:val="000000"/>
          <w:sz w:val="24"/>
          <w:szCs w:val="24"/>
          <w:lang w:eastAsia="ru-RU"/>
        </w:rPr>
        <w:t>Не допускается предоставление разрешения на отклонение от предельных параметров разрешенного строительства, реконструкции объектов капитального строительства в отношении земельного участка, на котором расположена самовольная постройка, с</w:t>
      </w:r>
      <w:r w:rsidRPr="00EC746B">
        <w:rPr>
          <w:rFonts w:ascii="Times New Roman" w:eastAsia="Calibri" w:hAnsi="Times New Roman"/>
          <w:color w:val="000000"/>
          <w:sz w:val="24"/>
          <w:szCs w:val="24"/>
        </w:rPr>
        <w:t>о дня поступления в орган местного самоуправления уведомления о выявлении</w:t>
      </w:r>
      <w:r w:rsidRPr="00EC746B">
        <w:rPr>
          <w:rFonts w:ascii="Times New Roman" w:eastAsia="Calibri" w:hAnsi="Times New Roman"/>
          <w:color w:val="000000"/>
          <w:sz w:val="24"/>
          <w:szCs w:val="24"/>
          <w:lang w:eastAsia="ru-RU"/>
        </w:rPr>
        <w:t xml:space="preserve"> такой постройки от исполнительного органа государственной власти, должностного лица, государственного учреждения или органа местного самоуправления, указанных в части 2 статьи 55.32 Градостроительного кодекса Российской Федерации, до ее сноса или приведения в соответствие с установленными требованиями, за исключением случаев, если по результатам рассмотрения данного уведомления органом местного самоуправления в исполнительный орган государственной власти, должностному лицу, в государственное </w:t>
      </w:r>
      <w:r w:rsidRPr="00EC746B">
        <w:rPr>
          <w:rFonts w:ascii="Times New Roman" w:eastAsia="Calibri" w:hAnsi="Times New Roman"/>
          <w:color w:val="000000"/>
          <w:sz w:val="24"/>
          <w:szCs w:val="24"/>
          <w:lang w:eastAsia="ru-RU"/>
        </w:rPr>
        <w:lastRenderedPageBreak/>
        <w:t>учреждение или орган местного самоуправления, которые указаны в части 2 статьи 55.32 Градостроительного кодекса Российской Федерации и от которых поступило данное уведомление, направлено уведомление о том, что наличие признаков самовольной постройки не усматривается либо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w:t>
      </w:r>
    </w:p>
    <w:p w14:paraId="5E46AD9B" w14:textId="77777777" w:rsidR="008D3D74" w:rsidRPr="00EC746B" w:rsidRDefault="008D3D74" w:rsidP="00E1198B">
      <w:pPr>
        <w:numPr>
          <w:ilvl w:val="0"/>
          <w:numId w:val="7"/>
        </w:numPr>
        <w:tabs>
          <w:tab w:val="left" w:pos="851"/>
          <w:tab w:val="left" w:pos="1134"/>
        </w:tabs>
        <w:spacing w:after="0" w:line="276" w:lineRule="auto"/>
        <w:ind w:left="0" w:firstLine="567"/>
        <w:contextualSpacing/>
        <w:jc w:val="both"/>
        <w:rPr>
          <w:rFonts w:ascii="Times New Roman" w:eastAsia="Calibri" w:hAnsi="Times New Roman"/>
          <w:color w:val="000000"/>
          <w:sz w:val="24"/>
          <w:szCs w:val="24"/>
        </w:rPr>
      </w:pPr>
      <w:r w:rsidRPr="00EC746B">
        <w:rPr>
          <w:rFonts w:ascii="Times New Roman" w:eastAsia="Calibri" w:hAnsi="Times New Roman"/>
          <w:color w:val="000000"/>
          <w:sz w:val="24"/>
          <w:szCs w:val="24"/>
        </w:rPr>
        <w:t>Расходы, связанные с организацией и проведением публичных слушаний</w:t>
      </w:r>
      <w:r>
        <w:rPr>
          <w:rFonts w:ascii="Times New Roman" w:eastAsia="Calibri" w:hAnsi="Times New Roman"/>
          <w:iCs/>
          <w:color w:val="000000"/>
          <w:sz w:val="24"/>
          <w:szCs w:val="24"/>
          <w:lang w:val="x-none"/>
        </w:rPr>
        <w:t>, общественных обсуждений</w:t>
      </w:r>
      <w:r w:rsidRPr="00520DEA">
        <w:rPr>
          <w:rFonts w:ascii="Times New Roman" w:eastAsia="Calibri" w:hAnsi="Times New Roman"/>
          <w:iCs/>
          <w:color w:val="000000"/>
          <w:sz w:val="24"/>
          <w:szCs w:val="24"/>
          <w:lang w:val="x-none"/>
        </w:rPr>
        <w:t xml:space="preserve"> </w:t>
      </w:r>
      <w:r w:rsidRPr="00EC746B">
        <w:rPr>
          <w:rFonts w:ascii="Times New Roman" w:eastAsia="Calibri" w:hAnsi="Times New Roman"/>
          <w:color w:val="000000"/>
          <w:sz w:val="24"/>
          <w:szCs w:val="24"/>
        </w:rPr>
        <w:t>по проекту решения о предоставления разрешения на отклонение от предельных параметров разрешённого строительства, реконструкции объектов капитального строительства, несёт физическое или юридическое лицо, заинтересованное в предоставлении такого разрешения.</w:t>
      </w:r>
    </w:p>
    <w:p w14:paraId="587EF324" w14:textId="77777777" w:rsidR="008D3D74" w:rsidRPr="00EC746B" w:rsidRDefault="008D3D74" w:rsidP="00E1198B">
      <w:pPr>
        <w:numPr>
          <w:ilvl w:val="0"/>
          <w:numId w:val="7"/>
        </w:numPr>
        <w:tabs>
          <w:tab w:val="left" w:pos="851"/>
          <w:tab w:val="left" w:pos="1134"/>
        </w:tabs>
        <w:spacing w:after="0" w:line="276" w:lineRule="auto"/>
        <w:ind w:left="0" w:firstLine="567"/>
        <w:contextualSpacing/>
        <w:jc w:val="both"/>
        <w:rPr>
          <w:rFonts w:ascii="Times New Roman" w:eastAsia="Calibri" w:hAnsi="Times New Roman"/>
          <w:color w:val="000000"/>
          <w:sz w:val="24"/>
          <w:szCs w:val="24"/>
        </w:rPr>
      </w:pPr>
      <w:r w:rsidRPr="00EC746B">
        <w:rPr>
          <w:rFonts w:ascii="Times New Roman" w:eastAsia="Calibri" w:hAnsi="Times New Roman"/>
          <w:color w:val="000000"/>
          <w:sz w:val="24"/>
          <w:szCs w:val="24"/>
        </w:rPr>
        <w:t>Физическое или юридическое лицо вправе оспорить в судебном порядке решение о предоставлении разрешения на отклонение от предельных параметров разрешённого строительства, реконструкции объектов капитального строительства или об отказе в предоставлении такого разрешения.</w:t>
      </w:r>
    </w:p>
    <w:p w14:paraId="19429222" w14:textId="77777777" w:rsidR="008D3D74" w:rsidRPr="00EC746B" w:rsidRDefault="008D3D74" w:rsidP="008D3D74">
      <w:pPr>
        <w:keepNext/>
        <w:widowControl w:val="0"/>
        <w:tabs>
          <w:tab w:val="left" w:pos="0"/>
        </w:tabs>
        <w:suppressAutoHyphens/>
        <w:spacing w:before="360" w:after="60" w:line="240" w:lineRule="auto"/>
        <w:ind w:left="-238" w:firstLine="947"/>
        <w:jc w:val="center"/>
        <w:outlineLvl w:val="1"/>
        <w:rPr>
          <w:rFonts w:ascii="Times New Roman" w:hAnsi="Times New Roman"/>
          <w:b/>
          <w:bCs/>
          <w:iCs/>
          <w:color w:val="000000"/>
          <w:kern w:val="1"/>
          <w:sz w:val="24"/>
          <w:szCs w:val="24"/>
          <w:lang w:eastAsia="ru-RU"/>
        </w:rPr>
      </w:pPr>
      <w:bookmarkStart w:id="63" w:name="_Toc98868915"/>
      <w:r w:rsidRPr="00EC746B">
        <w:rPr>
          <w:rFonts w:ascii="Times New Roman" w:hAnsi="Times New Roman"/>
          <w:b/>
          <w:bCs/>
          <w:iCs/>
          <w:color w:val="000000"/>
          <w:kern w:val="1"/>
          <w:sz w:val="24"/>
          <w:szCs w:val="24"/>
          <w:lang w:eastAsia="ru-RU"/>
        </w:rPr>
        <w:t>ГЛАВА 3. Подготовка документации по планировке территории органами местного самоуправления</w:t>
      </w:r>
      <w:bookmarkEnd w:id="63"/>
    </w:p>
    <w:p w14:paraId="29ECE4F7" w14:textId="77777777" w:rsidR="008D3D74" w:rsidRPr="00E81A8C" w:rsidRDefault="008D3D74" w:rsidP="008D3D74">
      <w:pPr>
        <w:pStyle w:val="ConsPlusNormal"/>
        <w:ind w:firstLine="567"/>
        <w:jc w:val="both"/>
        <w:outlineLvl w:val="1"/>
        <w:rPr>
          <w:rFonts w:ascii="Times New Roman" w:hAnsi="Times New Roman"/>
          <w:b/>
          <w:sz w:val="24"/>
          <w:szCs w:val="24"/>
        </w:rPr>
      </w:pPr>
      <w:bookmarkStart w:id="64" w:name="_Toc98868916"/>
      <w:bookmarkStart w:id="65" w:name="_Toc243142734"/>
      <w:bookmarkStart w:id="66" w:name="_Toc500323152"/>
      <w:bookmarkStart w:id="67" w:name="_Toc65575276"/>
      <w:bookmarkStart w:id="68" w:name="_Toc81228821"/>
      <w:r w:rsidRPr="00E81A8C">
        <w:rPr>
          <w:rFonts w:ascii="Times New Roman" w:hAnsi="Times New Roman"/>
          <w:b/>
          <w:sz w:val="24"/>
          <w:szCs w:val="24"/>
        </w:rPr>
        <w:t xml:space="preserve">Статья </w:t>
      </w:r>
      <w:r>
        <w:rPr>
          <w:rFonts w:ascii="Times New Roman" w:hAnsi="Times New Roman"/>
          <w:b/>
          <w:sz w:val="24"/>
          <w:szCs w:val="24"/>
        </w:rPr>
        <w:t>9</w:t>
      </w:r>
      <w:r w:rsidRPr="00E81A8C">
        <w:rPr>
          <w:rFonts w:ascii="Times New Roman" w:hAnsi="Times New Roman"/>
          <w:b/>
          <w:sz w:val="24"/>
          <w:szCs w:val="24"/>
        </w:rPr>
        <w:t>. Документация по планировке территории</w:t>
      </w:r>
      <w:bookmarkEnd w:id="64"/>
    </w:p>
    <w:p w14:paraId="00189D91" w14:textId="77777777" w:rsidR="008D3D74" w:rsidRPr="00445208" w:rsidRDefault="008D3D74" w:rsidP="00E1198B">
      <w:pPr>
        <w:numPr>
          <w:ilvl w:val="0"/>
          <w:numId w:val="12"/>
        </w:numPr>
        <w:tabs>
          <w:tab w:val="clear" w:pos="1260"/>
          <w:tab w:val="left" w:pos="851"/>
          <w:tab w:val="num" w:pos="1070"/>
        </w:tabs>
        <w:autoSpaceDE w:val="0"/>
        <w:autoSpaceDN w:val="0"/>
        <w:adjustRightInd w:val="0"/>
        <w:spacing w:after="0" w:line="276" w:lineRule="auto"/>
        <w:ind w:left="0" w:firstLine="597"/>
        <w:jc w:val="both"/>
        <w:rPr>
          <w:rFonts w:ascii="Times New Roman" w:eastAsia="Calibri" w:hAnsi="Times New Roman"/>
          <w:bCs/>
          <w:color w:val="000000"/>
          <w:sz w:val="24"/>
          <w:szCs w:val="24"/>
        </w:rPr>
      </w:pPr>
      <w:r w:rsidRPr="00445208">
        <w:rPr>
          <w:rFonts w:ascii="Times New Roman" w:eastAsia="Calibri" w:hAnsi="Times New Roman"/>
          <w:bCs/>
          <w:color w:val="000000"/>
          <w:sz w:val="24"/>
          <w:szCs w:val="24"/>
        </w:rPr>
        <w:t>Подготовка документации по планировке территории осуществляется в целях обеспечения устойчивого развития территории, выделения элементов планировочной структуры, установления границ земельных участков, установления границ зон планируемого размещения объектов капитального строительства.</w:t>
      </w:r>
    </w:p>
    <w:p w14:paraId="4B61823E" w14:textId="77777777" w:rsidR="008D3D74" w:rsidRPr="00445208" w:rsidRDefault="008D3D74" w:rsidP="00E1198B">
      <w:pPr>
        <w:numPr>
          <w:ilvl w:val="0"/>
          <w:numId w:val="12"/>
        </w:numPr>
        <w:tabs>
          <w:tab w:val="clear" w:pos="1260"/>
          <w:tab w:val="left" w:pos="851"/>
          <w:tab w:val="num" w:pos="1070"/>
        </w:tabs>
        <w:autoSpaceDE w:val="0"/>
        <w:autoSpaceDN w:val="0"/>
        <w:adjustRightInd w:val="0"/>
        <w:spacing w:after="0" w:line="276" w:lineRule="auto"/>
        <w:ind w:left="0" w:firstLine="597"/>
        <w:jc w:val="both"/>
        <w:rPr>
          <w:rFonts w:ascii="Times New Roman" w:eastAsia="Calibri" w:hAnsi="Times New Roman"/>
          <w:bCs/>
          <w:color w:val="000000"/>
          <w:sz w:val="24"/>
          <w:szCs w:val="24"/>
        </w:rPr>
      </w:pPr>
      <w:r w:rsidRPr="00445208">
        <w:rPr>
          <w:rFonts w:ascii="Times New Roman" w:eastAsia="Calibri" w:hAnsi="Times New Roman"/>
          <w:bCs/>
          <w:color w:val="000000"/>
          <w:sz w:val="24"/>
          <w:szCs w:val="24"/>
        </w:rPr>
        <w:t>Подготовка документации по планировке территории осуществляется в отношении застроенных или подлежащих застройке территорий.</w:t>
      </w:r>
    </w:p>
    <w:p w14:paraId="76CE51B3" w14:textId="77777777" w:rsidR="008D3D74" w:rsidRPr="00445208" w:rsidRDefault="008D3D74" w:rsidP="00E1198B">
      <w:pPr>
        <w:numPr>
          <w:ilvl w:val="0"/>
          <w:numId w:val="12"/>
        </w:numPr>
        <w:tabs>
          <w:tab w:val="clear" w:pos="1260"/>
          <w:tab w:val="left" w:pos="851"/>
          <w:tab w:val="num" w:pos="1070"/>
        </w:tabs>
        <w:autoSpaceDE w:val="0"/>
        <w:autoSpaceDN w:val="0"/>
        <w:adjustRightInd w:val="0"/>
        <w:spacing w:after="0" w:line="276" w:lineRule="auto"/>
        <w:ind w:left="0" w:firstLine="597"/>
        <w:jc w:val="both"/>
        <w:rPr>
          <w:rFonts w:ascii="Times New Roman" w:eastAsia="Calibri" w:hAnsi="Times New Roman"/>
          <w:bCs/>
          <w:color w:val="000000"/>
          <w:sz w:val="24"/>
          <w:szCs w:val="24"/>
        </w:rPr>
      </w:pPr>
      <w:r w:rsidRPr="00445208">
        <w:rPr>
          <w:rFonts w:ascii="Times New Roman" w:eastAsia="Calibri" w:hAnsi="Times New Roman"/>
          <w:bCs/>
          <w:color w:val="000000"/>
          <w:sz w:val="24"/>
          <w:szCs w:val="24"/>
        </w:rPr>
        <w:t>Видами документации по планировке территории являются:</w:t>
      </w:r>
    </w:p>
    <w:p w14:paraId="64212AF3" w14:textId="77777777" w:rsidR="008D3D74" w:rsidRPr="00445208" w:rsidRDefault="008D3D74" w:rsidP="008D3D74">
      <w:pPr>
        <w:tabs>
          <w:tab w:val="left" w:pos="851"/>
        </w:tabs>
        <w:autoSpaceDE w:val="0"/>
        <w:autoSpaceDN w:val="0"/>
        <w:adjustRightInd w:val="0"/>
        <w:spacing w:after="0"/>
        <w:ind w:left="597"/>
        <w:jc w:val="both"/>
        <w:rPr>
          <w:rFonts w:ascii="Times New Roman" w:eastAsia="Calibri" w:hAnsi="Times New Roman"/>
          <w:bCs/>
          <w:color w:val="000000"/>
          <w:sz w:val="24"/>
          <w:szCs w:val="24"/>
        </w:rPr>
      </w:pPr>
      <w:r w:rsidRPr="00445208">
        <w:rPr>
          <w:rFonts w:ascii="Times New Roman" w:eastAsia="Calibri" w:hAnsi="Times New Roman"/>
          <w:bCs/>
          <w:color w:val="000000"/>
          <w:sz w:val="24"/>
          <w:szCs w:val="24"/>
        </w:rPr>
        <w:t>1) проект планировки территории;</w:t>
      </w:r>
    </w:p>
    <w:p w14:paraId="67798DE8" w14:textId="77777777" w:rsidR="008D3D74" w:rsidRDefault="008D3D74" w:rsidP="008D3D74">
      <w:pPr>
        <w:tabs>
          <w:tab w:val="left" w:pos="851"/>
        </w:tabs>
        <w:autoSpaceDE w:val="0"/>
        <w:autoSpaceDN w:val="0"/>
        <w:adjustRightInd w:val="0"/>
        <w:spacing w:after="0"/>
        <w:ind w:left="597"/>
        <w:jc w:val="both"/>
        <w:rPr>
          <w:rFonts w:ascii="Times New Roman" w:eastAsia="Calibri" w:hAnsi="Times New Roman"/>
          <w:bCs/>
          <w:color w:val="000000"/>
          <w:sz w:val="24"/>
          <w:szCs w:val="24"/>
        </w:rPr>
      </w:pPr>
      <w:r w:rsidRPr="00445208">
        <w:rPr>
          <w:rFonts w:ascii="Times New Roman" w:eastAsia="Calibri" w:hAnsi="Times New Roman"/>
          <w:bCs/>
          <w:color w:val="000000"/>
          <w:sz w:val="24"/>
          <w:szCs w:val="24"/>
        </w:rPr>
        <w:t>2) проект межевания территории.</w:t>
      </w:r>
    </w:p>
    <w:p w14:paraId="3D45F11F" w14:textId="77777777" w:rsidR="008D3D74" w:rsidRPr="00445208" w:rsidRDefault="008D3D74" w:rsidP="008D3D74">
      <w:pPr>
        <w:tabs>
          <w:tab w:val="left" w:pos="851"/>
        </w:tabs>
        <w:autoSpaceDE w:val="0"/>
        <w:autoSpaceDN w:val="0"/>
        <w:adjustRightInd w:val="0"/>
        <w:spacing w:after="0"/>
        <w:jc w:val="both"/>
        <w:rPr>
          <w:rFonts w:ascii="Times New Roman" w:eastAsia="Calibri" w:hAnsi="Times New Roman"/>
          <w:bCs/>
          <w:color w:val="000000"/>
          <w:sz w:val="24"/>
          <w:szCs w:val="24"/>
        </w:rPr>
      </w:pPr>
    </w:p>
    <w:p w14:paraId="3F40050F" w14:textId="77777777" w:rsidR="008D3D74" w:rsidRPr="00F366C3" w:rsidRDefault="008D3D74" w:rsidP="008D3D74">
      <w:pPr>
        <w:pStyle w:val="ConsPlusNormal"/>
        <w:ind w:firstLine="567"/>
        <w:jc w:val="both"/>
        <w:outlineLvl w:val="1"/>
        <w:rPr>
          <w:rFonts w:ascii="Times New Roman" w:hAnsi="Times New Roman"/>
          <w:b/>
          <w:sz w:val="24"/>
          <w:szCs w:val="24"/>
        </w:rPr>
      </w:pPr>
      <w:bookmarkStart w:id="69" w:name="_Toc98868917"/>
      <w:r w:rsidRPr="00E81A8C">
        <w:rPr>
          <w:rFonts w:ascii="Times New Roman" w:hAnsi="Times New Roman"/>
          <w:b/>
          <w:sz w:val="24"/>
          <w:szCs w:val="24"/>
        </w:rPr>
        <w:t>Статья</w:t>
      </w:r>
      <w:r w:rsidRPr="00F366C3">
        <w:rPr>
          <w:rFonts w:ascii="Times New Roman" w:hAnsi="Times New Roman"/>
          <w:b/>
          <w:sz w:val="24"/>
          <w:szCs w:val="24"/>
        </w:rPr>
        <w:t xml:space="preserve"> </w:t>
      </w:r>
      <w:r>
        <w:rPr>
          <w:rFonts w:ascii="Times New Roman" w:hAnsi="Times New Roman"/>
          <w:b/>
          <w:sz w:val="24"/>
          <w:szCs w:val="24"/>
        </w:rPr>
        <w:t>10</w:t>
      </w:r>
      <w:r w:rsidRPr="00F366C3">
        <w:rPr>
          <w:rFonts w:ascii="Times New Roman" w:hAnsi="Times New Roman"/>
          <w:b/>
          <w:sz w:val="24"/>
          <w:szCs w:val="24"/>
        </w:rPr>
        <w:t xml:space="preserve">. </w:t>
      </w:r>
      <w:r w:rsidRPr="00E81A8C">
        <w:rPr>
          <w:rFonts w:ascii="Times New Roman" w:hAnsi="Times New Roman"/>
          <w:b/>
          <w:sz w:val="24"/>
          <w:szCs w:val="24"/>
        </w:rPr>
        <w:t>Порядок</w:t>
      </w:r>
      <w:r w:rsidRPr="00F366C3">
        <w:rPr>
          <w:rFonts w:ascii="Times New Roman" w:hAnsi="Times New Roman"/>
          <w:b/>
          <w:sz w:val="24"/>
          <w:szCs w:val="24"/>
        </w:rPr>
        <w:t xml:space="preserve"> подготовки документации по планировке территории</w:t>
      </w:r>
      <w:bookmarkEnd w:id="69"/>
      <w:r w:rsidRPr="00F366C3">
        <w:rPr>
          <w:rFonts w:ascii="Times New Roman" w:hAnsi="Times New Roman"/>
          <w:b/>
          <w:sz w:val="24"/>
          <w:szCs w:val="24"/>
        </w:rPr>
        <w:t xml:space="preserve"> </w:t>
      </w:r>
    </w:p>
    <w:p w14:paraId="160EDF47" w14:textId="2EF2AF97" w:rsidR="008D3D74" w:rsidRPr="00445208" w:rsidRDefault="008D3D74" w:rsidP="00E1198B">
      <w:pPr>
        <w:numPr>
          <w:ilvl w:val="0"/>
          <w:numId w:val="30"/>
        </w:numPr>
        <w:tabs>
          <w:tab w:val="left" w:pos="1134"/>
          <w:tab w:val="num" w:pos="1560"/>
        </w:tabs>
        <w:autoSpaceDE w:val="0"/>
        <w:autoSpaceDN w:val="0"/>
        <w:adjustRightInd w:val="0"/>
        <w:spacing w:after="0" w:line="276" w:lineRule="auto"/>
        <w:ind w:left="0" w:firstLine="567"/>
        <w:jc w:val="both"/>
        <w:rPr>
          <w:rFonts w:ascii="Times New Roman" w:eastAsia="Calibri" w:hAnsi="Times New Roman"/>
          <w:bCs/>
          <w:color w:val="000000"/>
          <w:sz w:val="24"/>
          <w:szCs w:val="24"/>
        </w:rPr>
      </w:pPr>
      <w:r w:rsidRPr="00445208">
        <w:rPr>
          <w:rFonts w:ascii="Times New Roman" w:eastAsia="Calibri" w:hAnsi="Times New Roman"/>
          <w:bCs/>
          <w:color w:val="000000"/>
          <w:sz w:val="24"/>
          <w:szCs w:val="24"/>
        </w:rPr>
        <w:t xml:space="preserve">Подготовку и утверждение документации по планировке территории применительно к территории сельского поселения осуществляют органы местного самоуправления </w:t>
      </w:r>
      <w:proofErr w:type="spellStart"/>
      <w:r w:rsidR="00AD456C" w:rsidRPr="00AD456C">
        <w:rPr>
          <w:rFonts w:ascii="Times New Roman" w:eastAsia="Calibri" w:hAnsi="Times New Roman"/>
          <w:bCs/>
          <w:color w:val="000000"/>
          <w:sz w:val="24"/>
          <w:szCs w:val="24"/>
        </w:rPr>
        <w:t>Староювалинского</w:t>
      </w:r>
      <w:proofErr w:type="spellEnd"/>
      <w:r w:rsidR="00AD456C" w:rsidRPr="00AD456C">
        <w:rPr>
          <w:rFonts w:ascii="Times New Roman" w:eastAsia="Calibri" w:hAnsi="Times New Roman"/>
          <w:bCs/>
          <w:color w:val="000000"/>
          <w:sz w:val="24"/>
          <w:szCs w:val="24"/>
        </w:rPr>
        <w:t xml:space="preserve"> сельского поселения</w:t>
      </w:r>
      <w:r w:rsidRPr="00445208">
        <w:rPr>
          <w:rFonts w:ascii="Times New Roman" w:eastAsia="Calibri" w:hAnsi="Times New Roman"/>
          <w:bCs/>
          <w:color w:val="000000"/>
          <w:sz w:val="24"/>
          <w:szCs w:val="24"/>
        </w:rPr>
        <w:t>.</w:t>
      </w:r>
    </w:p>
    <w:p w14:paraId="53985D91" w14:textId="0FF98E3A" w:rsidR="008D3D74" w:rsidRPr="00445208" w:rsidRDefault="008D3D74" w:rsidP="00E1198B">
      <w:pPr>
        <w:numPr>
          <w:ilvl w:val="0"/>
          <w:numId w:val="30"/>
        </w:numPr>
        <w:tabs>
          <w:tab w:val="num" w:pos="1070"/>
          <w:tab w:val="left" w:pos="1134"/>
          <w:tab w:val="num" w:pos="1560"/>
        </w:tabs>
        <w:autoSpaceDE w:val="0"/>
        <w:autoSpaceDN w:val="0"/>
        <w:adjustRightInd w:val="0"/>
        <w:spacing w:after="0" w:line="276" w:lineRule="auto"/>
        <w:ind w:left="0" w:firstLine="567"/>
        <w:jc w:val="both"/>
        <w:rPr>
          <w:rFonts w:ascii="Times New Roman" w:eastAsia="Calibri" w:hAnsi="Times New Roman"/>
          <w:bCs/>
          <w:color w:val="000000"/>
          <w:sz w:val="24"/>
          <w:szCs w:val="24"/>
        </w:rPr>
      </w:pPr>
      <w:r w:rsidRPr="00445208">
        <w:rPr>
          <w:rFonts w:ascii="Times New Roman" w:eastAsia="Calibri" w:hAnsi="Times New Roman"/>
          <w:bCs/>
          <w:color w:val="000000"/>
          <w:sz w:val="24"/>
          <w:szCs w:val="24"/>
        </w:rPr>
        <w:t xml:space="preserve">Решение о подготовке документации по планировке территории применительно </w:t>
      </w:r>
      <w:r w:rsidRPr="00445208">
        <w:rPr>
          <w:rFonts w:ascii="Times New Roman" w:eastAsia="Calibri" w:hAnsi="Times New Roman"/>
          <w:bCs/>
          <w:color w:val="000000"/>
          <w:sz w:val="24"/>
          <w:szCs w:val="24"/>
        </w:rPr>
        <w:br/>
        <w:t xml:space="preserve">к территории сельского поселения, за исключением случаев, указанных в частях 2-4.2 и 5.2 статьи 45 Градостроительного кодекса Российской Федерации, принимается </w:t>
      </w:r>
      <w:r w:rsidR="009C2603">
        <w:rPr>
          <w:rFonts w:ascii="Times New Roman" w:eastAsia="Calibri" w:hAnsi="Times New Roman"/>
          <w:bCs/>
          <w:color w:val="000000"/>
          <w:sz w:val="24"/>
          <w:szCs w:val="24"/>
        </w:rPr>
        <w:t>А</w:t>
      </w:r>
      <w:r w:rsidRPr="00445208">
        <w:rPr>
          <w:rFonts w:ascii="Times New Roman" w:eastAsia="Calibri" w:hAnsi="Times New Roman"/>
          <w:bCs/>
          <w:color w:val="000000"/>
          <w:sz w:val="24"/>
          <w:szCs w:val="24"/>
        </w:rPr>
        <w:t xml:space="preserve">дминистрацией </w:t>
      </w:r>
      <w:r w:rsidR="009C2603">
        <w:rPr>
          <w:rFonts w:ascii="Times New Roman" w:eastAsia="Calibri" w:hAnsi="Times New Roman"/>
          <w:bCs/>
          <w:color w:val="000000"/>
          <w:sz w:val="24"/>
          <w:szCs w:val="24"/>
        </w:rPr>
        <w:t>сельского поселения</w:t>
      </w:r>
      <w:r w:rsidRPr="00445208">
        <w:rPr>
          <w:rFonts w:ascii="Times New Roman" w:eastAsia="Calibri" w:hAnsi="Times New Roman"/>
          <w:bCs/>
          <w:color w:val="000000"/>
          <w:sz w:val="24"/>
          <w:szCs w:val="24"/>
        </w:rPr>
        <w:t xml:space="preserve"> по собственной инициативе либо на основании предложений органов местного самоуправления сельского поселения, физических или юридических лиц о подготовке документации по планировке территории. Указанное решение подлежит опубликованию в порядке, установленном для официального опубликования муниципальных правовых актов, иной официальной информации, в течение трех дней со дня принятия такого решения и размещается на официальном сайте </w:t>
      </w:r>
      <w:r w:rsidR="00AD456C">
        <w:rPr>
          <w:rFonts w:ascii="Times New Roman" w:eastAsia="Calibri" w:hAnsi="Times New Roman"/>
          <w:bCs/>
          <w:color w:val="000000"/>
          <w:sz w:val="24"/>
          <w:szCs w:val="24"/>
        </w:rPr>
        <w:t>А</w:t>
      </w:r>
      <w:r w:rsidRPr="00445208">
        <w:rPr>
          <w:rFonts w:ascii="Times New Roman" w:eastAsia="Calibri" w:hAnsi="Times New Roman"/>
          <w:bCs/>
          <w:color w:val="000000"/>
          <w:sz w:val="24"/>
          <w:szCs w:val="24"/>
        </w:rPr>
        <w:t xml:space="preserve">дминистрации </w:t>
      </w:r>
      <w:r w:rsidR="00AD456C">
        <w:rPr>
          <w:rFonts w:ascii="Times New Roman" w:eastAsia="Calibri" w:hAnsi="Times New Roman"/>
          <w:bCs/>
          <w:color w:val="000000"/>
          <w:sz w:val="24"/>
          <w:szCs w:val="24"/>
        </w:rPr>
        <w:t>сельского поселения</w:t>
      </w:r>
      <w:r w:rsidRPr="00445208">
        <w:rPr>
          <w:rFonts w:ascii="Times New Roman" w:eastAsia="Calibri" w:hAnsi="Times New Roman"/>
          <w:bCs/>
          <w:color w:val="000000"/>
          <w:sz w:val="24"/>
          <w:szCs w:val="24"/>
        </w:rPr>
        <w:t xml:space="preserve"> в сети «Интернет», а также на официальном сайте </w:t>
      </w:r>
      <w:r w:rsidR="00AD456C">
        <w:rPr>
          <w:rFonts w:ascii="Times New Roman" w:eastAsia="Calibri" w:hAnsi="Times New Roman"/>
          <w:bCs/>
          <w:color w:val="000000"/>
          <w:sz w:val="24"/>
          <w:szCs w:val="24"/>
        </w:rPr>
        <w:t>А</w:t>
      </w:r>
      <w:r w:rsidRPr="00445208">
        <w:rPr>
          <w:rFonts w:ascii="Times New Roman" w:eastAsia="Calibri" w:hAnsi="Times New Roman"/>
          <w:bCs/>
          <w:color w:val="000000"/>
          <w:sz w:val="24"/>
          <w:szCs w:val="24"/>
        </w:rPr>
        <w:t>дминистрации поселения в сети «Интернет».</w:t>
      </w:r>
    </w:p>
    <w:p w14:paraId="174A550D" w14:textId="3457C6C8" w:rsidR="008D3D74" w:rsidRPr="00445208" w:rsidRDefault="008D3D74" w:rsidP="00E1198B">
      <w:pPr>
        <w:numPr>
          <w:ilvl w:val="0"/>
          <w:numId w:val="30"/>
        </w:numPr>
        <w:tabs>
          <w:tab w:val="left" w:pos="851"/>
          <w:tab w:val="num" w:pos="1070"/>
        </w:tabs>
        <w:autoSpaceDE w:val="0"/>
        <w:autoSpaceDN w:val="0"/>
        <w:adjustRightInd w:val="0"/>
        <w:spacing w:after="0" w:line="276" w:lineRule="auto"/>
        <w:ind w:left="0" w:firstLine="597"/>
        <w:jc w:val="both"/>
        <w:rPr>
          <w:rFonts w:ascii="Times New Roman" w:eastAsia="Calibri" w:hAnsi="Times New Roman"/>
          <w:bCs/>
          <w:color w:val="000000"/>
          <w:sz w:val="24"/>
          <w:szCs w:val="24"/>
        </w:rPr>
      </w:pPr>
      <w:r w:rsidRPr="00445208">
        <w:rPr>
          <w:rFonts w:ascii="Times New Roman" w:eastAsia="Calibri" w:hAnsi="Times New Roman"/>
          <w:bCs/>
          <w:color w:val="000000"/>
          <w:sz w:val="24"/>
          <w:szCs w:val="24"/>
        </w:rPr>
        <w:lastRenderedPageBreak/>
        <w:t xml:space="preserve">Принятие </w:t>
      </w:r>
      <w:r w:rsidR="00AD456C">
        <w:rPr>
          <w:rFonts w:ascii="Times New Roman" w:eastAsia="Calibri" w:hAnsi="Times New Roman"/>
          <w:bCs/>
          <w:color w:val="000000"/>
          <w:sz w:val="24"/>
          <w:szCs w:val="24"/>
        </w:rPr>
        <w:t>А</w:t>
      </w:r>
      <w:r w:rsidRPr="00445208">
        <w:rPr>
          <w:rFonts w:ascii="Times New Roman" w:eastAsia="Calibri" w:hAnsi="Times New Roman"/>
          <w:bCs/>
          <w:color w:val="000000"/>
          <w:sz w:val="24"/>
          <w:szCs w:val="24"/>
        </w:rPr>
        <w:t xml:space="preserve">дминистрацией </w:t>
      </w:r>
      <w:r w:rsidR="00AD456C">
        <w:rPr>
          <w:rFonts w:ascii="Times New Roman" w:eastAsia="Calibri" w:hAnsi="Times New Roman"/>
          <w:bCs/>
          <w:color w:val="000000"/>
          <w:sz w:val="24"/>
          <w:szCs w:val="24"/>
        </w:rPr>
        <w:t xml:space="preserve">сельского поселения </w:t>
      </w:r>
      <w:r w:rsidRPr="00445208">
        <w:rPr>
          <w:rFonts w:ascii="Times New Roman" w:eastAsia="Calibri" w:hAnsi="Times New Roman"/>
          <w:bCs/>
          <w:color w:val="000000"/>
          <w:sz w:val="24"/>
          <w:szCs w:val="24"/>
        </w:rPr>
        <w:t>решения о подготовке документации по планировке территории не требуется в случае подготовки документации по планировке территории следующими лицами:</w:t>
      </w:r>
    </w:p>
    <w:p w14:paraId="19AD913E" w14:textId="77777777" w:rsidR="008D3D74" w:rsidRPr="00445208" w:rsidRDefault="008D3D74" w:rsidP="008D3D74">
      <w:pPr>
        <w:tabs>
          <w:tab w:val="left" w:pos="851"/>
        </w:tabs>
        <w:autoSpaceDE w:val="0"/>
        <w:autoSpaceDN w:val="0"/>
        <w:adjustRightInd w:val="0"/>
        <w:spacing w:after="0"/>
        <w:ind w:firstLine="597"/>
        <w:jc w:val="both"/>
        <w:rPr>
          <w:rFonts w:ascii="Times New Roman" w:eastAsia="Calibri" w:hAnsi="Times New Roman"/>
          <w:bCs/>
          <w:color w:val="000000"/>
          <w:sz w:val="24"/>
          <w:szCs w:val="24"/>
        </w:rPr>
      </w:pPr>
      <w:r w:rsidRPr="00445208">
        <w:rPr>
          <w:rFonts w:ascii="Times New Roman" w:eastAsia="Calibri" w:hAnsi="Times New Roman"/>
          <w:bCs/>
          <w:color w:val="000000"/>
          <w:sz w:val="24"/>
          <w:szCs w:val="24"/>
        </w:rPr>
        <w:t>1) лицами, с которыми заключены договоры о развитии застроенной территории, договоры о комплексном освоении территории, в том числе в целях строительства стандартного жилья, договоры о комплексном развитии территории по инициативе органа местного самоуправления;</w:t>
      </w:r>
    </w:p>
    <w:p w14:paraId="32A9AFDF" w14:textId="77777777" w:rsidR="008D3D74" w:rsidRPr="00445208" w:rsidRDefault="008D3D74" w:rsidP="008D3D74">
      <w:pPr>
        <w:tabs>
          <w:tab w:val="left" w:pos="851"/>
        </w:tabs>
        <w:autoSpaceDE w:val="0"/>
        <w:autoSpaceDN w:val="0"/>
        <w:adjustRightInd w:val="0"/>
        <w:spacing w:after="0"/>
        <w:ind w:firstLine="597"/>
        <w:jc w:val="both"/>
        <w:rPr>
          <w:rFonts w:ascii="Times New Roman" w:eastAsia="Calibri" w:hAnsi="Times New Roman"/>
          <w:bCs/>
          <w:color w:val="000000"/>
          <w:sz w:val="24"/>
          <w:szCs w:val="24"/>
        </w:rPr>
      </w:pPr>
      <w:r w:rsidRPr="00445208">
        <w:rPr>
          <w:rFonts w:ascii="Times New Roman" w:eastAsia="Calibri" w:hAnsi="Times New Roman"/>
          <w:bCs/>
          <w:color w:val="000000"/>
          <w:sz w:val="24"/>
          <w:szCs w:val="24"/>
        </w:rPr>
        <w:t>2) лицами, осуществляющими комплексное развитие территории по инициативе правообладателей земельных участков и (или) расположенных на них объектов недвижимого имущества;</w:t>
      </w:r>
    </w:p>
    <w:p w14:paraId="32CCC844" w14:textId="77777777" w:rsidR="008D3D74" w:rsidRPr="00445208" w:rsidRDefault="008D3D74" w:rsidP="008D3D74">
      <w:pPr>
        <w:tabs>
          <w:tab w:val="left" w:pos="851"/>
        </w:tabs>
        <w:autoSpaceDE w:val="0"/>
        <w:autoSpaceDN w:val="0"/>
        <w:adjustRightInd w:val="0"/>
        <w:spacing w:after="0"/>
        <w:ind w:firstLine="597"/>
        <w:jc w:val="both"/>
        <w:rPr>
          <w:rFonts w:ascii="Times New Roman" w:eastAsia="Calibri" w:hAnsi="Times New Roman"/>
          <w:bCs/>
          <w:color w:val="000000"/>
          <w:sz w:val="24"/>
          <w:szCs w:val="24"/>
        </w:rPr>
      </w:pPr>
      <w:r w:rsidRPr="00445208">
        <w:rPr>
          <w:rFonts w:ascii="Times New Roman" w:eastAsia="Calibri" w:hAnsi="Times New Roman"/>
          <w:bCs/>
          <w:color w:val="000000"/>
          <w:sz w:val="24"/>
          <w:szCs w:val="24"/>
        </w:rPr>
        <w:t>3) правообладателями существующих линейных объектов, подлежащих реконструкции, в случае подготовки документации по планировке территории в целях их реконструкции;</w:t>
      </w:r>
    </w:p>
    <w:p w14:paraId="752BB2C4" w14:textId="77777777" w:rsidR="008D3D74" w:rsidRPr="00445208" w:rsidRDefault="008D3D74" w:rsidP="008D3D74">
      <w:pPr>
        <w:tabs>
          <w:tab w:val="left" w:pos="851"/>
        </w:tabs>
        <w:autoSpaceDE w:val="0"/>
        <w:autoSpaceDN w:val="0"/>
        <w:adjustRightInd w:val="0"/>
        <w:spacing w:after="0"/>
        <w:ind w:firstLine="597"/>
        <w:jc w:val="both"/>
        <w:rPr>
          <w:rFonts w:ascii="Times New Roman" w:eastAsia="Calibri" w:hAnsi="Times New Roman"/>
          <w:bCs/>
          <w:color w:val="000000"/>
          <w:sz w:val="24"/>
          <w:szCs w:val="24"/>
        </w:rPr>
      </w:pPr>
      <w:r w:rsidRPr="00445208">
        <w:rPr>
          <w:rFonts w:ascii="Times New Roman" w:eastAsia="Calibri" w:hAnsi="Times New Roman"/>
          <w:bCs/>
          <w:color w:val="000000"/>
          <w:sz w:val="24"/>
          <w:szCs w:val="24"/>
        </w:rPr>
        <w:t xml:space="preserve">4) субъектами естественных монополий, организациями коммунального комплекса </w:t>
      </w:r>
      <w:r w:rsidRPr="00445208">
        <w:rPr>
          <w:rFonts w:ascii="Times New Roman" w:eastAsia="Calibri" w:hAnsi="Times New Roman"/>
          <w:bCs/>
          <w:color w:val="000000"/>
          <w:sz w:val="24"/>
          <w:szCs w:val="24"/>
        </w:rPr>
        <w:br/>
        <w:t>в случае подготовки документации по планировке территории для размещения объектов федерального значения, объектов регионального значения, объектов местного значения.</w:t>
      </w:r>
    </w:p>
    <w:p w14:paraId="2875EFC8" w14:textId="77777777" w:rsidR="008D3D74" w:rsidRPr="00445208" w:rsidRDefault="008D3D74" w:rsidP="00E1198B">
      <w:pPr>
        <w:numPr>
          <w:ilvl w:val="0"/>
          <w:numId w:val="30"/>
        </w:numPr>
        <w:tabs>
          <w:tab w:val="left" w:pos="851"/>
          <w:tab w:val="num" w:pos="1070"/>
        </w:tabs>
        <w:autoSpaceDE w:val="0"/>
        <w:autoSpaceDN w:val="0"/>
        <w:adjustRightInd w:val="0"/>
        <w:spacing w:after="0" w:line="276" w:lineRule="auto"/>
        <w:ind w:left="0" w:firstLine="597"/>
        <w:jc w:val="both"/>
        <w:rPr>
          <w:rFonts w:ascii="Times New Roman" w:eastAsia="Calibri" w:hAnsi="Times New Roman"/>
          <w:bCs/>
          <w:color w:val="000000"/>
          <w:sz w:val="24"/>
          <w:szCs w:val="24"/>
        </w:rPr>
      </w:pPr>
      <w:r w:rsidRPr="00445208">
        <w:rPr>
          <w:rFonts w:ascii="Times New Roman" w:eastAsia="Calibri" w:hAnsi="Times New Roman"/>
          <w:bCs/>
          <w:color w:val="000000"/>
          <w:sz w:val="24"/>
          <w:szCs w:val="24"/>
        </w:rPr>
        <w:t>Решения о подготовке документации по планировке территории принимаются такими лицами самостоятельно.</w:t>
      </w:r>
    </w:p>
    <w:p w14:paraId="4F7C98C2" w14:textId="1180D633" w:rsidR="008D3D74" w:rsidRPr="00445208" w:rsidRDefault="008D3D74" w:rsidP="00E1198B">
      <w:pPr>
        <w:numPr>
          <w:ilvl w:val="0"/>
          <w:numId w:val="30"/>
        </w:numPr>
        <w:tabs>
          <w:tab w:val="left" w:pos="851"/>
          <w:tab w:val="num" w:pos="1070"/>
        </w:tabs>
        <w:autoSpaceDE w:val="0"/>
        <w:autoSpaceDN w:val="0"/>
        <w:adjustRightInd w:val="0"/>
        <w:spacing w:after="0" w:line="276" w:lineRule="auto"/>
        <w:ind w:left="0" w:firstLine="597"/>
        <w:jc w:val="both"/>
        <w:rPr>
          <w:rFonts w:ascii="Times New Roman" w:eastAsia="Calibri" w:hAnsi="Times New Roman"/>
          <w:bCs/>
          <w:color w:val="000000"/>
          <w:sz w:val="24"/>
          <w:szCs w:val="24"/>
        </w:rPr>
      </w:pPr>
      <w:r w:rsidRPr="00445208">
        <w:rPr>
          <w:rFonts w:ascii="Times New Roman" w:eastAsia="Calibri" w:hAnsi="Times New Roman"/>
          <w:bCs/>
          <w:color w:val="000000"/>
          <w:sz w:val="24"/>
          <w:szCs w:val="24"/>
        </w:rPr>
        <w:t xml:space="preserve">В течение месяца со дня опубликования решения о подготовке документации </w:t>
      </w:r>
      <w:r w:rsidRPr="00445208">
        <w:rPr>
          <w:rFonts w:ascii="Times New Roman" w:eastAsia="Calibri" w:hAnsi="Times New Roman"/>
          <w:bCs/>
          <w:color w:val="000000"/>
          <w:sz w:val="24"/>
          <w:szCs w:val="24"/>
        </w:rPr>
        <w:br/>
        <w:t xml:space="preserve">по планировке территории физические или юридические лица вправе представить </w:t>
      </w:r>
      <w:r w:rsidRPr="00445208">
        <w:rPr>
          <w:rFonts w:ascii="Times New Roman" w:eastAsia="Calibri" w:hAnsi="Times New Roman"/>
          <w:bCs/>
          <w:color w:val="000000"/>
          <w:sz w:val="24"/>
          <w:szCs w:val="24"/>
        </w:rPr>
        <w:br/>
      </w:r>
      <w:r w:rsidR="009C2603">
        <w:rPr>
          <w:rFonts w:ascii="Times New Roman" w:eastAsia="Calibri" w:hAnsi="Times New Roman"/>
          <w:bCs/>
          <w:color w:val="000000"/>
          <w:sz w:val="24"/>
          <w:szCs w:val="24"/>
        </w:rPr>
        <w:t>в А</w:t>
      </w:r>
      <w:r w:rsidRPr="00445208">
        <w:rPr>
          <w:rFonts w:ascii="Times New Roman" w:eastAsia="Calibri" w:hAnsi="Times New Roman"/>
          <w:bCs/>
          <w:color w:val="000000"/>
          <w:sz w:val="24"/>
          <w:szCs w:val="24"/>
        </w:rPr>
        <w:t xml:space="preserve">дминистрацию </w:t>
      </w:r>
      <w:r w:rsidR="009C2603">
        <w:rPr>
          <w:rFonts w:ascii="Times New Roman" w:eastAsia="Calibri" w:hAnsi="Times New Roman"/>
          <w:bCs/>
          <w:color w:val="000000"/>
          <w:sz w:val="24"/>
          <w:szCs w:val="24"/>
        </w:rPr>
        <w:t>сельского поселения</w:t>
      </w:r>
      <w:r w:rsidRPr="00445208">
        <w:rPr>
          <w:rFonts w:ascii="Times New Roman" w:eastAsia="Calibri" w:hAnsi="Times New Roman"/>
          <w:bCs/>
          <w:color w:val="000000"/>
          <w:sz w:val="24"/>
          <w:szCs w:val="24"/>
        </w:rPr>
        <w:t xml:space="preserve"> свои предложения о порядке, сроках подготовки </w:t>
      </w:r>
      <w:r w:rsidRPr="00445208">
        <w:rPr>
          <w:rFonts w:ascii="Times New Roman" w:eastAsia="Calibri" w:hAnsi="Times New Roman"/>
          <w:bCs/>
          <w:color w:val="000000"/>
          <w:sz w:val="24"/>
          <w:szCs w:val="24"/>
        </w:rPr>
        <w:br/>
        <w:t>и содержании документации по планировке территории.</w:t>
      </w:r>
    </w:p>
    <w:p w14:paraId="79FD20CA" w14:textId="25C95C4E" w:rsidR="008D3D74" w:rsidRPr="00445208" w:rsidRDefault="008D3D74" w:rsidP="00E1198B">
      <w:pPr>
        <w:numPr>
          <w:ilvl w:val="0"/>
          <w:numId w:val="30"/>
        </w:numPr>
        <w:tabs>
          <w:tab w:val="left" w:pos="851"/>
          <w:tab w:val="num" w:pos="1070"/>
        </w:tabs>
        <w:autoSpaceDE w:val="0"/>
        <w:autoSpaceDN w:val="0"/>
        <w:adjustRightInd w:val="0"/>
        <w:spacing w:after="0" w:line="276" w:lineRule="auto"/>
        <w:ind w:left="0" w:firstLine="597"/>
        <w:jc w:val="both"/>
        <w:rPr>
          <w:rFonts w:ascii="Times New Roman" w:eastAsia="Calibri" w:hAnsi="Times New Roman"/>
          <w:bCs/>
          <w:color w:val="000000"/>
          <w:sz w:val="24"/>
          <w:szCs w:val="24"/>
        </w:rPr>
      </w:pPr>
      <w:r w:rsidRPr="00445208">
        <w:rPr>
          <w:rFonts w:ascii="Times New Roman" w:eastAsia="Calibri" w:hAnsi="Times New Roman"/>
          <w:bCs/>
          <w:color w:val="000000"/>
          <w:sz w:val="24"/>
          <w:szCs w:val="24"/>
        </w:rPr>
        <w:t xml:space="preserve">Состав и содержание документации по планировке территории должны соответствовать требованиям Градостроительного кодекса Российской Федерации, нормативным правовым актам </w:t>
      </w:r>
      <w:r w:rsidR="00D67DD2" w:rsidRPr="00AD456C">
        <w:rPr>
          <w:rFonts w:ascii="Times New Roman" w:eastAsia="Calibri" w:hAnsi="Times New Roman"/>
          <w:bCs/>
          <w:color w:val="000000"/>
          <w:sz w:val="24"/>
          <w:szCs w:val="24"/>
        </w:rPr>
        <w:t>Томской</w:t>
      </w:r>
      <w:r w:rsidRPr="00445208">
        <w:rPr>
          <w:rFonts w:ascii="Times New Roman" w:eastAsia="Calibri" w:hAnsi="Times New Roman"/>
          <w:bCs/>
          <w:color w:val="000000"/>
          <w:sz w:val="24"/>
          <w:szCs w:val="24"/>
        </w:rPr>
        <w:t xml:space="preserve"> области и уточняются в задании на подготовку документации по планировке территории с учетом специфики территории и планируемого размещения на ней объектов капитального строительства.</w:t>
      </w:r>
    </w:p>
    <w:p w14:paraId="7EDFEF2C" w14:textId="52474C70" w:rsidR="008D3D74" w:rsidRPr="00445208" w:rsidRDefault="008D3D74" w:rsidP="00E1198B">
      <w:pPr>
        <w:numPr>
          <w:ilvl w:val="0"/>
          <w:numId w:val="30"/>
        </w:numPr>
        <w:tabs>
          <w:tab w:val="left" w:pos="851"/>
          <w:tab w:val="num" w:pos="1070"/>
        </w:tabs>
        <w:autoSpaceDE w:val="0"/>
        <w:autoSpaceDN w:val="0"/>
        <w:adjustRightInd w:val="0"/>
        <w:spacing w:after="0" w:line="276" w:lineRule="auto"/>
        <w:ind w:left="0" w:firstLine="597"/>
        <w:jc w:val="both"/>
        <w:rPr>
          <w:rFonts w:ascii="Times New Roman" w:eastAsia="Calibri" w:hAnsi="Times New Roman"/>
          <w:bCs/>
          <w:color w:val="000000"/>
          <w:sz w:val="24"/>
          <w:szCs w:val="24"/>
        </w:rPr>
      </w:pPr>
      <w:r w:rsidRPr="00445208">
        <w:rPr>
          <w:rFonts w:ascii="Times New Roman" w:eastAsia="Calibri" w:hAnsi="Times New Roman"/>
          <w:bCs/>
          <w:color w:val="000000"/>
          <w:sz w:val="24"/>
          <w:szCs w:val="24"/>
        </w:rPr>
        <w:t xml:space="preserve">Подготовка документации по планировке территории осуществляется </w:t>
      </w:r>
      <w:r w:rsidR="00AD456C">
        <w:rPr>
          <w:rFonts w:ascii="Times New Roman" w:eastAsia="Calibri" w:hAnsi="Times New Roman"/>
          <w:bCs/>
          <w:color w:val="000000"/>
          <w:sz w:val="24"/>
          <w:szCs w:val="24"/>
        </w:rPr>
        <w:t>А</w:t>
      </w:r>
      <w:r w:rsidRPr="00445208">
        <w:rPr>
          <w:rFonts w:ascii="Times New Roman" w:eastAsia="Calibri" w:hAnsi="Times New Roman"/>
          <w:bCs/>
          <w:color w:val="000000"/>
          <w:sz w:val="24"/>
          <w:szCs w:val="24"/>
        </w:rPr>
        <w:t xml:space="preserve">дминистрацией </w:t>
      </w:r>
      <w:r w:rsidR="00AD456C">
        <w:rPr>
          <w:rFonts w:ascii="Times New Roman" w:eastAsia="Calibri" w:hAnsi="Times New Roman"/>
          <w:bCs/>
          <w:color w:val="000000"/>
          <w:sz w:val="24"/>
          <w:szCs w:val="24"/>
        </w:rPr>
        <w:t>сельского поселения</w:t>
      </w:r>
      <w:r w:rsidRPr="00445208">
        <w:rPr>
          <w:rFonts w:ascii="Times New Roman" w:eastAsia="Calibri" w:hAnsi="Times New Roman"/>
          <w:bCs/>
          <w:color w:val="000000"/>
          <w:sz w:val="24"/>
          <w:szCs w:val="24"/>
        </w:rPr>
        <w:t xml:space="preserve"> самостоятельно, подведомственными органам местного самоуправления </w:t>
      </w:r>
      <w:r w:rsidR="00AD456C">
        <w:rPr>
          <w:rFonts w:ascii="Times New Roman" w:eastAsia="Calibri" w:hAnsi="Times New Roman"/>
          <w:bCs/>
          <w:color w:val="000000"/>
          <w:sz w:val="24"/>
          <w:szCs w:val="24"/>
        </w:rPr>
        <w:t>сельского поселения</w:t>
      </w:r>
      <w:r w:rsidRPr="00445208">
        <w:rPr>
          <w:rFonts w:ascii="Times New Roman" w:eastAsia="Calibri" w:hAnsi="Times New Roman"/>
          <w:bCs/>
          <w:color w:val="000000"/>
          <w:sz w:val="24"/>
          <w:szCs w:val="24"/>
        </w:rPr>
        <w:t xml:space="preserve"> муниципальными (бюджетными или автономными) учреждениями либо привлекаемыми на основании муниципального контракта, заключенного в соответствии с законодательством Российской Федерации </w:t>
      </w:r>
      <w:r w:rsidRPr="00445208">
        <w:rPr>
          <w:rFonts w:ascii="Times New Roman" w:eastAsia="Calibri" w:hAnsi="Times New Roman"/>
          <w:bCs/>
          <w:color w:val="000000"/>
          <w:sz w:val="24"/>
          <w:szCs w:val="24"/>
        </w:rPr>
        <w:br/>
        <w:t>о контрактной системе в сфере закупок товаров, работ, услуг для обеспечения государственных и муниципальных нужд, иными лицами. Подготовка документации по планировке территории в том числе предусматривающей размещение объектов местного значения, может осуществляться физическими или юридическими лицами за счет их средств.</w:t>
      </w:r>
    </w:p>
    <w:p w14:paraId="6FE76CAF" w14:textId="77777777" w:rsidR="008D3D74" w:rsidRPr="00445208" w:rsidRDefault="008D3D74" w:rsidP="00E1198B">
      <w:pPr>
        <w:numPr>
          <w:ilvl w:val="0"/>
          <w:numId w:val="30"/>
        </w:numPr>
        <w:tabs>
          <w:tab w:val="left" w:pos="851"/>
          <w:tab w:val="num" w:pos="1070"/>
        </w:tabs>
        <w:autoSpaceDE w:val="0"/>
        <w:autoSpaceDN w:val="0"/>
        <w:adjustRightInd w:val="0"/>
        <w:spacing w:after="0" w:line="276" w:lineRule="auto"/>
        <w:ind w:left="0" w:firstLine="597"/>
        <w:jc w:val="both"/>
        <w:rPr>
          <w:rFonts w:ascii="Times New Roman" w:eastAsia="Calibri" w:hAnsi="Times New Roman"/>
          <w:bCs/>
          <w:color w:val="000000"/>
          <w:sz w:val="24"/>
          <w:szCs w:val="24"/>
        </w:rPr>
      </w:pPr>
      <w:r w:rsidRPr="00445208">
        <w:rPr>
          <w:rFonts w:ascii="Times New Roman" w:eastAsia="Calibri" w:hAnsi="Times New Roman"/>
          <w:bCs/>
          <w:color w:val="000000"/>
          <w:sz w:val="24"/>
          <w:szCs w:val="24"/>
        </w:rPr>
        <w:t xml:space="preserve">Подготовка документации по планировке территории осуществляется на основании генерального плана сельского поселения, настоящих Правил (за исключением подготовки документации по планировке территории, предусматривающей размещение линейных объектов) в соответствии с программами комплексного развития систем коммунальной инфраструктуры, программами комплексного развития транспортной инфраструктуры, программами комплексного развития социальной инфраструктуры, нормативами градостроительного проектирования, требованиями технических регламентов, сводов правил с учетом материалов и результатов инженерных изысканий, границ территорий объектов культурного наследия, включенных в единый </w:t>
      </w:r>
      <w:r w:rsidRPr="00445208">
        <w:rPr>
          <w:rFonts w:ascii="Times New Roman" w:eastAsia="Calibri" w:hAnsi="Times New Roman"/>
          <w:bCs/>
          <w:color w:val="000000"/>
          <w:sz w:val="24"/>
          <w:szCs w:val="24"/>
        </w:rPr>
        <w:lastRenderedPageBreak/>
        <w:t>государственный реестр объектов культурного наследия (памятников истории и культуры) народов Российской Федерации, границ территорий выявленных объектов культурного наследия, границ зон с особыми условиями использования территорий.</w:t>
      </w:r>
    </w:p>
    <w:p w14:paraId="1C415F9A" w14:textId="295898E4" w:rsidR="008D3D74" w:rsidRPr="00445208" w:rsidRDefault="008D3D74" w:rsidP="00E1198B">
      <w:pPr>
        <w:numPr>
          <w:ilvl w:val="0"/>
          <w:numId w:val="30"/>
        </w:numPr>
        <w:tabs>
          <w:tab w:val="left" w:pos="851"/>
          <w:tab w:val="num" w:pos="1070"/>
        </w:tabs>
        <w:autoSpaceDE w:val="0"/>
        <w:autoSpaceDN w:val="0"/>
        <w:adjustRightInd w:val="0"/>
        <w:spacing w:after="0" w:line="276" w:lineRule="auto"/>
        <w:ind w:left="0" w:firstLine="597"/>
        <w:jc w:val="both"/>
        <w:rPr>
          <w:rFonts w:ascii="Times New Roman" w:eastAsia="Calibri" w:hAnsi="Times New Roman"/>
          <w:bCs/>
          <w:color w:val="000000"/>
          <w:sz w:val="24"/>
          <w:szCs w:val="24"/>
        </w:rPr>
      </w:pPr>
      <w:r w:rsidRPr="00445208">
        <w:rPr>
          <w:rFonts w:ascii="Times New Roman" w:eastAsia="Calibri" w:hAnsi="Times New Roman"/>
          <w:bCs/>
          <w:color w:val="000000"/>
          <w:sz w:val="24"/>
          <w:szCs w:val="24"/>
        </w:rPr>
        <w:t xml:space="preserve">Проекты планировки территории и проекты межевания территории, подготовленные применительно к территории сельского поселения, до их утверждения подлежат обязательному рассмотрению на общественных обсуждениях или публичных слушаниях, проводимых </w:t>
      </w:r>
      <w:r w:rsidR="00203261">
        <w:rPr>
          <w:rFonts w:ascii="Times New Roman" w:eastAsia="Calibri" w:hAnsi="Times New Roman"/>
          <w:bCs/>
          <w:color w:val="000000"/>
          <w:sz w:val="24"/>
          <w:szCs w:val="24"/>
        </w:rPr>
        <w:t>А</w:t>
      </w:r>
      <w:r w:rsidRPr="00445208">
        <w:rPr>
          <w:rFonts w:ascii="Times New Roman" w:eastAsia="Calibri" w:hAnsi="Times New Roman"/>
          <w:bCs/>
          <w:color w:val="000000"/>
          <w:sz w:val="24"/>
          <w:szCs w:val="24"/>
        </w:rPr>
        <w:t xml:space="preserve">дминистрацией </w:t>
      </w:r>
      <w:r w:rsidR="00203261">
        <w:rPr>
          <w:rFonts w:ascii="Times New Roman" w:eastAsia="Calibri" w:hAnsi="Times New Roman"/>
          <w:bCs/>
          <w:color w:val="000000"/>
          <w:sz w:val="24"/>
          <w:szCs w:val="24"/>
        </w:rPr>
        <w:t>сельского поселения</w:t>
      </w:r>
      <w:r w:rsidRPr="00445208">
        <w:rPr>
          <w:rFonts w:ascii="Times New Roman" w:eastAsia="Calibri" w:hAnsi="Times New Roman"/>
          <w:bCs/>
          <w:color w:val="000000"/>
          <w:sz w:val="24"/>
          <w:szCs w:val="24"/>
        </w:rPr>
        <w:t xml:space="preserve"> в порядке, определяемом </w:t>
      </w:r>
      <w:r w:rsidR="00203261" w:rsidRPr="00203261">
        <w:rPr>
          <w:rFonts w:ascii="Times New Roman" w:eastAsia="Calibri" w:hAnsi="Times New Roman"/>
          <w:bCs/>
          <w:color w:val="000000"/>
          <w:sz w:val="24"/>
          <w:szCs w:val="24"/>
        </w:rPr>
        <w:t>«Положением о публичных слушаниях в</w:t>
      </w:r>
      <w:r w:rsidR="00203261">
        <w:rPr>
          <w:rFonts w:ascii="Times New Roman" w:eastAsia="Calibri" w:hAnsi="Times New Roman"/>
          <w:bCs/>
          <w:color w:val="000000"/>
          <w:sz w:val="24"/>
          <w:szCs w:val="24"/>
        </w:rPr>
        <w:t xml:space="preserve"> </w:t>
      </w:r>
      <w:proofErr w:type="spellStart"/>
      <w:r w:rsidR="00203261" w:rsidRPr="00203261">
        <w:rPr>
          <w:rFonts w:ascii="Times New Roman" w:eastAsia="Calibri" w:hAnsi="Times New Roman"/>
          <w:bCs/>
          <w:color w:val="000000"/>
          <w:sz w:val="24"/>
          <w:szCs w:val="24"/>
        </w:rPr>
        <w:t>Староювалинском</w:t>
      </w:r>
      <w:proofErr w:type="spellEnd"/>
      <w:r w:rsidR="00203261" w:rsidRPr="00203261">
        <w:rPr>
          <w:rFonts w:ascii="Times New Roman" w:eastAsia="Calibri" w:hAnsi="Times New Roman"/>
          <w:bCs/>
          <w:color w:val="000000"/>
          <w:sz w:val="24"/>
          <w:szCs w:val="24"/>
        </w:rPr>
        <w:t xml:space="preserve"> сельском поселении»,</w:t>
      </w:r>
      <w:r w:rsidR="00203261">
        <w:rPr>
          <w:rFonts w:ascii="Times New Roman" w:eastAsia="Calibri" w:hAnsi="Times New Roman"/>
          <w:bCs/>
          <w:color w:val="000000"/>
          <w:sz w:val="24"/>
          <w:szCs w:val="24"/>
        </w:rPr>
        <w:t xml:space="preserve"> </w:t>
      </w:r>
      <w:r w:rsidR="00203261" w:rsidRPr="00203261">
        <w:rPr>
          <w:rFonts w:ascii="Times New Roman" w:eastAsia="Calibri" w:hAnsi="Times New Roman"/>
          <w:bCs/>
          <w:color w:val="000000"/>
          <w:sz w:val="24"/>
          <w:szCs w:val="24"/>
        </w:rPr>
        <w:t>утвержденном решением Совета</w:t>
      </w:r>
      <w:r w:rsidR="00203261">
        <w:rPr>
          <w:rFonts w:ascii="Times New Roman" w:eastAsia="Calibri" w:hAnsi="Times New Roman"/>
          <w:bCs/>
          <w:color w:val="000000"/>
          <w:sz w:val="24"/>
          <w:szCs w:val="24"/>
        </w:rPr>
        <w:t xml:space="preserve"> </w:t>
      </w:r>
      <w:proofErr w:type="spellStart"/>
      <w:r w:rsidR="00203261" w:rsidRPr="00203261">
        <w:rPr>
          <w:rFonts w:ascii="Times New Roman" w:eastAsia="Calibri" w:hAnsi="Times New Roman"/>
          <w:bCs/>
          <w:color w:val="000000"/>
          <w:sz w:val="24"/>
          <w:szCs w:val="24"/>
        </w:rPr>
        <w:t>Староювалинского</w:t>
      </w:r>
      <w:proofErr w:type="spellEnd"/>
      <w:r w:rsidR="00203261" w:rsidRPr="00203261">
        <w:rPr>
          <w:rFonts w:ascii="Times New Roman" w:eastAsia="Calibri" w:hAnsi="Times New Roman"/>
          <w:bCs/>
          <w:color w:val="000000"/>
          <w:sz w:val="24"/>
          <w:szCs w:val="24"/>
        </w:rPr>
        <w:t xml:space="preserve"> сельского поселения от 14.11.2005 года № 10</w:t>
      </w:r>
      <w:r w:rsidRPr="00445208">
        <w:rPr>
          <w:rFonts w:ascii="Times New Roman" w:eastAsia="Calibri" w:hAnsi="Times New Roman"/>
          <w:bCs/>
          <w:color w:val="000000"/>
          <w:sz w:val="24"/>
          <w:szCs w:val="24"/>
        </w:rPr>
        <w:t>.</w:t>
      </w:r>
    </w:p>
    <w:p w14:paraId="12FD4B53" w14:textId="77777777" w:rsidR="008D3D74" w:rsidRPr="00445208" w:rsidRDefault="008D3D74" w:rsidP="00E1198B">
      <w:pPr>
        <w:numPr>
          <w:ilvl w:val="0"/>
          <w:numId w:val="30"/>
        </w:numPr>
        <w:tabs>
          <w:tab w:val="left" w:pos="851"/>
          <w:tab w:val="num" w:pos="1070"/>
        </w:tabs>
        <w:autoSpaceDE w:val="0"/>
        <w:autoSpaceDN w:val="0"/>
        <w:adjustRightInd w:val="0"/>
        <w:spacing w:after="0" w:line="276" w:lineRule="auto"/>
        <w:ind w:left="0" w:firstLine="597"/>
        <w:jc w:val="both"/>
        <w:rPr>
          <w:rFonts w:ascii="Times New Roman" w:eastAsia="Calibri" w:hAnsi="Times New Roman"/>
          <w:bCs/>
          <w:color w:val="000000"/>
          <w:sz w:val="24"/>
          <w:szCs w:val="24"/>
        </w:rPr>
      </w:pPr>
      <w:r w:rsidRPr="00445208">
        <w:rPr>
          <w:rFonts w:ascii="Times New Roman" w:eastAsia="Calibri" w:hAnsi="Times New Roman"/>
          <w:bCs/>
          <w:color w:val="000000"/>
          <w:sz w:val="24"/>
          <w:szCs w:val="24"/>
        </w:rPr>
        <w:t xml:space="preserve">Общественные обсуждения или публичные слушания по проекту планировки территории и проекту межевания территории не проводятся, если они подготовлены </w:t>
      </w:r>
      <w:r w:rsidRPr="00445208">
        <w:rPr>
          <w:rFonts w:ascii="Times New Roman" w:eastAsia="Calibri" w:hAnsi="Times New Roman"/>
          <w:bCs/>
          <w:color w:val="000000"/>
          <w:sz w:val="24"/>
          <w:szCs w:val="24"/>
        </w:rPr>
        <w:br/>
        <w:t>в отношении:</w:t>
      </w:r>
    </w:p>
    <w:p w14:paraId="1A3F615B" w14:textId="77777777" w:rsidR="008D3D74" w:rsidRPr="00445208" w:rsidRDefault="008D3D74" w:rsidP="008D3D74">
      <w:pPr>
        <w:tabs>
          <w:tab w:val="left" w:pos="851"/>
        </w:tabs>
        <w:autoSpaceDE w:val="0"/>
        <w:autoSpaceDN w:val="0"/>
        <w:adjustRightInd w:val="0"/>
        <w:spacing w:after="0"/>
        <w:ind w:firstLine="597"/>
        <w:jc w:val="both"/>
        <w:rPr>
          <w:rFonts w:ascii="Times New Roman" w:eastAsia="Calibri" w:hAnsi="Times New Roman"/>
          <w:bCs/>
          <w:color w:val="000000"/>
          <w:sz w:val="24"/>
          <w:szCs w:val="24"/>
        </w:rPr>
      </w:pPr>
      <w:r>
        <w:rPr>
          <w:rFonts w:ascii="Times New Roman" w:eastAsia="Calibri" w:hAnsi="Times New Roman"/>
          <w:bCs/>
          <w:color w:val="000000"/>
          <w:sz w:val="24"/>
          <w:szCs w:val="24"/>
        </w:rPr>
        <w:t>1</w:t>
      </w:r>
      <w:r w:rsidRPr="00445208">
        <w:rPr>
          <w:rFonts w:ascii="Times New Roman" w:eastAsia="Calibri" w:hAnsi="Times New Roman"/>
          <w:bCs/>
          <w:color w:val="000000"/>
          <w:sz w:val="24"/>
          <w:szCs w:val="24"/>
        </w:rPr>
        <w:t>) территории в границах земельного участка, предоставленного некоммерческой организации, созданной гражданами, для ведения садоводства, огородничества, дачного хозяйства или для ведения дачного хозяйства иному юридическому лицу;</w:t>
      </w:r>
    </w:p>
    <w:p w14:paraId="0C86AE5D" w14:textId="77777777" w:rsidR="008D3D74" w:rsidRPr="00445208" w:rsidRDefault="008D3D74" w:rsidP="008D3D74">
      <w:pPr>
        <w:tabs>
          <w:tab w:val="left" w:pos="851"/>
        </w:tabs>
        <w:autoSpaceDE w:val="0"/>
        <w:autoSpaceDN w:val="0"/>
        <w:adjustRightInd w:val="0"/>
        <w:spacing w:after="0"/>
        <w:ind w:firstLine="597"/>
        <w:jc w:val="both"/>
        <w:rPr>
          <w:rFonts w:ascii="Times New Roman" w:eastAsia="Calibri" w:hAnsi="Times New Roman"/>
          <w:bCs/>
          <w:color w:val="000000"/>
          <w:sz w:val="24"/>
          <w:szCs w:val="24"/>
        </w:rPr>
      </w:pPr>
      <w:r>
        <w:rPr>
          <w:rFonts w:ascii="Times New Roman" w:eastAsia="Calibri" w:hAnsi="Times New Roman"/>
          <w:bCs/>
          <w:color w:val="000000"/>
          <w:sz w:val="24"/>
          <w:szCs w:val="24"/>
        </w:rPr>
        <w:t>2</w:t>
      </w:r>
      <w:r w:rsidRPr="00445208">
        <w:rPr>
          <w:rFonts w:ascii="Times New Roman" w:eastAsia="Calibri" w:hAnsi="Times New Roman"/>
          <w:bCs/>
          <w:color w:val="000000"/>
          <w:sz w:val="24"/>
          <w:szCs w:val="24"/>
        </w:rPr>
        <w:t>) территории для размещения линейных объектов в границах земель лесного фонда.</w:t>
      </w:r>
    </w:p>
    <w:p w14:paraId="25DBD225" w14:textId="4E9CE483" w:rsidR="008D3D74" w:rsidRPr="002D3801" w:rsidRDefault="008D3D74" w:rsidP="00E1198B">
      <w:pPr>
        <w:numPr>
          <w:ilvl w:val="0"/>
          <w:numId w:val="30"/>
        </w:numPr>
        <w:tabs>
          <w:tab w:val="left" w:pos="851"/>
          <w:tab w:val="num" w:pos="1070"/>
        </w:tabs>
        <w:autoSpaceDE w:val="0"/>
        <w:autoSpaceDN w:val="0"/>
        <w:adjustRightInd w:val="0"/>
        <w:spacing w:after="0" w:line="276" w:lineRule="auto"/>
        <w:ind w:left="0" w:firstLine="597"/>
        <w:jc w:val="both"/>
        <w:rPr>
          <w:rFonts w:ascii="Times New Roman" w:eastAsia="Calibri" w:hAnsi="Times New Roman"/>
          <w:bCs/>
          <w:color w:val="000000"/>
          <w:sz w:val="24"/>
          <w:szCs w:val="24"/>
        </w:rPr>
      </w:pPr>
      <w:r w:rsidRPr="00445208">
        <w:rPr>
          <w:rFonts w:ascii="Times New Roman" w:eastAsia="Calibri" w:hAnsi="Times New Roman"/>
          <w:bCs/>
          <w:color w:val="000000"/>
          <w:sz w:val="24"/>
          <w:szCs w:val="24"/>
        </w:rPr>
        <w:t xml:space="preserve"> </w:t>
      </w:r>
      <w:r>
        <w:rPr>
          <w:rFonts w:ascii="Times New Roman" w:eastAsia="Calibri" w:hAnsi="Times New Roman"/>
          <w:bCs/>
          <w:color w:val="000000"/>
          <w:sz w:val="24"/>
          <w:szCs w:val="24"/>
        </w:rPr>
        <w:t xml:space="preserve">Глава </w:t>
      </w:r>
      <w:r w:rsidR="00203261">
        <w:rPr>
          <w:rFonts w:ascii="Times New Roman" w:eastAsia="Calibri" w:hAnsi="Times New Roman"/>
          <w:bCs/>
          <w:color w:val="000000"/>
          <w:sz w:val="24"/>
          <w:szCs w:val="24"/>
        </w:rPr>
        <w:t>поселения</w:t>
      </w:r>
      <w:r w:rsidRPr="002D3801">
        <w:rPr>
          <w:rFonts w:ascii="Times New Roman" w:eastAsia="Calibri" w:hAnsi="Times New Roman"/>
          <w:bCs/>
          <w:color w:val="000000"/>
          <w:sz w:val="24"/>
          <w:szCs w:val="24"/>
        </w:rPr>
        <w:t xml:space="preserve"> с учетом протокола публичных слушаний по проекту планировки территории, проекту межевания территории и заключения о результатах публичных слушаний принимает решение об утверждении документации по планировке территории или отклоняет такую документацию и направляет ее на доработку не позднее чем через двадцать рабочих дней со дня опубликования заключения о результатах публичных слушаний</w:t>
      </w:r>
      <w:r>
        <w:rPr>
          <w:rFonts w:ascii="Times New Roman" w:eastAsia="Calibri" w:hAnsi="Times New Roman"/>
          <w:bCs/>
          <w:color w:val="000000"/>
          <w:sz w:val="24"/>
          <w:szCs w:val="24"/>
        </w:rPr>
        <w:t>.</w:t>
      </w:r>
    </w:p>
    <w:p w14:paraId="7D199D4B" w14:textId="4456F79C" w:rsidR="008D3D74" w:rsidRPr="00445208" w:rsidRDefault="008D3D74" w:rsidP="00E1198B">
      <w:pPr>
        <w:numPr>
          <w:ilvl w:val="0"/>
          <w:numId w:val="30"/>
        </w:numPr>
        <w:tabs>
          <w:tab w:val="left" w:pos="851"/>
          <w:tab w:val="num" w:pos="1070"/>
        </w:tabs>
        <w:autoSpaceDE w:val="0"/>
        <w:autoSpaceDN w:val="0"/>
        <w:adjustRightInd w:val="0"/>
        <w:spacing w:after="0" w:line="276" w:lineRule="auto"/>
        <w:ind w:left="0" w:firstLine="597"/>
        <w:jc w:val="both"/>
        <w:rPr>
          <w:rFonts w:ascii="Times New Roman" w:eastAsia="Calibri" w:hAnsi="Times New Roman"/>
          <w:bCs/>
          <w:color w:val="000000"/>
          <w:sz w:val="24"/>
          <w:szCs w:val="24"/>
        </w:rPr>
      </w:pPr>
      <w:r w:rsidRPr="00445208">
        <w:rPr>
          <w:rFonts w:ascii="Times New Roman" w:eastAsia="Calibri" w:hAnsi="Times New Roman"/>
          <w:bCs/>
          <w:color w:val="000000"/>
          <w:sz w:val="24"/>
          <w:szCs w:val="24"/>
        </w:rPr>
        <w:t xml:space="preserve">Утвержденная документация по планировке территории (проекты планировки территории и проекты межевания территории) подлежит опубликованию в порядке, установленном для официального опубликования муниципальных правовых актов, иной официальной информации, в течение семи дней со дня утверждения указанной документации и размещается на официальном сайте </w:t>
      </w:r>
      <w:r w:rsidR="00203261">
        <w:rPr>
          <w:rFonts w:ascii="Times New Roman" w:eastAsia="Calibri" w:hAnsi="Times New Roman"/>
          <w:bCs/>
          <w:color w:val="000000"/>
          <w:sz w:val="24"/>
          <w:szCs w:val="24"/>
        </w:rPr>
        <w:t>А</w:t>
      </w:r>
      <w:r w:rsidRPr="00445208">
        <w:rPr>
          <w:rFonts w:ascii="Times New Roman" w:eastAsia="Calibri" w:hAnsi="Times New Roman"/>
          <w:bCs/>
          <w:color w:val="000000"/>
          <w:sz w:val="24"/>
          <w:szCs w:val="24"/>
        </w:rPr>
        <w:t>дминистрации поселения в сети «Интернет».</w:t>
      </w:r>
    </w:p>
    <w:p w14:paraId="5AB44DDD" w14:textId="77777777" w:rsidR="008D3D74" w:rsidRPr="00445208" w:rsidRDefault="008D3D74" w:rsidP="00E1198B">
      <w:pPr>
        <w:numPr>
          <w:ilvl w:val="0"/>
          <w:numId w:val="30"/>
        </w:numPr>
        <w:tabs>
          <w:tab w:val="left" w:pos="851"/>
          <w:tab w:val="num" w:pos="1070"/>
        </w:tabs>
        <w:autoSpaceDE w:val="0"/>
        <w:autoSpaceDN w:val="0"/>
        <w:adjustRightInd w:val="0"/>
        <w:spacing w:after="0" w:line="276" w:lineRule="auto"/>
        <w:ind w:left="0" w:firstLine="597"/>
        <w:jc w:val="both"/>
        <w:rPr>
          <w:rFonts w:ascii="Times New Roman" w:eastAsia="Calibri" w:hAnsi="Times New Roman"/>
          <w:bCs/>
          <w:color w:val="000000"/>
          <w:sz w:val="24"/>
          <w:szCs w:val="24"/>
        </w:rPr>
      </w:pPr>
      <w:r w:rsidRPr="00445208">
        <w:rPr>
          <w:rFonts w:ascii="Times New Roman" w:eastAsia="Calibri" w:hAnsi="Times New Roman"/>
          <w:bCs/>
          <w:color w:val="000000"/>
          <w:sz w:val="24"/>
          <w:szCs w:val="24"/>
        </w:rPr>
        <w:t>Сведения об утвержденном проекте межевания территории в течение пяти рабочих дней с даты вступления в силу решения об утверждении указанного проекта межевания подлежат направлению в орган регистрации прав в порядке, установленном Федеральным законом от 13.07.2015 № 218-ФЗ «О государственной регистрации недвижимости».</w:t>
      </w:r>
    </w:p>
    <w:p w14:paraId="521C0ECC" w14:textId="77777777" w:rsidR="008D3D74" w:rsidRPr="00EC746B" w:rsidRDefault="008D3D74" w:rsidP="008D3D74">
      <w:pPr>
        <w:keepNext/>
        <w:widowControl w:val="0"/>
        <w:tabs>
          <w:tab w:val="left" w:pos="0"/>
        </w:tabs>
        <w:suppressAutoHyphens/>
        <w:spacing w:before="360" w:after="60" w:line="240" w:lineRule="auto"/>
        <w:ind w:left="-238" w:firstLine="947"/>
        <w:jc w:val="center"/>
        <w:outlineLvl w:val="1"/>
        <w:rPr>
          <w:rFonts w:ascii="Times New Roman" w:hAnsi="Times New Roman"/>
          <w:b/>
          <w:bCs/>
          <w:iCs/>
          <w:color w:val="000000"/>
          <w:kern w:val="1"/>
          <w:sz w:val="24"/>
          <w:szCs w:val="24"/>
          <w:lang w:eastAsia="ru-RU"/>
        </w:rPr>
      </w:pPr>
      <w:bookmarkStart w:id="70" w:name="_Toc98868918"/>
      <w:r w:rsidRPr="00EC746B">
        <w:rPr>
          <w:rFonts w:ascii="Times New Roman" w:hAnsi="Times New Roman"/>
          <w:b/>
          <w:bCs/>
          <w:iCs/>
          <w:color w:val="000000"/>
          <w:kern w:val="1"/>
          <w:sz w:val="24"/>
          <w:szCs w:val="24"/>
          <w:lang w:eastAsia="ru-RU"/>
        </w:rPr>
        <w:t>ГЛАВА 4. Положения о порядке проведения публичных слушани</w:t>
      </w:r>
      <w:r>
        <w:rPr>
          <w:rFonts w:ascii="Times New Roman" w:hAnsi="Times New Roman"/>
          <w:b/>
          <w:bCs/>
          <w:iCs/>
          <w:color w:val="000000"/>
          <w:kern w:val="1"/>
          <w:sz w:val="24"/>
          <w:szCs w:val="24"/>
          <w:lang w:eastAsia="ru-RU"/>
        </w:rPr>
        <w:t>й и общественных обсуждений</w:t>
      </w:r>
      <w:r w:rsidRPr="00EC746B">
        <w:rPr>
          <w:rFonts w:ascii="Times New Roman" w:hAnsi="Times New Roman"/>
          <w:b/>
          <w:bCs/>
          <w:iCs/>
          <w:color w:val="000000"/>
          <w:kern w:val="1"/>
          <w:sz w:val="24"/>
          <w:szCs w:val="24"/>
          <w:lang w:eastAsia="ru-RU"/>
        </w:rPr>
        <w:t xml:space="preserve"> по вопросам землепользования и застройки</w:t>
      </w:r>
      <w:bookmarkEnd w:id="65"/>
      <w:bookmarkEnd w:id="66"/>
      <w:bookmarkEnd w:id="67"/>
      <w:bookmarkEnd w:id="68"/>
      <w:bookmarkEnd w:id="70"/>
    </w:p>
    <w:p w14:paraId="19707716" w14:textId="77777777" w:rsidR="008D3D74" w:rsidRPr="00EC746B" w:rsidRDefault="008D3D74" w:rsidP="008D3D74">
      <w:pPr>
        <w:keepNext/>
        <w:tabs>
          <w:tab w:val="left" w:pos="851"/>
        </w:tabs>
        <w:spacing w:before="240" w:after="60" w:line="240" w:lineRule="auto"/>
        <w:ind w:firstLine="567"/>
        <w:jc w:val="both"/>
        <w:outlineLvl w:val="1"/>
        <w:rPr>
          <w:rFonts w:ascii="Times New Roman" w:hAnsi="Times New Roman"/>
          <w:b/>
          <w:bCs/>
          <w:iCs/>
          <w:color w:val="000000"/>
          <w:sz w:val="24"/>
          <w:szCs w:val="24"/>
          <w:lang w:eastAsia="ru-RU"/>
        </w:rPr>
      </w:pPr>
      <w:bookmarkStart w:id="71" w:name="_Toc243142735"/>
      <w:bookmarkStart w:id="72" w:name="_Toc500323153"/>
      <w:bookmarkStart w:id="73" w:name="_Toc65575277"/>
      <w:bookmarkStart w:id="74" w:name="_Toc81228822"/>
      <w:bookmarkStart w:id="75" w:name="_Toc98868919"/>
      <w:r w:rsidRPr="00EC746B">
        <w:rPr>
          <w:rFonts w:ascii="Times New Roman" w:hAnsi="Times New Roman"/>
          <w:b/>
          <w:bCs/>
          <w:iCs/>
          <w:color w:val="000000"/>
          <w:sz w:val="24"/>
          <w:szCs w:val="24"/>
          <w:lang w:eastAsia="ru-RU"/>
        </w:rPr>
        <w:t>Статья 1</w:t>
      </w:r>
      <w:r>
        <w:rPr>
          <w:rFonts w:ascii="Times New Roman" w:hAnsi="Times New Roman"/>
          <w:b/>
          <w:bCs/>
          <w:iCs/>
          <w:color w:val="000000"/>
          <w:sz w:val="24"/>
          <w:szCs w:val="24"/>
          <w:lang w:eastAsia="ru-RU"/>
        </w:rPr>
        <w:t>1</w:t>
      </w:r>
      <w:r w:rsidRPr="00EC746B">
        <w:rPr>
          <w:rFonts w:ascii="Times New Roman" w:hAnsi="Times New Roman"/>
          <w:b/>
          <w:bCs/>
          <w:iCs/>
          <w:color w:val="000000"/>
          <w:sz w:val="24"/>
          <w:szCs w:val="24"/>
          <w:lang w:eastAsia="ru-RU"/>
        </w:rPr>
        <w:t xml:space="preserve">. </w:t>
      </w:r>
      <w:bookmarkEnd w:id="71"/>
      <w:r w:rsidRPr="00EC746B">
        <w:rPr>
          <w:rFonts w:ascii="Times New Roman" w:hAnsi="Times New Roman"/>
          <w:b/>
          <w:bCs/>
          <w:iCs/>
          <w:color w:val="000000"/>
          <w:sz w:val="24"/>
          <w:szCs w:val="24"/>
          <w:lang w:eastAsia="ru-RU"/>
        </w:rPr>
        <w:t>Публичные слушания</w:t>
      </w:r>
      <w:r>
        <w:rPr>
          <w:rFonts w:ascii="Times New Roman" w:hAnsi="Times New Roman"/>
          <w:b/>
          <w:bCs/>
          <w:iCs/>
          <w:color w:val="000000"/>
          <w:sz w:val="24"/>
          <w:szCs w:val="24"/>
          <w:lang w:eastAsia="ru-RU"/>
        </w:rPr>
        <w:t>, общественные обсуждения</w:t>
      </w:r>
      <w:r w:rsidRPr="00EC746B">
        <w:rPr>
          <w:rFonts w:ascii="Times New Roman" w:hAnsi="Times New Roman"/>
          <w:b/>
          <w:bCs/>
          <w:iCs/>
          <w:color w:val="000000"/>
          <w:sz w:val="24"/>
          <w:szCs w:val="24"/>
          <w:lang w:eastAsia="ru-RU"/>
        </w:rPr>
        <w:t xml:space="preserve"> по вопросам землепользования и застройки</w:t>
      </w:r>
      <w:bookmarkEnd w:id="72"/>
      <w:bookmarkEnd w:id="73"/>
      <w:bookmarkEnd w:id="74"/>
      <w:bookmarkEnd w:id="75"/>
    </w:p>
    <w:p w14:paraId="0A954BB4" w14:textId="5765F775" w:rsidR="008D3D74" w:rsidRPr="00EC746B" w:rsidRDefault="008D3D74" w:rsidP="00E1198B">
      <w:pPr>
        <w:numPr>
          <w:ilvl w:val="0"/>
          <w:numId w:val="31"/>
        </w:numPr>
        <w:tabs>
          <w:tab w:val="clear" w:pos="928"/>
          <w:tab w:val="left" w:pos="1134"/>
        </w:tabs>
        <w:autoSpaceDE w:val="0"/>
        <w:autoSpaceDN w:val="0"/>
        <w:adjustRightInd w:val="0"/>
        <w:spacing w:after="0" w:line="276" w:lineRule="auto"/>
        <w:ind w:left="0" w:firstLine="709"/>
        <w:jc w:val="both"/>
        <w:rPr>
          <w:rFonts w:ascii="Times New Roman" w:hAnsi="Times New Roman"/>
          <w:color w:val="000000"/>
          <w:sz w:val="24"/>
          <w:szCs w:val="24"/>
          <w:lang w:eastAsia="ru-RU"/>
        </w:rPr>
      </w:pPr>
      <w:bookmarkStart w:id="76" w:name="sub_1001"/>
      <w:r w:rsidRPr="00EC746B">
        <w:rPr>
          <w:rFonts w:ascii="Times New Roman" w:eastAsia="Calibri" w:hAnsi="Times New Roman"/>
          <w:bCs/>
          <w:color w:val="000000"/>
          <w:sz w:val="24"/>
          <w:szCs w:val="24"/>
        </w:rPr>
        <w:t xml:space="preserve">Граждане, их объединения, юридические лица имеют право на достоверную, полную и своевременную информацию о землепользовании и застройке на территории </w:t>
      </w:r>
      <w:proofErr w:type="spellStart"/>
      <w:r w:rsidR="00D67DD2">
        <w:rPr>
          <w:rFonts w:ascii="Times New Roman" w:eastAsia="Calibri" w:hAnsi="Times New Roman"/>
          <w:bCs/>
          <w:color w:val="000000"/>
          <w:sz w:val="24"/>
          <w:szCs w:val="24"/>
        </w:rPr>
        <w:t>Староювалинского</w:t>
      </w:r>
      <w:proofErr w:type="spellEnd"/>
      <w:r w:rsidR="00D67DD2">
        <w:rPr>
          <w:rFonts w:ascii="Times New Roman" w:eastAsia="Calibri" w:hAnsi="Times New Roman"/>
          <w:bCs/>
          <w:color w:val="000000"/>
          <w:sz w:val="24"/>
          <w:szCs w:val="24"/>
        </w:rPr>
        <w:t xml:space="preserve"> </w:t>
      </w:r>
      <w:r>
        <w:rPr>
          <w:rFonts w:ascii="Times New Roman" w:eastAsia="Calibri" w:hAnsi="Times New Roman"/>
          <w:bCs/>
          <w:color w:val="000000"/>
          <w:sz w:val="24"/>
          <w:szCs w:val="24"/>
        </w:rPr>
        <w:t>сельского поселения</w:t>
      </w:r>
      <w:r w:rsidRPr="00EC746B">
        <w:rPr>
          <w:rFonts w:ascii="Times New Roman" w:eastAsia="Calibri" w:hAnsi="Times New Roman"/>
          <w:bCs/>
          <w:color w:val="000000"/>
          <w:sz w:val="24"/>
          <w:szCs w:val="24"/>
        </w:rPr>
        <w:t xml:space="preserve">, за исключением информации, </w:t>
      </w:r>
      <w:r w:rsidRPr="00EC746B">
        <w:rPr>
          <w:rFonts w:ascii="Times New Roman" w:hAnsi="Times New Roman"/>
          <w:color w:val="000000"/>
          <w:sz w:val="24"/>
          <w:szCs w:val="24"/>
          <w:lang w:eastAsia="ru-RU"/>
        </w:rPr>
        <w:t>отнесенной в соответствии с законодательством к категории информации ограниченного доступа.</w:t>
      </w:r>
    </w:p>
    <w:bookmarkEnd w:id="76"/>
    <w:p w14:paraId="1C860186" w14:textId="07B28482" w:rsidR="008D3D74" w:rsidRPr="00EC746B" w:rsidRDefault="008D3D74" w:rsidP="00E1198B">
      <w:pPr>
        <w:numPr>
          <w:ilvl w:val="0"/>
          <w:numId w:val="31"/>
        </w:numPr>
        <w:tabs>
          <w:tab w:val="clear" w:pos="928"/>
          <w:tab w:val="num" w:pos="1070"/>
          <w:tab w:val="left" w:pos="1134"/>
        </w:tabs>
        <w:autoSpaceDE w:val="0"/>
        <w:autoSpaceDN w:val="0"/>
        <w:adjustRightInd w:val="0"/>
        <w:spacing w:after="0" w:line="276" w:lineRule="auto"/>
        <w:ind w:left="0" w:firstLine="709"/>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t xml:space="preserve">Информирование граждан, их объединений, юридических лиц по вопросам, связанным с землепользованием и застройкой на территории </w:t>
      </w:r>
      <w:proofErr w:type="spellStart"/>
      <w:proofErr w:type="gramStart"/>
      <w:r w:rsidR="00D67DD2">
        <w:rPr>
          <w:rFonts w:ascii="Times New Roman" w:hAnsi="Times New Roman"/>
          <w:color w:val="000000"/>
          <w:sz w:val="24"/>
          <w:szCs w:val="24"/>
          <w:lang w:eastAsia="ru-RU"/>
        </w:rPr>
        <w:t>Староювалинского</w:t>
      </w:r>
      <w:proofErr w:type="spellEnd"/>
      <w:r w:rsidR="00D67DD2">
        <w:rPr>
          <w:rFonts w:ascii="Times New Roman" w:hAnsi="Times New Roman"/>
          <w:color w:val="000000"/>
          <w:sz w:val="24"/>
          <w:szCs w:val="24"/>
          <w:lang w:eastAsia="ru-RU"/>
        </w:rPr>
        <w:t xml:space="preserve"> </w:t>
      </w:r>
      <w:r>
        <w:rPr>
          <w:rFonts w:ascii="Times New Roman" w:hAnsi="Times New Roman"/>
          <w:color w:val="000000"/>
          <w:sz w:val="24"/>
          <w:szCs w:val="24"/>
          <w:lang w:eastAsia="ru-RU"/>
        </w:rPr>
        <w:t xml:space="preserve"> сельского</w:t>
      </w:r>
      <w:proofErr w:type="gramEnd"/>
      <w:r>
        <w:rPr>
          <w:rFonts w:ascii="Times New Roman" w:hAnsi="Times New Roman"/>
          <w:color w:val="000000"/>
          <w:sz w:val="24"/>
          <w:szCs w:val="24"/>
          <w:lang w:eastAsia="ru-RU"/>
        </w:rPr>
        <w:t xml:space="preserve"> </w:t>
      </w:r>
      <w:r>
        <w:rPr>
          <w:rFonts w:ascii="Times New Roman" w:hAnsi="Times New Roman"/>
          <w:color w:val="000000"/>
          <w:sz w:val="24"/>
          <w:szCs w:val="24"/>
          <w:lang w:eastAsia="ru-RU"/>
        </w:rPr>
        <w:lastRenderedPageBreak/>
        <w:t>поселения</w:t>
      </w:r>
      <w:r w:rsidRPr="00EC746B">
        <w:rPr>
          <w:rFonts w:ascii="Times New Roman" w:hAnsi="Times New Roman"/>
          <w:color w:val="000000"/>
          <w:sz w:val="24"/>
          <w:szCs w:val="24"/>
          <w:lang w:eastAsia="ru-RU"/>
        </w:rPr>
        <w:t xml:space="preserve">, осуществляется органами местного самоуправления </w:t>
      </w:r>
      <w:proofErr w:type="spellStart"/>
      <w:r w:rsidR="00D67DD2">
        <w:rPr>
          <w:rFonts w:ascii="Times New Roman" w:hAnsi="Times New Roman"/>
          <w:color w:val="000000"/>
          <w:sz w:val="24"/>
          <w:szCs w:val="24"/>
          <w:lang w:eastAsia="ru-RU"/>
        </w:rPr>
        <w:t>Староювалинского</w:t>
      </w:r>
      <w:proofErr w:type="spellEnd"/>
      <w:r w:rsidR="00D67DD2">
        <w:rPr>
          <w:rFonts w:ascii="Times New Roman" w:hAnsi="Times New Roman"/>
          <w:color w:val="000000"/>
          <w:sz w:val="24"/>
          <w:szCs w:val="24"/>
          <w:lang w:eastAsia="ru-RU"/>
        </w:rPr>
        <w:t xml:space="preserve"> </w:t>
      </w:r>
      <w:r>
        <w:rPr>
          <w:rFonts w:ascii="Times New Roman" w:hAnsi="Times New Roman"/>
          <w:color w:val="000000"/>
          <w:sz w:val="24"/>
          <w:szCs w:val="24"/>
          <w:lang w:eastAsia="ru-RU"/>
        </w:rPr>
        <w:t xml:space="preserve"> </w:t>
      </w:r>
      <w:r w:rsidR="00203261">
        <w:rPr>
          <w:rFonts w:ascii="Times New Roman" w:hAnsi="Times New Roman"/>
          <w:bCs/>
          <w:sz w:val="24"/>
          <w:szCs w:val="24"/>
        </w:rPr>
        <w:t xml:space="preserve">сельского поселения </w:t>
      </w:r>
      <w:r w:rsidRPr="00EC746B">
        <w:rPr>
          <w:rFonts w:ascii="Times New Roman" w:hAnsi="Times New Roman"/>
          <w:color w:val="000000"/>
          <w:sz w:val="24"/>
          <w:szCs w:val="24"/>
          <w:lang w:eastAsia="ru-RU"/>
        </w:rPr>
        <w:t xml:space="preserve">через средства массовой информации посредством проведения публичных слушаний, </w:t>
      </w:r>
      <w:r>
        <w:rPr>
          <w:rFonts w:ascii="Times New Roman" w:hAnsi="Times New Roman"/>
          <w:color w:val="000000"/>
          <w:sz w:val="24"/>
          <w:szCs w:val="24"/>
          <w:lang w:eastAsia="ru-RU"/>
        </w:rPr>
        <w:t xml:space="preserve">общественных обсуждений, </w:t>
      </w:r>
      <w:r w:rsidRPr="00EC746B">
        <w:rPr>
          <w:rFonts w:ascii="Times New Roman" w:hAnsi="Times New Roman"/>
          <w:color w:val="000000"/>
          <w:sz w:val="24"/>
          <w:szCs w:val="24"/>
          <w:lang w:eastAsia="ru-RU"/>
        </w:rPr>
        <w:t>а также в иных формах и в порядке, установленном законодательством.</w:t>
      </w:r>
    </w:p>
    <w:p w14:paraId="5BF52FF2" w14:textId="6692331C" w:rsidR="008D3D74" w:rsidRPr="00EC746B" w:rsidRDefault="008D3D74" w:rsidP="00E1198B">
      <w:pPr>
        <w:numPr>
          <w:ilvl w:val="0"/>
          <w:numId w:val="31"/>
        </w:numPr>
        <w:tabs>
          <w:tab w:val="left" w:pos="851"/>
          <w:tab w:val="num" w:pos="1070"/>
        </w:tabs>
        <w:autoSpaceDE w:val="0"/>
        <w:autoSpaceDN w:val="0"/>
        <w:adjustRightInd w:val="0"/>
        <w:spacing w:after="0" w:line="276" w:lineRule="auto"/>
        <w:ind w:left="0" w:firstLine="597"/>
        <w:jc w:val="both"/>
        <w:rPr>
          <w:rFonts w:ascii="Times New Roman" w:eastAsia="Calibri" w:hAnsi="Times New Roman"/>
          <w:bCs/>
          <w:color w:val="000000"/>
          <w:sz w:val="24"/>
          <w:szCs w:val="24"/>
        </w:rPr>
      </w:pPr>
      <w:r w:rsidRPr="00EC746B">
        <w:rPr>
          <w:rFonts w:ascii="Times New Roman" w:hAnsi="Times New Roman"/>
          <w:color w:val="000000"/>
          <w:sz w:val="24"/>
          <w:szCs w:val="24"/>
          <w:lang w:eastAsia="ru-RU"/>
        </w:rPr>
        <w:t>На обсуждение на публичных слушаниях выносятся следующие</w:t>
      </w:r>
      <w:r w:rsidRPr="00EC746B">
        <w:rPr>
          <w:rFonts w:ascii="Times New Roman" w:eastAsia="Calibri" w:hAnsi="Times New Roman"/>
          <w:bCs/>
          <w:color w:val="000000"/>
          <w:sz w:val="24"/>
          <w:szCs w:val="24"/>
        </w:rPr>
        <w:t xml:space="preserve"> проекты муниципальных правовых актов по вопросам землепользования и застройки в муниципальном образовании (за исключением случаев, установленных законом):</w:t>
      </w:r>
    </w:p>
    <w:p w14:paraId="683D2E94" w14:textId="6FF2F2F4" w:rsidR="008D3D74" w:rsidRPr="00EC746B" w:rsidRDefault="008D3D74" w:rsidP="008D3D74">
      <w:pPr>
        <w:shd w:val="clear" w:color="auto" w:fill="FFFFFF"/>
        <w:tabs>
          <w:tab w:val="left" w:pos="851"/>
        </w:tabs>
        <w:spacing w:after="0"/>
        <w:ind w:firstLine="597"/>
        <w:jc w:val="both"/>
        <w:rPr>
          <w:rFonts w:ascii="Times New Roman" w:hAnsi="Times New Roman"/>
          <w:bCs/>
          <w:color w:val="000000"/>
          <w:sz w:val="24"/>
          <w:szCs w:val="24"/>
          <w:lang w:eastAsia="ru-RU"/>
        </w:rPr>
      </w:pPr>
      <w:r w:rsidRPr="00EC746B">
        <w:rPr>
          <w:rFonts w:ascii="Times New Roman" w:hAnsi="Times New Roman"/>
          <w:bCs/>
          <w:color w:val="000000"/>
          <w:sz w:val="24"/>
          <w:szCs w:val="24"/>
          <w:lang w:eastAsia="ru-RU"/>
        </w:rPr>
        <w:t xml:space="preserve">- проект Правил землепользования и застройки </w:t>
      </w:r>
      <w:proofErr w:type="spellStart"/>
      <w:r w:rsidR="00D67DD2">
        <w:rPr>
          <w:rFonts w:ascii="Times New Roman" w:hAnsi="Times New Roman"/>
          <w:bCs/>
          <w:color w:val="000000"/>
          <w:sz w:val="24"/>
          <w:szCs w:val="24"/>
          <w:lang w:eastAsia="ru-RU"/>
        </w:rPr>
        <w:t>Староювалинского</w:t>
      </w:r>
      <w:proofErr w:type="spellEnd"/>
      <w:r w:rsidR="00D67DD2">
        <w:rPr>
          <w:rFonts w:ascii="Times New Roman" w:hAnsi="Times New Roman"/>
          <w:bCs/>
          <w:color w:val="000000"/>
          <w:sz w:val="24"/>
          <w:szCs w:val="24"/>
          <w:lang w:eastAsia="ru-RU"/>
        </w:rPr>
        <w:t xml:space="preserve"> </w:t>
      </w:r>
      <w:r>
        <w:rPr>
          <w:rFonts w:ascii="Times New Roman" w:hAnsi="Times New Roman"/>
          <w:bCs/>
          <w:color w:val="000000"/>
          <w:sz w:val="24"/>
          <w:szCs w:val="24"/>
          <w:lang w:eastAsia="ru-RU"/>
        </w:rPr>
        <w:t>сельского поселения</w:t>
      </w:r>
      <w:r w:rsidRPr="00EC746B">
        <w:rPr>
          <w:rFonts w:ascii="Times New Roman" w:hAnsi="Times New Roman"/>
          <w:bCs/>
          <w:color w:val="000000"/>
          <w:sz w:val="24"/>
          <w:szCs w:val="24"/>
          <w:lang w:eastAsia="ru-RU"/>
        </w:rPr>
        <w:t>;</w:t>
      </w:r>
    </w:p>
    <w:p w14:paraId="0E30D18A" w14:textId="196E2933" w:rsidR="008D3D74" w:rsidRPr="00EC746B" w:rsidRDefault="008D3D74" w:rsidP="008D3D74">
      <w:pPr>
        <w:shd w:val="clear" w:color="auto" w:fill="FFFFFF"/>
        <w:tabs>
          <w:tab w:val="left" w:pos="851"/>
        </w:tabs>
        <w:spacing w:after="0"/>
        <w:ind w:firstLine="597"/>
        <w:jc w:val="both"/>
        <w:rPr>
          <w:rFonts w:ascii="Times New Roman" w:hAnsi="Times New Roman"/>
          <w:bCs/>
          <w:color w:val="000000"/>
          <w:sz w:val="24"/>
          <w:szCs w:val="24"/>
          <w:lang w:eastAsia="ru-RU"/>
        </w:rPr>
      </w:pPr>
      <w:r w:rsidRPr="00EC746B">
        <w:rPr>
          <w:rFonts w:ascii="Times New Roman" w:hAnsi="Times New Roman"/>
          <w:bCs/>
          <w:color w:val="000000"/>
          <w:sz w:val="24"/>
          <w:szCs w:val="24"/>
          <w:lang w:eastAsia="ru-RU"/>
        </w:rPr>
        <w:t xml:space="preserve">- проект решения о внесении изменений в Правила землепользования и застройки </w:t>
      </w:r>
      <w:proofErr w:type="spellStart"/>
      <w:proofErr w:type="gramStart"/>
      <w:r w:rsidR="00D67DD2">
        <w:rPr>
          <w:rFonts w:ascii="Times New Roman" w:hAnsi="Times New Roman"/>
          <w:bCs/>
          <w:color w:val="000000"/>
          <w:sz w:val="24"/>
          <w:szCs w:val="24"/>
          <w:lang w:eastAsia="ru-RU"/>
        </w:rPr>
        <w:t>Староювалинского</w:t>
      </w:r>
      <w:proofErr w:type="spellEnd"/>
      <w:r w:rsidR="00D67DD2">
        <w:rPr>
          <w:rFonts w:ascii="Times New Roman" w:hAnsi="Times New Roman"/>
          <w:bCs/>
          <w:color w:val="000000"/>
          <w:sz w:val="24"/>
          <w:szCs w:val="24"/>
          <w:lang w:eastAsia="ru-RU"/>
        </w:rPr>
        <w:t xml:space="preserve"> </w:t>
      </w:r>
      <w:r>
        <w:rPr>
          <w:rFonts w:ascii="Times New Roman" w:hAnsi="Times New Roman"/>
          <w:bCs/>
          <w:color w:val="000000"/>
          <w:sz w:val="24"/>
          <w:szCs w:val="24"/>
          <w:lang w:eastAsia="ru-RU"/>
        </w:rPr>
        <w:t xml:space="preserve"> сельского</w:t>
      </w:r>
      <w:proofErr w:type="gramEnd"/>
      <w:r>
        <w:rPr>
          <w:rFonts w:ascii="Times New Roman" w:hAnsi="Times New Roman"/>
          <w:bCs/>
          <w:color w:val="000000"/>
          <w:sz w:val="24"/>
          <w:szCs w:val="24"/>
          <w:lang w:eastAsia="ru-RU"/>
        </w:rPr>
        <w:t xml:space="preserve"> поселения</w:t>
      </w:r>
      <w:r w:rsidRPr="00EC746B">
        <w:rPr>
          <w:rFonts w:ascii="Times New Roman" w:hAnsi="Times New Roman"/>
          <w:bCs/>
          <w:color w:val="000000"/>
          <w:sz w:val="24"/>
          <w:szCs w:val="24"/>
          <w:lang w:eastAsia="ru-RU"/>
        </w:rPr>
        <w:t>;</w:t>
      </w:r>
    </w:p>
    <w:p w14:paraId="01E35295" w14:textId="77777777" w:rsidR="008D3D74" w:rsidRPr="00EC746B" w:rsidRDefault="008D3D74" w:rsidP="008D3D74">
      <w:pPr>
        <w:shd w:val="clear" w:color="auto" w:fill="FFFFFF"/>
        <w:tabs>
          <w:tab w:val="left" w:pos="851"/>
        </w:tabs>
        <w:spacing w:after="0"/>
        <w:ind w:firstLine="597"/>
        <w:jc w:val="both"/>
        <w:rPr>
          <w:rFonts w:ascii="Times New Roman" w:hAnsi="Times New Roman"/>
          <w:bCs/>
          <w:color w:val="000000"/>
          <w:sz w:val="24"/>
          <w:szCs w:val="24"/>
          <w:lang w:eastAsia="ru-RU"/>
        </w:rPr>
      </w:pPr>
      <w:r w:rsidRPr="00EC746B">
        <w:rPr>
          <w:rFonts w:ascii="Times New Roman" w:hAnsi="Times New Roman"/>
          <w:bCs/>
          <w:color w:val="000000"/>
          <w:sz w:val="24"/>
          <w:szCs w:val="24"/>
          <w:lang w:eastAsia="ru-RU"/>
        </w:rPr>
        <w:t>- проект планировки и (или) проект межевания территории;</w:t>
      </w:r>
    </w:p>
    <w:p w14:paraId="08E3E17E" w14:textId="77777777" w:rsidR="008D3D74" w:rsidRPr="00EC746B" w:rsidRDefault="008D3D74" w:rsidP="008D3D74">
      <w:pPr>
        <w:shd w:val="clear" w:color="auto" w:fill="FFFFFF"/>
        <w:tabs>
          <w:tab w:val="left" w:pos="851"/>
        </w:tabs>
        <w:spacing w:after="0"/>
        <w:ind w:firstLine="597"/>
        <w:jc w:val="both"/>
        <w:rPr>
          <w:rFonts w:ascii="Times New Roman" w:hAnsi="Times New Roman"/>
          <w:bCs/>
          <w:color w:val="000000"/>
          <w:sz w:val="24"/>
          <w:szCs w:val="24"/>
          <w:lang w:eastAsia="ru-RU"/>
        </w:rPr>
      </w:pPr>
      <w:r w:rsidRPr="00EC746B">
        <w:rPr>
          <w:rFonts w:ascii="Times New Roman" w:hAnsi="Times New Roman"/>
          <w:bCs/>
          <w:color w:val="000000"/>
          <w:sz w:val="24"/>
          <w:szCs w:val="24"/>
          <w:lang w:eastAsia="ru-RU"/>
        </w:rPr>
        <w:t>- проекты, предусматривающие внесение изменений в один из указанных утвержденных документов;</w:t>
      </w:r>
    </w:p>
    <w:p w14:paraId="294E5D91" w14:textId="77777777" w:rsidR="008D3D74" w:rsidRPr="00EC746B" w:rsidRDefault="008D3D74" w:rsidP="008D3D74">
      <w:pPr>
        <w:shd w:val="clear" w:color="auto" w:fill="FFFFFF"/>
        <w:tabs>
          <w:tab w:val="left" w:pos="851"/>
        </w:tabs>
        <w:spacing w:after="0"/>
        <w:ind w:firstLine="597"/>
        <w:jc w:val="both"/>
        <w:rPr>
          <w:rFonts w:ascii="Times New Roman" w:hAnsi="Times New Roman"/>
          <w:bCs/>
          <w:color w:val="000000"/>
          <w:sz w:val="24"/>
          <w:szCs w:val="24"/>
          <w:lang w:eastAsia="ru-RU"/>
        </w:rPr>
      </w:pPr>
      <w:r w:rsidRPr="00EC746B">
        <w:rPr>
          <w:rFonts w:ascii="Times New Roman" w:hAnsi="Times New Roman"/>
          <w:bCs/>
          <w:color w:val="000000"/>
          <w:sz w:val="24"/>
          <w:szCs w:val="24"/>
          <w:lang w:eastAsia="ru-RU"/>
        </w:rPr>
        <w:t xml:space="preserve">- проект </w:t>
      </w:r>
      <w:r>
        <w:rPr>
          <w:rFonts w:ascii="Times New Roman" w:hAnsi="Times New Roman"/>
          <w:bCs/>
          <w:color w:val="000000"/>
          <w:sz w:val="24"/>
          <w:szCs w:val="24"/>
          <w:lang w:eastAsia="ru-RU"/>
        </w:rPr>
        <w:t>реш</w:t>
      </w:r>
      <w:r w:rsidRPr="00EC746B">
        <w:rPr>
          <w:rFonts w:ascii="Times New Roman" w:hAnsi="Times New Roman"/>
          <w:bCs/>
          <w:color w:val="000000"/>
          <w:sz w:val="24"/>
          <w:szCs w:val="24"/>
          <w:lang w:eastAsia="ru-RU"/>
        </w:rPr>
        <w:t>ения о предоставлении разрешения на условно разрешенный вид использования земельного участка или объекта капитального строительства;</w:t>
      </w:r>
    </w:p>
    <w:p w14:paraId="3E685663" w14:textId="77777777" w:rsidR="008D3D74" w:rsidRPr="00EC746B" w:rsidRDefault="008D3D74" w:rsidP="008D3D74">
      <w:pPr>
        <w:tabs>
          <w:tab w:val="left" w:pos="851"/>
          <w:tab w:val="left" w:pos="993"/>
        </w:tabs>
        <w:autoSpaceDE w:val="0"/>
        <w:autoSpaceDN w:val="0"/>
        <w:adjustRightInd w:val="0"/>
        <w:spacing w:after="0"/>
        <w:ind w:firstLine="597"/>
        <w:jc w:val="both"/>
        <w:rPr>
          <w:rFonts w:ascii="Times New Roman" w:hAnsi="Times New Roman"/>
          <w:bCs/>
          <w:color w:val="000000"/>
          <w:sz w:val="24"/>
          <w:szCs w:val="24"/>
          <w:lang w:eastAsia="ru-RU"/>
        </w:rPr>
      </w:pPr>
      <w:r w:rsidRPr="00EC746B">
        <w:rPr>
          <w:rFonts w:ascii="Times New Roman" w:hAnsi="Times New Roman"/>
          <w:bCs/>
          <w:color w:val="000000"/>
          <w:sz w:val="24"/>
          <w:szCs w:val="24"/>
          <w:lang w:eastAsia="ru-RU"/>
        </w:rPr>
        <w:t xml:space="preserve">- проект </w:t>
      </w:r>
      <w:r>
        <w:rPr>
          <w:rFonts w:ascii="Times New Roman" w:hAnsi="Times New Roman"/>
          <w:bCs/>
          <w:color w:val="000000"/>
          <w:sz w:val="24"/>
          <w:szCs w:val="24"/>
          <w:lang w:eastAsia="ru-RU"/>
        </w:rPr>
        <w:t>реш</w:t>
      </w:r>
      <w:r w:rsidRPr="00EC746B">
        <w:rPr>
          <w:rFonts w:ascii="Times New Roman" w:hAnsi="Times New Roman"/>
          <w:bCs/>
          <w:color w:val="000000"/>
          <w:sz w:val="24"/>
          <w:szCs w:val="24"/>
          <w:lang w:eastAsia="ru-RU"/>
        </w:rPr>
        <w:t>ения о предоставлении разрешения на отклонение от предельных параметров разрешённого строительства, реконструкции объектов капитального строительства.</w:t>
      </w:r>
    </w:p>
    <w:p w14:paraId="43C6F2F0" w14:textId="0463BD3F" w:rsidR="008D3D74" w:rsidRPr="000C2FD0" w:rsidRDefault="008D3D74" w:rsidP="000C2FD0">
      <w:pPr>
        <w:numPr>
          <w:ilvl w:val="0"/>
          <w:numId w:val="31"/>
        </w:numPr>
        <w:tabs>
          <w:tab w:val="left" w:pos="851"/>
          <w:tab w:val="left" w:pos="993"/>
          <w:tab w:val="num" w:pos="1070"/>
        </w:tabs>
        <w:autoSpaceDE w:val="0"/>
        <w:autoSpaceDN w:val="0"/>
        <w:adjustRightInd w:val="0"/>
        <w:spacing w:after="0" w:line="276" w:lineRule="auto"/>
        <w:ind w:left="0" w:firstLine="597"/>
        <w:contextualSpacing/>
        <w:jc w:val="both"/>
        <w:rPr>
          <w:rFonts w:ascii="Times New Roman" w:eastAsia="Calibri" w:hAnsi="Times New Roman"/>
          <w:bCs/>
          <w:color w:val="000000"/>
          <w:sz w:val="24"/>
          <w:szCs w:val="24"/>
        </w:rPr>
      </w:pPr>
      <w:r w:rsidRPr="000C2FD0">
        <w:rPr>
          <w:rFonts w:ascii="Times New Roman" w:eastAsia="Calibri" w:hAnsi="Times New Roman"/>
          <w:iCs/>
          <w:color w:val="000000"/>
          <w:sz w:val="24"/>
          <w:szCs w:val="24"/>
        </w:rPr>
        <w:t>Порядок</w:t>
      </w:r>
      <w:r w:rsidRPr="00EC746B">
        <w:rPr>
          <w:rFonts w:ascii="Times New Roman" w:eastAsia="Calibri" w:hAnsi="Times New Roman"/>
          <w:bCs/>
          <w:color w:val="000000"/>
          <w:sz w:val="24"/>
          <w:szCs w:val="24"/>
        </w:rPr>
        <w:t xml:space="preserve"> </w:t>
      </w:r>
      <w:r w:rsidRPr="00EC746B">
        <w:rPr>
          <w:rFonts w:ascii="Times New Roman" w:hAnsi="Times New Roman"/>
          <w:color w:val="000000"/>
          <w:sz w:val="24"/>
          <w:szCs w:val="24"/>
          <w:lang w:eastAsia="ru-RU"/>
        </w:rPr>
        <w:t xml:space="preserve">организации и проведения публичных </w:t>
      </w:r>
      <w:proofErr w:type="gramStart"/>
      <w:r w:rsidRPr="00EC746B">
        <w:rPr>
          <w:rFonts w:ascii="Times New Roman" w:hAnsi="Times New Roman"/>
          <w:color w:val="000000"/>
          <w:sz w:val="24"/>
          <w:szCs w:val="24"/>
          <w:lang w:eastAsia="ru-RU"/>
        </w:rPr>
        <w:t>слушаний</w:t>
      </w:r>
      <w:r>
        <w:rPr>
          <w:rFonts w:ascii="Times New Roman" w:hAnsi="Times New Roman"/>
          <w:color w:val="000000"/>
          <w:sz w:val="24"/>
          <w:szCs w:val="24"/>
          <w:lang w:eastAsia="ru-RU"/>
        </w:rPr>
        <w:t xml:space="preserve"> </w:t>
      </w:r>
      <w:r w:rsidRPr="00EC746B">
        <w:rPr>
          <w:rFonts w:ascii="Times New Roman" w:hAnsi="Times New Roman"/>
          <w:color w:val="000000"/>
          <w:sz w:val="24"/>
          <w:szCs w:val="24"/>
          <w:lang w:eastAsia="ru-RU"/>
        </w:rPr>
        <w:t xml:space="preserve"> по</w:t>
      </w:r>
      <w:proofErr w:type="gramEnd"/>
      <w:r w:rsidRPr="00EC746B">
        <w:rPr>
          <w:rFonts w:ascii="Times New Roman" w:hAnsi="Times New Roman"/>
          <w:color w:val="000000"/>
          <w:sz w:val="24"/>
          <w:szCs w:val="24"/>
          <w:lang w:eastAsia="ru-RU"/>
        </w:rPr>
        <w:t xml:space="preserve"> вопросам, связанным с землепользованием и застройкой, определяется Градостроительным кодексом РФ, </w:t>
      </w:r>
      <w:r w:rsidR="000C2FD0" w:rsidRPr="00203261">
        <w:rPr>
          <w:rFonts w:ascii="Times New Roman" w:eastAsia="Calibri" w:hAnsi="Times New Roman"/>
          <w:bCs/>
          <w:color w:val="000000"/>
          <w:sz w:val="24"/>
          <w:szCs w:val="24"/>
        </w:rPr>
        <w:t>«Положением о публичных слушаниях в</w:t>
      </w:r>
      <w:r w:rsidR="000C2FD0">
        <w:rPr>
          <w:rFonts w:ascii="Times New Roman" w:eastAsia="Calibri" w:hAnsi="Times New Roman"/>
          <w:bCs/>
          <w:color w:val="000000"/>
          <w:sz w:val="24"/>
          <w:szCs w:val="24"/>
        </w:rPr>
        <w:t xml:space="preserve"> </w:t>
      </w:r>
      <w:proofErr w:type="spellStart"/>
      <w:r w:rsidR="000C2FD0" w:rsidRPr="00203261">
        <w:rPr>
          <w:rFonts w:ascii="Times New Roman" w:eastAsia="Calibri" w:hAnsi="Times New Roman"/>
          <w:bCs/>
          <w:color w:val="000000"/>
          <w:sz w:val="24"/>
          <w:szCs w:val="24"/>
        </w:rPr>
        <w:t>Староювалинском</w:t>
      </w:r>
      <w:proofErr w:type="spellEnd"/>
      <w:r w:rsidR="000C2FD0" w:rsidRPr="00203261">
        <w:rPr>
          <w:rFonts w:ascii="Times New Roman" w:eastAsia="Calibri" w:hAnsi="Times New Roman"/>
          <w:bCs/>
          <w:color w:val="000000"/>
          <w:sz w:val="24"/>
          <w:szCs w:val="24"/>
        </w:rPr>
        <w:t xml:space="preserve"> сельском поселении»,</w:t>
      </w:r>
      <w:r w:rsidR="000C2FD0">
        <w:rPr>
          <w:rFonts w:ascii="Times New Roman" w:eastAsia="Calibri" w:hAnsi="Times New Roman"/>
          <w:bCs/>
          <w:color w:val="000000"/>
          <w:sz w:val="24"/>
          <w:szCs w:val="24"/>
        </w:rPr>
        <w:t xml:space="preserve"> </w:t>
      </w:r>
      <w:r w:rsidR="000C2FD0" w:rsidRPr="00203261">
        <w:rPr>
          <w:rFonts w:ascii="Times New Roman" w:eastAsia="Calibri" w:hAnsi="Times New Roman"/>
          <w:bCs/>
          <w:color w:val="000000"/>
          <w:sz w:val="24"/>
          <w:szCs w:val="24"/>
        </w:rPr>
        <w:t>утвержденном решением Совета</w:t>
      </w:r>
      <w:r w:rsidR="000C2FD0">
        <w:rPr>
          <w:rFonts w:ascii="Times New Roman" w:eastAsia="Calibri" w:hAnsi="Times New Roman"/>
          <w:bCs/>
          <w:color w:val="000000"/>
          <w:sz w:val="24"/>
          <w:szCs w:val="24"/>
        </w:rPr>
        <w:t xml:space="preserve"> </w:t>
      </w:r>
      <w:proofErr w:type="spellStart"/>
      <w:r w:rsidR="000C2FD0" w:rsidRPr="00203261">
        <w:rPr>
          <w:rFonts w:ascii="Times New Roman" w:eastAsia="Calibri" w:hAnsi="Times New Roman"/>
          <w:bCs/>
          <w:color w:val="000000"/>
          <w:sz w:val="24"/>
          <w:szCs w:val="24"/>
        </w:rPr>
        <w:t>Староювалинского</w:t>
      </w:r>
      <w:proofErr w:type="spellEnd"/>
      <w:r w:rsidR="000C2FD0" w:rsidRPr="00203261">
        <w:rPr>
          <w:rFonts w:ascii="Times New Roman" w:eastAsia="Calibri" w:hAnsi="Times New Roman"/>
          <w:bCs/>
          <w:color w:val="000000"/>
          <w:sz w:val="24"/>
          <w:szCs w:val="24"/>
        </w:rPr>
        <w:t xml:space="preserve"> сельского поселения от 14.11.2005 года № 10</w:t>
      </w:r>
      <w:r w:rsidRPr="000C2FD0">
        <w:rPr>
          <w:rFonts w:ascii="Times New Roman" w:eastAsia="Calibri" w:hAnsi="Times New Roman"/>
          <w:iCs/>
          <w:color w:val="000000"/>
          <w:sz w:val="24"/>
          <w:szCs w:val="24"/>
          <w:lang w:val="x-none"/>
        </w:rPr>
        <w:t>.</w:t>
      </w:r>
    </w:p>
    <w:p w14:paraId="4262B09D" w14:textId="4D6F2703" w:rsidR="008D3D74" w:rsidRPr="00EC746B" w:rsidRDefault="008D3D74" w:rsidP="00E1198B">
      <w:pPr>
        <w:numPr>
          <w:ilvl w:val="0"/>
          <w:numId w:val="31"/>
        </w:numPr>
        <w:tabs>
          <w:tab w:val="left" w:pos="851"/>
          <w:tab w:val="left" w:pos="993"/>
          <w:tab w:val="num" w:pos="1070"/>
        </w:tabs>
        <w:autoSpaceDE w:val="0"/>
        <w:autoSpaceDN w:val="0"/>
        <w:adjustRightInd w:val="0"/>
        <w:spacing w:after="0" w:line="276" w:lineRule="auto"/>
        <w:ind w:left="0" w:firstLine="597"/>
        <w:contextualSpacing/>
        <w:jc w:val="both"/>
        <w:rPr>
          <w:rFonts w:ascii="Times New Roman" w:hAnsi="Times New Roman"/>
          <w:sz w:val="24"/>
          <w:szCs w:val="24"/>
          <w:lang w:eastAsia="ru-RU"/>
        </w:rPr>
      </w:pPr>
      <w:r w:rsidRPr="00EC746B">
        <w:rPr>
          <w:rFonts w:ascii="Times New Roman" w:eastAsia="Calibri" w:hAnsi="Times New Roman"/>
          <w:iCs/>
          <w:color w:val="000000"/>
          <w:sz w:val="24"/>
          <w:szCs w:val="24"/>
        </w:rPr>
        <w:t xml:space="preserve"> </w:t>
      </w:r>
      <w:r w:rsidRPr="00EC746B">
        <w:rPr>
          <w:rFonts w:ascii="Times New Roman" w:hAnsi="Times New Roman"/>
          <w:color w:val="000000"/>
          <w:sz w:val="24"/>
          <w:szCs w:val="24"/>
          <w:lang w:eastAsia="ru-RU"/>
        </w:rPr>
        <w:t>Срок проведения публичных слушаний</w:t>
      </w:r>
      <w:r w:rsidR="00C335F9">
        <w:rPr>
          <w:rFonts w:ascii="Times New Roman" w:hAnsi="Times New Roman"/>
          <w:color w:val="000000"/>
          <w:sz w:val="24"/>
          <w:szCs w:val="24"/>
          <w:lang w:eastAsia="ru-RU"/>
        </w:rPr>
        <w:t xml:space="preserve"> </w:t>
      </w:r>
      <w:r w:rsidRPr="00EC746B">
        <w:rPr>
          <w:rFonts w:ascii="Times New Roman" w:hAnsi="Times New Roman"/>
          <w:color w:val="000000"/>
          <w:sz w:val="24"/>
          <w:szCs w:val="24"/>
          <w:lang w:eastAsia="ru-RU"/>
        </w:rPr>
        <w:t>по проектам генеральных планов, проектам правил землепользования и застройки, проектам планировки территорий и проектам межевания территорий со дня опубликования оповещения о начале публичных слушаний до дня опублик</w:t>
      </w:r>
      <w:r w:rsidR="000C2FD0">
        <w:rPr>
          <w:rFonts w:ascii="Times New Roman" w:hAnsi="Times New Roman"/>
          <w:color w:val="000000"/>
          <w:sz w:val="24"/>
          <w:szCs w:val="24"/>
          <w:lang w:eastAsia="ru-RU"/>
        </w:rPr>
        <w:t>ования заключения о результатах</w:t>
      </w:r>
      <w:r w:rsidRPr="00EC746B">
        <w:rPr>
          <w:rFonts w:ascii="Times New Roman" w:hAnsi="Times New Roman"/>
          <w:color w:val="000000"/>
          <w:sz w:val="24"/>
          <w:szCs w:val="24"/>
          <w:lang w:eastAsia="ru-RU"/>
        </w:rPr>
        <w:t xml:space="preserve"> публичных слушаний </w:t>
      </w:r>
      <w:r w:rsidRPr="00EC746B">
        <w:rPr>
          <w:rFonts w:ascii="Times New Roman" w:hAnsi="Times New Roman"/>
          <w:sz w:val="24"/>
          <w:szCs w:val="24"/>
          <w:lang w:eastAsia="ru-RU"/>
        </w:rPr>
        <w:t>не может быть менее одного месяца и более трех месяцев</w:t>
      </w:r>
      <w:r w:rsidRPr="00EC746B">
        <w:rPr>
          <w:rFonts w:ascii="Times New Roman" w:hAnsi="Times New Roman"/>
          <w:color w:val="000000"/>
          <w:sz w:val="24"/>
          <w:szCs w:val="24"/>
          <w:lang w:eastAsia="ru-RU"/>
        </w:rPr>
        <w:t xml:space="preserve">.  </w:t>
      </w:r>
    </w:p>
    <w:p w14:paraId="5F1E3F31" w14:textId="3C3881E5" w:rsidR="008D3D74" w:rsidRPr="00EC746B" w:rsidRDefault="008D3D74" w:rsidP="00E1198B">
      <w:pPr>
        <w:numPr>
          <w:ilvl w:val="0"/>
          <w:numId w:val="31"/>
        </w:numPr>
        <w:tabs>
          <w:tab w:val="left" w:pos="851"/>
          <w:tab w:val="num" w:pos="1070"/>
        </w:tabs>
        <w:autoSpaceDE w:val="0"/>
        <w:autoSpaceDN w:val="0"/>
        <w:adjustRightInd w:val="0"/>
        <w:spacing w:after="0" w:line="276" w:lineRule="auto"/>
        <w:ind w:left="0" w:firstLine="597"/>
        <w:jc w:val="both"/>
        <w:rPr>
          <w:rFonts w:ascii="Times New Roman" w:hAnsi="Times New Roman"/>
          <w:sz w:val="24"/>
          <w:szCs w:val="24"/>
          <w:lang w:eastAsia="ru-RU"/>
        </w:rPr>
      </w:pPr>
      <w:r w:rsidRPr="00EC746B">
        <w:rPr>
          <w:rFonts w:ascii="Times New Roman" w:hAnsi="Times New Roman"/>
          <w:color w:val="000000"/>
          <w:sz w:val="24"/>
          <w:szCs w:val="24"/>
          <w:lang w:eastAsia="ru-RU"/>
        </w:rPr>
        <w:t>Срок проведения публичных слушаний</w:t>
      </w:r>
      <w:r w:rsidRPr="00520DEA">
        <w:rPr>
          <w:rFonts w:ascii="Times New Roman" w:eastAsia="Calibri" w:hAnsi="Times New Roman"/>
          <w:iCs/>
          <w:color w:val="000000"/>
          <w:sz w:val="24"/>
          <w:szCs w:val="24"/>
          <w:lang w:val="x-none"/>
        </w:rPr>
        <w:t xml:space="preserve"> </w:t>
      </w:r>
      <w:r w:rsidRPr="00EC746B">
        <w:rPr>
          <w:rFonts w:ascii="Times New Roman" w:hAnsi="Times New Roman"/>
          <w:color w:val="000000"/>
          <w:sz w:val="24"/>
          <w:szCs w:val="24"/>
          <w:lang w:eastAsia="ru-RU"/>
        </w:rPr>
        <w:t xml:space="preserve">по проектам решений о предоставлении разрешения на условно разрешенный вид использования земельного участка 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со дня оповещения жителей об их проведении до дня опубликования заключения о результатах публичных слушаний </w:t>
      </w:r>
      <w:r w:rsidRPr="00EC746B">
        <w:rPr>
          <w:rFonts w:ascii="Times New Roman" w:hAnsi="Times New Roman"/>
          <w:sz w:val="24"/>
          <w:szCs w:val="24"/>
          <w:lang w:eastAsia="ru-RU"/>
        </w:rPr>
        <w:t>не может быть более одного месяца.</w:t>
      </w:r>
    </w:p>
    <w:p w14:paraId="266B1192" w14:textId="6F505A0D" w:rsidR="008D3D74" w:rsidRPr="00EC746B" w:rsidRDefault="008D3D74" w:rsidP="00E1198B">
      <w:pPr>
        <w:numPr>
          <w:ilvl w:val="0"/>
          <w:numId w:val="31"/>
        </w:numPr>
        <w:tabs>
          <w:tab w:val="left" w:pos="851"/>
          <w:tab w:val="num" w:pos="1070"/>
        </w:tabs>
        <w:autoSpaceDE w:val="0"/>
        <w:autoSpaceDN w:val="0"/>
        <w:adjustRightInd w:val="0"/>
        <w:spacing w:after="0" w:line="276" w:lineRule="auto"/>
        <w:ind w:left="0" w:firstLine="597"/>
        <w:jc w:val="both"/>
        <w:rPr>
          <w:rFonts w:ascii="Times New Roman" w:hAnsi="Times New Roman"/>
          <w:sz w:val="24"/>
          <w:szCs w:val="24"/>
          <w:lang w:eastAsia="ru-RU"/>
        </w:rPr>
      </w:pPr>
      <w:r w:rsidRPr="00EC746B">
        <w:rPr>
          <w:rFonts w:ascii="Times New Roman" w:hAnsi="Times New Roman"/>
          <w:sz w:val="24"/>
          <w:szCs w:val="24"/>
          <w:lang w:eastAsia="ru-RU"/>
        </w:rPr>
        <w:t>В случае подготовки изменений в Правила землепользования и застройки в части внесения изменений в градостроительный регламент, установленный для конкретной территориальной зоны, публичные слушания</w:t>
      </w:r>
      <w:r w:rsidRPr="00520DEA">
        <w:rPr>
          <w:rFonts w:ascii="Times New Roman" w:eastAsia="Calibri" w:hAnsi="Times New Roman"/>
          <w:iCs/>
          <w:color w:val="000000"/>
          <w:sz w:val="24"/>
          <w:szCs w:val="24"/>
          <w:lang w:val="x-none"/>
        </w:rPr>
        <w:t xml:space="preserve"> </w:t>
      </w:r>
      <w:r w:rsidRPr="00EC746B">
        <w:rPr>
          <w:rFonts w:ascii="Times New Roman" w:hAnsi="Times New Roman"/>
          <w:sz w:val="24"/>
          <w:szCs w:val="24"/>
          <w:lang w:eastAsia="ru-RU"/>
        </w:rPr>
        <w:t xml:space="preserve">по внесению изменений в правила землепользования и застройки проводятся в границах </w:t>
      </w:r>
      <w:r w:rsidRPr="00EC746B">
        <w:rPr>
          <w:rFonts w:ascii="Times New Roman" w:hAnsi="Times New Roman"/>
          <w:color w:val="000000"/>
          <w:sz w:val="24"/>
          <w:szCs w:val="24"/>
          <w:lang w:eastAsia="ru-RU"/>
        </w:rPr>
        <w:t>территориальной</w:t>
      </w:r>
      <w:r w:rsidRPr="00EC746B">
        <w:rPr>
          <w:rFonts w:ascii="Times New Roman" w:hAnsi="Times New Roman"/>
          <w:sz w:val="24"/>
          <w:szCs w:val="24"/>
          <w:lang w:eastAsia="ru-RU"/>
        </w:rPr>
        <w:t xml:space="preserve"> зоны, для которой установлен такой градостроительный регламент. В этих случаях срок проведения публичных слушаний</w:t>
      </w:r>
      <w:r w:rsidRPr="00520DEA">
        <w:rPr>
          <w:rFonts w:ascii="Times New Roman" w:eastAsia="Calibri" w:hAnsi="Times New Roman"/>
          <w:iCs/>
          <w:color w:val="000000"/>
          <w:sz w:val="24"/>
          <w:szCs w:val="24"/>
          <w:lang w:val="x-none"/>
        </w:rPr>
        <w:t xml:space="preserve"> </w:t>
      </w:r>
      <w:r w:rsidRPr="00EC746B">
        <w:rPr>
          <w:rFonts w:ascii="Times New Roman" w:hAnsi="Times New Roman"/>
          <w:sz w:val="24"/>
          <w:szCs w:val="24"/>
          <w:lang w:eastAsia="ru-RU"/>
        </w:rPr>
        <w:t>не может быть более чем один месяц.</w:t>
      </w:r>
    </w:p>
    <w:p w14:paraId="748DCE8D" w14:textId="6A8F3300" w:rsidR="008D3D74" w:rsidRPr="00EC746B" w:rsidRDefault="008D3D74" w:rsidP="008D3D74">
      <w:pPr>
        <w:keepNext/>
        <w:widowControl w:val="0"/>
        <w:tabs>
          <w:tab w:val="left" w:pos="0"/>
        </w:tabs>
        <w:suppressAutoHyphens/>
        <w:spacing w:before="360" w:after="60" w:line="240" w:lineRule="auto"/>
        <w:ind w:left="-238" w:firstLine="947"/>
        <w:jc w:val="center"/>
        <w:outlineLvl w:val="1"/>
        <w:rPr>
          <w:rFonts w:ascii="Times New Roman" w:hAnsi="Times New Roman"/>
          <w:b/>
          <w:bCs/>
          <w:iCs/>
          <w:color w:val="000000"/>
          <w:kern w:val="1"/>
          <w:sz w:val="24"/>
          <w:szCs w:val="24"/>
          <w:lang w:eastAsia="ru-RU"/>
        </w:rPr>
      </w:pPr>
      <w:bookmarkStart w:id="77" w:name="_Toc65575278"/>
      <w:bookmarkStart w:id="78" w:name="_Toc81228823"/>
      <w:bookmarkStart w:id="79" w:name="_Toc98868920"/>
      <w:r w:rsidRPr="00EC746B">
        <w:rPr>
          <w:rFonts w:ascii="Times New Roman" w:hAnsi="Times New Roman"/>
          <w:b/>
          <w:bCs/>
          <w:iCs/>
          <w:color w:val="000000"/>
          <w:kern w:val="1"/>
          <w:sz w:val="24"/>
          <w:szCs w:val="24"/>
          <w:lang w:eastAsia="ru-RU"/>
        </w:rPr>
        <w:t xml:space="preserve">ГЛАВА 5. Положение о </w:t>
      </w:r>
      <w:proofErr w:type="gramStart"/>
      <w:r w:rsidRPr="00EC746B">
        <w:rPr>
          <w:rFonts w:ascii="Times New Roman" w:hAnsi="Times New Roman"/>
          <w:b/>
          <w:bCs/>
          <w:iCs/>
          <w:color w:val="000000"/>
          <w:kern w:val="1"/>
          <w:sz w:val="24"/>
          <w:szCs w:val="24"/>
          <w:lang w:eastAsia="ru-RU"/>
        </w:rPr>
        <w:t>внесении  изменений</w:t>
      </w:r>
      <w:proofErr w:type="gramEnd"/>
      <w:r w:rsidRPr="00EC746B">
        <w:rPr>
          <w:rFonts w:ascii="Times New Roman" w:hAnsi="Times New Roman"/>
          <w:b/>
          <w:bCs/>
          <w:iCs/>
          <w:color w:val="000000"/>
          <w:kern w:val="1"/>
          <w:sz w:val="24"/>
          <w:szCs w:val="24"/>
          <w:lang w:eastAsia="ru-RU"/>
        </w:rPr>
        <w:t xml:space="preserve"> в Правила землепользования и </w:t>
      </w:r>
      <w:r w:rsidR="004F309C">
        <w:rPr>
          <w:rFonts w:ascii="Times New Roman" w:hAnsi="Times New Roman"/>
          <w:b/>
          <w:bCs/>
          <w:iCs/>
          <w:color w:val="000000"/>
          <w:kern w:val="1"/>
          <w:sz w:val="24"/>
          <w:szCs w:val="24"/>
          <w:lang w:eastAsia="ru-RU"/>
        </w:rPr>
        <w:lastRenderedPageBreak/>
        <w:t>з</w:t>
      </w:r>
      <w:r w:rsidRPr="00EC746B">
        <w:rPr>
          <w:rFonts w:ascii="Times New Roman" w:hAnsi="Times New Roman"/>
          <w:b/>
          <w:bCs/>
          <w:iCs/>
          <w:color w:val="000000"/>
          <w:kern w:val="1"/>
          <w:sz w:val="24"/>
          <w:szCs w:val="24"/>
          <w:lang w:eastAsia="ru-RU"/>
        </w:rPr>
        <w:t>астройки.</w:t>
      </w:r>
      <w:bookmarkEnd w:id="77"/>
      <w:bookmarkEnd w:id="78"/>
      <w:bookmarkEnd w:id="79"/>
      <w:r w:rsidRPr="00EC746B">
        <w:rPr>
          <w:rFonts w:ascii="Times New Roman" w:hAnsi="Times New Roman"/>
          <w:b/>
          <w:bCs/>
          <w:iCs/>
          <w:color w:val="000000"/>
          <w:kern w:val="1"/>
          <w:sz w:val="24"/>
          <w:szCs w:val="24"/>
          <w:lang w:eastAsia="ru-RU"/>
        </w:rPr>
        <w:t xml:space="preserve"> </w:t>
      </w:r>
    </w:p>
    <w:p w14:paraId="7F39E01E" w14:textId="77777777" w:rsidR="008D3D74" w:rsidRPr="00EC746B" w:rsidRDefault="008D3D74" w:rsidP="008D3D74">
      <w:pPr>
        <w:keepNext/>
        <w:tabs>
          <w:tab w:val="left" w:pos="851"/>
        </w:tabs>
        <w:spacing w:before="240" w:after="60" w:line="240" w:lineRule="auto"/>
        <w:ind w:firstLine="567"/>
        <w:jc w:val="both"/>
        <w:outlineLvl w:val="1"/>
        <w:rPr>
          <w:rFonts w:ascii="Times New Roman" w:hAnsi="Times New Roman"/>
          <w:b/>
          <w:bCs/>
          <w:iCs/>
          <w:color w:val="000000"/>
          <w:sz w:val="24"/>
          <w:szCs w:val="24"/>
          <w:lang w:eastAsia="ru-RU"/>
        </w:rPr>
      </w:pPr>
      <w:bookmarkStart w:id="80" w:name="_Toc500323155"/>
      <w:bookmarkStart w:id="81" w:name="_Toc243142737"/>
      <w:bookmarkStart w:id="82" w:name="_Toc65575279"/>
      <w:bookmarkStart w:id="83" w:name="_Toc81228824"/>
      <w:bookmarkStart w:id="84" w:name="_Toc98868921"/>
      <w:r w:rsidRPr="00EC746B">
        <w:rPr>
          <w:rFonts w:ascii="Times New Roman" w:hAnsi="Times New Roman"/>
          <w:b/>
          <w:bCs/>
          <w:iCs/>
          <w:color w:val="000000"/>
          <w:sz w:val="24"/>
          <w:szCs w:val="24"/>
          <w:lang w:eastAsia="ru-RU"/>
        </w:rPr>
        <w:t>Статья 1</w:t>
      </w:r>
      <w:r>
        <w:rPr>
          <w:rFonts w:ascii="Times New Roman" w:hAnsi="Times New Roman"/>
          <w:b/>
          <w:bCs/>
          <w:iCs/>
          <w:color w:val="000000"/>
          <w:sz w:val="24"/>
          <w:szCs w:val="24"/>
          <w:lang w:eastAsia="ru-RU"/>
        </w:rPr>
        <w:t>2</w:t>
      </w:r>
      <w:r w:rsidRPr="00EC746B">
        <w:rPr>
          <w:rFonts w:ascii="Times New Roman" w:hAnsi="Times New Roman"/>
          <w:b/>
          <w:bCs/>
          <w:iCs/>
          <w:color w:val="000000"/>
          <w:sz w:val="24"/>
          <w:szCs w:val="24"/>
          <w:lang w:eastAsia="ru-RU"/>
        </w:rPr>
        <w:t>. Внесение изменений в Правила</w:t>
      </w:r>
      <w:bookmarkEnd w:id="80"/>
      <w:r w:rsidRPr="00EC746B">
        <w:rPr>
          <w:rFonts w:ascii="Times New Roman" w:hAnsi="Times New Roman"/>
          <w:b/>
          <w:bCs/>
          <w:iCs/>
          <w:color w:val="000000"/>
          <w:sz w:val="24"/>
          <w:szCs w:val="24"/>
          <w:lang w:eastAsia="ru-RU"/>
        </w:rPr>
        <w:t xml:space="preserve"> </w:t>
      </w:r>
      <w:bookmarkEnd w:id="81"/>
      <w:r w:rsidRPr="00EC746B">
        <w:rPr>
          <w:rFonts w:ascii="Times New Roman" w:hAnsi="Times New Roman"/>
          <w:b/>
          <w:bCs/>
          <w:iCs/>
          <w:color w:val="000000"/>
          <w:sz w:val="24"/>
          <w:szCs w:val="24"/>
          <w:lang w:eastAsia="ru-RU"/>
        </w:rPr>
        <w:t>землепользования и застройки</w:t>
      </w:r>
      <w:bookmarkEnd w:id="82"/>
      <w:bookmarkEnd w:id="83"/>
      <w:bookmarkEnd w:id="84"/>
    </w:p>
    <w:p w14:paraId="6A57EA7D" w14:textId="77777777" w:rsidR="008D3D74" w:rsidRPr="00EC746B" w:rsidRDefault="008D3D74" w:rsidP="00E1198B">
      <w:pPr>
        <w:numPr>
          <w:ilvl w:val="0"/>
          <w:numId w:val="14"/>
        </w:numPr>
        <w:tabs>
          <w:tab w:val="left" w:pos="851"/>
          <w:tab w:val="left" w:pos="993"/>
        </w:tabs>
        <w:autoSpaceDE w:val="0"/>
        <w:autoSpaceDN w:val="0"/>
        <w:adjustRightInd w:val="0"/>
        <w:spacing w:after="0" w:line="276" w:lineRule="auto"/>
        <w:ind w:left="0" w:firstLine="567"/>
        <w:contextualSpacing/>
        <w:jc w:val="both"/>
        <w:rPr>
          <w:rFonts w:ascii="Times New Roman" w:eastAsia="Calibri" w:hAnsi="Times New Roman"/>
          <w:color w:val="000000"/>
          <w:sz w:val="24"/>
          <w:szCs w:val="24"/>
        </w:rPr>
      </w:pPr>
      <w:r w:rsidRPr="00EC746B">
        <w:rPr>
          <w:rFonts w:ascii="Times New Roman" w:eastAsia="Calibri" w:hAnsi="Times New Roman"/>
          <w:bCs/>
          <w:color w:val="000000"/>
          <w:sz w:val="24"/>
          <w:szCs w:val="24"/>
        </w:rPr>
        <w:t>Изменениями</w:t>
      </w:r>
      <w:r w:rsidRPr="00EC746B">
        <w:rPr>
          <w:rFonts w:ascii="Times New Roman" w:eastAsia="Calibri" w:hAnsi="Times New Roman"/>
          <w:color w:val="000000"/>
          <w:sz w:val="24"/>
          <w:szCs w:val="24"/>
        </w:rPr>
        <w:t xml:space="preserve"> настоящих Правил землепользования и застройки считаются любые изменения текста Правил застройки, карты градостроительного зонирования либо градостроительных регламентов.</w:t>
      </w:r>
    </w:p>
    <w:p w14:paraId="49CBA689" w14:textId="7DF46708" w:rsidR="008D3D74" w:rsidRPr="00EC746B" w:rsidRDefault="008D3D74" w:rsidP="00E1198B">
      <w:pPr>
        <w:numPr>
          <w:ilvl w:val="0"/>
          <w:numId w:val="14"/>
        </w:numPr>
        <w:tabs>
          <w:tab w:val="left" w:pos="851"/>
          <w:tab w:val="left" w:pos="993"/>
        </w:tabs>
        <w:autoSpaceDE w:val="0"/>
        <w:autoSpaceDN w:val="0"/>
        <w:adjustRightInd w:val="0"/>
        <w:spacing w:after="0" w:line="276" w:lineRule="auto"/>
        <w:ind w:left="0" w:firstLine="567"/>
        <w:contextualSpacing/>
        <w:jc w:val="both"/>
        <w:rPr>
          <w:rFonts w:ascii="Times New Roman" w:eastAsia="Calibri" w:hAnsi="Times New Roman"/>
          <w:color w:val="000000"/>
          <w:sz w:val="24"/>
          <w:szCs w:val="24"/>
        </w:rPr>
      </w:pPr>
      <w:r w:rsidRPr="00EC746B">
        <w:rPr>
          <w:rFonts w:ascii="Times New Roman" w:eastAsia="Calibri" w:hAnsi="Times New Roman"/>
          <w:color w:val="000000"/>
          <w:sz w:val="24"/>
          <w:szCs w:val="24"/>
        </w:rPr>
        <w:t xml:space="preserve">Основаниями для рассмотрения Главой </w:t>
      </w:r>
      <w:r w:rsidR="009C2603">
        <w:rPr>
          <w:rFonts w:ascii="Times New Roman" w:eastAsia="Calibri" w:hAnsi="Times New Roman"/>
          <w:color w:val="000000"/>
          <w:sz w:val="24"/>
          <w:szCs w:val="24"/>
        </w:rPr>
        <w:t>сельского поселения</w:t>
      </w:r>
      <w:r w:rsidRPr="00EC746B">
        <w:rPr>
          <w:rFonts w:ascii="Times New Roman" w:eastAsia="Calibri" w:hAnsi="Times New Roman"/>
          <w:color w:val="000000"/>
          <w:sz w:val="24"/>
          <w:szCs w:val="24"/>
        </w:rPr>
        <w:t xml:space="preserve"> вопроса о </w:t>
      </w:r>
      <w:r w:rsidRPr="00EC746B">
        <w:rPr>
          <w:rFonts w:ascii="Times New Roman" w:eastAsia="Calibri" w:hAnsi="Times New Roman"/>
          <w:bCs/>
          <w:color w:val="000000"/>
          <w:sz w:val="24"/>
          <w:szCs w:val="24"/>
        </w:rPr>
        <w:t>внесении</w:t>
      </w:r>
      <w:r w:rsidRPr="00EC746B">
        <w:rPr>
          <w:rFonts w:ascii="Times New Roman" w:eastAsia="Calibri" w:hAnsi="Times New Roman"/>
          <w:color w:val="000000"/>
          <w:sz w:val="24"/>
          <w:szCs w:val="24"/>
        </w:rPr>
        <w:t xml:space="preserve"> изменений в Правила являются:</w:t>
      </w:r>
    </w:p>
    <w:p w14:paraId="24C0A98B" w14:textId="4BB94CB4" w:rsidR="008D3D74" w:rsidRPr="00EC746B" w:rsidRDefault="008D3D74" w:rsidP="00E1198B">
      <w:pPr>
        <w:numPr>
          <w:ilvl w:val="0"/>
          <w:numId w:val="13"/>
        </w:numPr>
        <w:tabs>
          <w:tab w:val="left" w:pos="851"/>
        </w:tabs>
        <w:spacing w:after="0" w:line="276" w:lineRule="auto"/>
        <w:ind w:left="0" w:firstLine="567"/>
        <w:contextualSpacing/>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t xml:space="preserve">несоответствие Правил землепользования и застройки Генеральному плану </w:t>
      </w:r>
      <w:proofErr w:type="spellStart"/>
      <w:r w:rsidR="00D67DD2">
        <w:rPr>
          <w:rFonts w:ascii="Times New Roman" w:hAnsi="Times New Roman"/>
          <w:color w:val="000000"/>
          <w:sz w:val="24"/>
          <w:szCs w:val="24"/>
          <w:lang w:eastAsia="ru-RU"/>
        </w:rPr>
        <w:t>Староювалинского</w:t>
      </w:r>
      <w:proofErr w:type="spellEnd"/>
      <w:r w:rsidR="00D67DD2">
        <w:rPr>
          <w:rFonts w:ascii="Times New Roman" w:hAnsi="Times New Roman"/>
          <w:color w:val="000000"/>
          <w:sz w:val="24"/>
          <w:szCs w:val="24"/>
          <w:lang w:eastAsia="ru-RU"/>
        </w:rPr>
        <w:t xml:space="preserve"> </w:t>
      </w:r>
      <w:r>
        <w:rPr>
          <w:rFonts w:ascii="Times New Roman" w:hAnsi="Times New Roman"/>
          <w:color w:val="000000"/>
          <w:sz w:val="24"/>
          <w:szCs w:val="24"/>
          <w:lang w:eastAsia="ru-RU"/>
        </w:rPr>
        <w:t>сельского поселения</w:t>
      </w:r>
      <w:r w:rsidRPr="00EC746B">
        <w:rPr>
          <w:rFonts w:ascii="Times New Roman" w:hAnsi="Times New Roman"/>
          <w:color w:val="000000"/>
          <w:sz w:val="24"/>
          <w:szCs w:val="24"/>
          <w:lang w:eastAsia="ru-RU"/>
        </w:rPr>
        <w:t xml:space="preserve">, схеме территориального планирования </w:t>
      </w:r>
      <w:proofErr w:type="gramStart"/>
      <w:r w:rsidR="00C335F9" w:rsidRPr="00C335F9">
        <w:rPr>
          <w:rFonts w:ascii="Times New Roman" w:hAnsi="Times New Roman"/>
          <w:color w:val="000000"/>
          <w:sz w:val="24"/>
          <w:szCs w:val="24"/>
          <w:lang w:eastAsia="ru-RU"/>
        </w:rPr>
        <w:t xml:space="preserve">Кожевниковского </w:t>
      </w:r>
      <w:r>
        <w:rPr>
          <w:rFonts w:ascii="Times New Roman" w:hAnsi="Times New Roman"/>
          <w:color w:val="000000"/>
          <w:sz w:val="24"/>
          <w:szCs w:val="24"/>
          <w:lang w:eastAsia="ru-RU"/>
        </w:rPr>
        <w:t xml:space="preserve"> района</w:t>
      </w:r>
      <w:proofErr w:type="gramEnd"/>
      <w:r w:rsidRPr="00EC746B">
        <w:rPr>
          <w:rFonts w:ascii="Times New Roman" w:hAnsi="Times New Roman"/>
          <w:color w:val="000000"/>
          <w:sz w:val="24"/>
          <w:szCs w:val="24"/>
          <w:lang w:eastAsia="ru-RU"/>
        </w:rPr>
        <w:t>, возникшее в результате внесения в такой генеральный план или схему территориального планирования изменений;</w:t>
      </w:r>
    </w:p>
    <w:p w14:paraId="0E34EFD3" w14:textId="77777777" w:rsidR="008D3D74" w:rsidRPr="00EC746B" w:rsidRDefault="008D3D74" w:rsidP="00E1198B">
      <w:pPr>
        <w:numPr>
          <w:ilvl w:val="0"/>
          <w:numId w:val="13"/>
        </w:numPr>
        <w:tabs>
          <w:tab w:val="left" w:pos="851"/>
        </w:tabs>
        <w:spacing w:after="0" w:line="276" w:lineRule="auto"/>
        <w:ind w:left="0" w:firstLine="567"/>
        <w:contextualSpacing/>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t>поступление предложений об изменении границ территориальных зон, изменении градостроительных регламентов;</w:t>
      </w:r>
    </w:p>
    <w:p w14:paraId="1FE11937" w14:textId="77777777" w:rsidR="008D3D74" w:rsidRPr="00EC746B" w:rsidRDefault="008D3D74" w:rsidP="00E1198B">
      <w:pPr>
        <w:numPr>
          <w:ilvl w:val="0"/>
          <w:numId w:val="13"/>
        </w:numPr>
        <w:tabs>
          <w:tab w:val="left" w:pos="851"/>
        </w:tabs>
        <w:spacing w:after="0" w:line="276" w:lineRule="auto"/>
        <w:ind w:left="0" w:firstLine="567"/>
        <w:contextualSpacing/>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t>несоответствие сведений о местоположении границ зон с особыми условиями использования территорий, территорий объектов культурного наследия, отображенных на карте градостроительного зонирования, содержащемуся в Едином государственном реестре недвижимости описанию местоположения границ указанных зон, территорий;</w:t>
      </w:r>
    </w:p>
    <w:p w14:paraId="1991293A" w14:textId="77777777" w:rsidR="008D3D74" w:rsidRPr="00EC746B" w:rsidRDefault="008D3D74" w:rsidP="00E1198B">
      <w:pPr>
        <w:numPr>
          <w:ilvl w:val="0"/>
          <w:numId w:val="13"/>
        </w:numPr>
        <w:tabs>
          <w:tab w:val="left" w:pos="851"/>
        </w:tabs>
        <w:spacing w:after="0" w:line="276" w:lineRule="auto"/>
        <w:ind w:left="0" w:firstLine="567"/>
        <w:contextualSpacing/>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t>несоответствие установленных градостроительным регламентом ограничений использования земельных участков и объектов капитального строительства, расположенных полностью или частично в границах зон с особыми условиями использования территорий, территорий достопримечательных мест федерального, регионального и местного значения, содержащимся в Едином государственном реестре недвижимости ограничениям использования объектов недвижимости в пределах таких зон, территорий;</w:t>
      </w:r>
    </w:p>
    <w:p w14:paraId="70E74C2A" w14:textId="77777777" w:rsidR="008D3D74" w:rsidRPr="00EC746B" w:rsidRDefault="008D3D74" w:rsidP="00E1198B">
      <w:pPr>
        <w:numPr>
          <w:ilvl w:val="0"/>
          <w:numId w:val="13"/>
        </w:numPr>
        <w:tabs>
          <w:tab w:val="left" w:pos="851"/>
        </w:tabs>
        <w:spacing w:after="0" w:line="276" w:lineRule="auto"/>
        <w:ind w:left="0" w:firstLine="567"/>
        <w:contextualSpacing/>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t>установление, изменение, прекращение существования зоны с особыми условиями использования территории, установление, изменение границ территории объекта культурного наследия, территории исторического поселения федерального значения, территории исторического поселения регионального значения;</w:t>
      </w:r>
    </w:p>
    <w:p w14:paraId="7461ED00" w14:textId="77777777" w:rsidR="008D3D74" w:rsidRDefault="008D3D74" w:rsidP="00E1198B">
      <w:pPr>
        <w:numPr>
          <w:ilvl w:val="0"/>
          <w:numId w:val="13"/>
        </w:numPr>
        <w:tabs>
          <w:tab w:val="left" w:pos="851"/>
        </w:tabs>
        <w:spacing w:after="0" w:line="276" w:lineRule="auto"/>
        <w:ind w:left="0" w:firstLine="567"/>
        <w:contextualSpacing/>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t>принятие решения о комплексном развитии территории</w:t>
      </w:r>
      <w:r>
        <w:rPr>
          <w:rFonts w:ascii="Times New Roman" w:hAnsi="Times New Roman"/>
          <w:color w:val="000000"/>
          <w:sz w:val="24"/>
          <w:szCs w:val="24"/>
          <w:lang w:eastAsia="ru-RU"/>
        </w:rPr>
        <w:t>;</w:t>
      </w:r>
    </w:p>
    <w:p w14:paraId="6BCE220B" w14:textId="77777777" w:rsidR="008D3D74" w:rsidRPr="00EC746B" w:rsidRDefault="008D3D74" w:rsidP="00E1198B">
      <w:pPr>
        <w:numPr>
          <w:ilvl w:val="0"/>
          <w:numId w:val="13"/>
        </w:numPr>
        <w:tabs>
          <w:tab w:val="left" w:pos="851"/>
        </w:tabs>
        <w:spacing w:after="0" w:line="276" w:lineRule="auto"/>
        <w:ind w:left="0" w:firstLine="567"/>
        <w:contextualSpacing/>
        <w:jc w:val="both"/>
        <w:rPr>
          <w:rFonts w:ascii="Times New Roman" w:hAnsi="Times New Roman"/>
          <w:color w:val="000000"/>
          <w:sz w:val="24"/>
          <w:szCs w:val="24"/>
          <w:lang w:eastAsia="ru-RU"/>
        </w:rPr>
      </w:pPr>
      <w:r>
        <w:rPr>
          <w:rFonts w:ascii="Times New Roman" w:hAnsi="Times New Roman"/>
          <w:color w:val="000000"/>
          <w:sz w:val="24"/>
          <w:szCs w:val="24"/>
          <w:lang w:eastAsia="ru-RU"/>
        </w:rPr>
        <w:t>обнаружение мест захоронений погибших при защите Отечества, расположенных в границах муниципальных образований</w:t>
      </w:r>
      <w:r w:rsidRPr="00EC746B">
        <w:rPr>
          <w:rFonts w:ascii="Times New Roman" w:hAnsi="Times New Roman"/>
          <w:color w:val="000000"/>
          <w:sz w:val="24"/>
          <w:szCs w:val="24"/>
          <w:lang w:eastAsia="ru-RU"/>
        </w:rPr>
        <w:t>.</w:t>
      </w:r>
    </w:p>
    <w:p w14:paraId="5DFCE260" w14:textId="77777777" w:rsidR="008D3D74" w:rsidRPr="00EC746B" w:rsidRDefault="008D3D74" w:rsidP="00E1198B">
      <w:pPr>
        <w:numPr>
          <w:ilvl w:val="0"/>
          <w:numId w:val="14"/>
        </w:numPr>
        <w:tabs>
          <w:tab w:val="left" w:pos="851"/>
          <w:tab w:val="left" w:pos="993"/>
        </w:tabs>
        <w:autoSpaceDE w:val="0"/>
        <w:autoSpaceDN w:val="0"/>
        <w:adjustRightInd w:val="0"/>
        <w:spacing w:after="0" w:line="276" w:lineRule="auto"/>
        <w:ind w:left="0" w:firstLine="567"/>
        <w:contextualSpacing/>
        <w:jc w:val="both"/>
        <w:rPr>
          <w:rFonts w:ascii="Times New Roman" w:eastAsia="Calibri" w:hAnsi="Times New Roman"/>
          <w:color w:val="000000"/>
          <w:sz w:val="24"/>
          <w:szCs w:val="24"/>
        </w:rPr>
      </w:pPr>
      <w:r w:rsidRPr="00EC746B">
        <w:rPr>
          <w:rFonts w:ascii="Times New Roman" w:eastAsia="Calibri" w:hAnsi="Times New Roman"/>
          <w:color w:val="000000"/>
          <w:sz w:val="24"/>
          <w:szCs w:val="24"/>
        </w:rPr>
        <w:t xml:space="preserve"> Предложения о внесении изменений в Правила в Комиссию направляются:</w:t>
      </w:r>
    </w:p>
    <w:p w14:paraId="498569BF" w14:textId="77777777" w:rsidR="008D3D74" w:rsidRPr="00EC746B" w:rsidRDefault="008D3D74" w:rsidP="008D3D74">
      <w:pPr>
        <w:widowControl w:val="0"/>
        <w:tabs>
          <w:tab w:val="left" w:pos="851"/>
        </w:tabs>
        <w:autoSpaceDE w:val="0"/>
        <w:autoSpaceDN w:val="0"/>
        <w:adjustRightInd w:val="0"/>
        <w:spacing w:after="0"/>
        <w:ind w:firstLine="567"/>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t>1) федеральными органами исполнительной власти в случаях, если Правила могут воспрепятствовать функционированию, размещению объектов капитального строительства федерального значения;</w:t>
      </w:r>
    </w:p>
    <w:p w14:paraId="1E369B4E" w14:textId="17BEDDD0" w:rsidR="008D3D74" w:rsidRPr="00EC746B" w:rsidRDefault="008D3D74" w:rsidP="008D3D74">
      <w:pPr>
        <w:widowControl w:val="0"/>
        <w:tabs>
          <w:tab w:val="left" w:pos="851"/>
        </w:tabs>
        <w:autoSpaceDE w:val="0"/>
        <w:autoSpaceDN w:val="0"/>
        <w:adjustRightInd w:val="0"/>
        <w:spacing w:after="0"/>
        <w:ind w:firstLine="567"/>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t xml:space="preserve">2) органами исполнительной власти </w:t>
      </w:r>
      <w:r w:rsidR="00D67DD2" w:rsidRPr="00C335F9">
        <w:rPr>
          <w:rFonts w:ascii="Times New Roman" w:hAnsi="Times New Roman"/>
          <w:color w:val="000000"/>
          <w:sz w:val="24"/>
          <w:szCs w:val="24"/>
          <w:lang w:eastAsia="ru-RU"/>
        </w:rPr>
        <w:t>Томской</w:t>
      </w:r>
      <w:r>
        <w:rPr>
          <w:rFonts w:ascii="Times New Roman" w:hAnsi="Times New Roman"/>
          <w:color w:val="000000"/>
          <w:sz w:val="24"/>
          <w:szCs w:val="24"/>
          <w:lang w:eastAsia="ru-RU"/>
        </w:rPr>
        <w:t xml:space="preserve"> области</w:t>
      </w:r>
      <w:r w:rsidRPr="00EC746B">
        <w:rPr>
          <w:rFonts w:ascii="Times New Roman" w:hAnsi="Times New Roman"/>
          <w:color w:val="000000"/>
          <w:sz w:val="24"/>
          <w:szCs w:val="24"/>
          <w:lang w:eastAsia="ru-RU"/>
        </w:rPr>
        <w:t xml:space="preserve"> в случаях, если Правила могут воспрепятствовать функционированию, размещению объектов капитального строительства регионального значения;</w:t>
      </w:r>
    </w:p>
    <w:p w14:paraId="2FF0CDCA" w14:textId="3FE1C7DA" w:rsidR="008D3D74" w:rsidRPr="00EC746B" w:rsidRDefault="008D3D74" w:rsidP="008D3D74">
      <w:pPr>
        <w:widowControl w:val="0"/>
        <w:tabs>
          <w:tab w:val="left" w:pos="851"/>
        </w:tabs>
        <w:autoSpaceDE w:val="0"/>
        <w:autoSpaceDN w:val="0"/>
        <w:adjustRightInd w:val="0"/>
        <w:spacing w:after="0"/>
        <w:ind w:firstLine="567"/>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t xml:space="preserve">3) органами местного самоуправления </w:t>
      </w:r>
      <w:r w:rsidR="00C335F9" w:rsidRPr="00C335F9">
        <w:rPr>
          <w:rFonts w:ascii="Times New Roman" w:hAnsi="Times New Roman"/>
          <w:color w:val="000000"/>
          <w:sz w:val="24"/>
          <w:szCs w:val="24"/>
          <w:lang w:eastAsia="ru-RU"/>
        </w:rPr>
        <w:t xml:space="preserve">Кожевниковского </w:t>
      </w:r>
      <w:r w:rsidR="00C335F9">
        <w:rPr>
          <w:rFonts w:ascii="Times New Roman" w:hAnsi="Times New Roman"/>
          <w:color w:val="000000"/>
          <w:sz w:val="24"/>
          <w:szCs w:val="24"/>
          <w:lang w:eastAsia="ru-RU"/>
        </w:rPr>
        <w:t xml:space="preserve">района </w:t>
      </w:r>
      <w:r w:rsidRPr="00EC746B">
        <w:rPr>
          <w:rFonts w:ascii="Times New Roman" w:hAnsi="Times New Roman"/>
          <w:color w:val="000000"/>
          <w:sz w:val="24"/>
          <w:szCs w:val="24"/>
          <w:lang w:eastAsia="ru-RU"/>
        </w:rPr>
        <w:t xml:space="preserve">в случаях, если необходимо совершенствовать порядок регулирования землепользования и застройки на соответствующих территории </w:t>
      </w:r>
      <w:proofErr w:type="spellStart"/>
      <w:r w:rsidR="00D67DD2">
        <w:rPr>
          <w:rFonts w:ascii="Times New Roman" w:hAnsi="Times New Roman"/>
          <w:color w:val="000000"/>
          <w:sz w:val="24"/>
          <w:szCs w:val="24"/>
          <w:lang w:eastAsia="ru-RU"/>
        </w:rPr>
        <w:t>Староювалинского</w:t>
      </w:r>
      <w:proofErr w:type="spellEnd"/>
      <w:r w:rsidR="00D67DD2">
        <w:rPr>
          <w:rFonts w:ascii="Times New Roman" w:hAnsi="Times New Roman"/>
          <w:color w:val="000000"/>
          <w:sz w:val="24"/>
          <w:szCs w:val="24"/>
          <w:lang w:eastAsia="ru-RU"/>
        </w:rPr>
        <w:t xml:space="preserve"> </w:t>
      </w:r>
      <w:r>
        <w:rPr>
          <w:rFonts w:ascii="Times New Roman" w:hAnsi="Times New Roman"/>
          <w:color w:val="000000"/>
          <w:sz w:val="24"/>
          <w:szCs w:val="24"/>
          <w:lang w:eastAsia="ru-RU"/>
        </w:rPr>
        <w:t>сельского поселения</w:t>
      </w:r>
      <w:r w:rsidRPr="00EC746B">
        <w:rPr>
          <w:rFonts w:ascii="Times New Roman" w:hAnsi="Times New Roman"/>
          <w:color w:val="000000"/>
          <w:sz w:val="24"/>
          <w:szCs w:val="24"/>
          <w:lang w:eastAsia="ru-RU"/>
        </w:rPr>
        <w:t>;</w:t>
      </w:r>
    </w:p>
    <w:p w14:paraId="441378AD" w14:textId="66B42F9F" w:rsidR="008D3D74" w:rsidRPr="00EC746B" w:rsidRDefault="008D3D74" w:rsidP="008D3D74">
      <w:pPr>
        <w:widowControl w:val="0"/>
        <w:tabs>
          <w:tab w:val="left" w:pos="851"/>
        </w:tabs>
        <w:autoSpaceDE w:val="0"/>
        <w:autoSpaceDN w:val="0"/>
        <w:adjustRightInd w:val="0"/>
        <w:spacing w:after="0"/>
        <w:ind w:firstLine="567"/>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t xml:space="preserve">4) органами местного самоуправления </w:t>
      </w:r>
      <w:proofErr w:type="spellStart"/>
      <w:r w:rsidR="00D67DD2">
        <w:rPr>
          <w:rFonts w:ascii="Times New Roman" w:hAnsi="Times New Roman"/>
          <w:color w:val="000000"/>
          <w:sz w:val="24"/>
          <w:szCs w:val="24"/>
          <w:lang w:eastAsia="ru-RU"/>
        </w:rPr>
        <w:t>Староювалинского</w:t>
      </w:r>
      <w:proofErr w:type="spellEnd"/>
      <w:r w:rsidR="00D67DD2">
        <w:rPr>
          <w:rFonts w:ascii="Times New Roman" w:hAnsi="Times New Roman"/>
          <w:color w:val="000000"/>
          <w:sz w:val="24"/>
          <w:szCs w:val="24"/>
          <w:lang w:eastAsia="ru-RU"/>
        </w:rPr>
        <w:t xml:space="preserve"> </w:t>
      </w:r>
      <w:r>
        <w:rPr>
          <w:rFonts w:ascii="Times New Roman" w:hAnsi="Times New Roman"/>
          <w:color w:val="000000"/>
          <w:sz w:val="24"/>
          <w:szCs w:val="24"/>
          <w:lang w:eastAsia="ru-RU"/>
        </w:rPr>
        <w:t>сельского поселения</w:t>
      </w:r>
      <w:r w:rsidRPr="00EC746B">
        <w:rPr>
          <w:rFonts w:ascii="Times New Roman" w:hAnsi="Times New Roman"/>
          <w:color w:val="000000"/>
          <w:sz w:val="24"/>
          <w:szCs w:val="24"/>
          <w:lang w:eastAsia="ru-RU"/>
        </w:rPr>
        <w:t xml:space="preserve"> в случаях, если Правила могут воспрепятствовать функционированию, размещению объектов капитального строительства местного значения;</w:t>
      </w:r>
    </w:p>
    <w:p w14:paraId="3A096AD3" w14:textId="77777777" w:rsidR="008D3D74" w:rsidRPr="00EC746B" w:rsidRDefault="008D3D74" w:rsidP="008D3D74">
      <w:pPr>
        <w:widowControl w:val="0"/>
        <w:tabs>
          <w:tab w:val="left" w:pos="851"/>
        </w:tabs>
        <w:autoSpaceDE w:val="0"/>
        <w:autoSpaceDN w:val="0"/>
        <w:adjustRightInd w:val="0"/>
        <w:spacing w:after="0"/>
        <w:ind w:firstLine="567"/>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t xml:space="preserve">5) физическими или юридическими лицами в инициативном порядке либо в случаях, </w:t>
      </w:r>
      <w:r w:rsidRPr="00EC746B">
        <w:rPr>
          <w:rFonts w:ascii="Times New Roman" w:hAnsi="Times New Roman"/>
          <w:color w:val="000000"/>
          <w:sz w:val="24"/>
          <w:szCs w:val="24"/>
          <w:lang w:eastAsia="ru-RU"/>
        </w:rPr>
        <w:lastRenderedPageBreak/>
        <w:t>если в результате применения Правил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14:paraId="165402A9" w14:textId="53BCC552" w:rsidR="008D3D74" w:rsidRPr="00EC746B" w:rsidRDefault="008D3D74" w:rsidP="00E1198B">
      <w:pPr>
        <w:numPr>
          <w:ilvl w:val="0"/>
          <w:numId w:val="14"/>
        </w:numPr>
        <w:tabs>
          <w:tab w:val="left" w:pos="851"/>
          <w:tab w:val="left" w:pos="993"/>
        </w:tabs>
        <w:autoSpaceDE w:val="0"/>
        <w:autoSpaceDN w:val="0"/>
        <w:adjustRightInd w:val="0"/>
        <w:spacing w:after="0" w:line="276" w:lineRule="auto"/>
        <w:ind w:left="0" w:firstLine="567"/>
        <w:contextualSpacing/>
        <w:jc w:val="both"/>
        <w:rPr>
          <w:rFonts w:ascii="Times New Roman" w:eastAsia="Calibri" w:hAnsi="Times New Roman"/>
          <w:color w:val="000000"/>
          <w:sz w:val="24"/>
          <w:szCs w:val="24"/>
        </w:rPr>
      </w:pPr>
      <w:r w:rsidRPr="00EC746B">
        <w:rPr>
          <w:rFonts w:ascii="Times New Roman" w:eastAsia="Calibri" w:hAnsi="Times New Roman"/>
          <w:color w:val="000000"/>
          <w:sz w:val="24"/>
          <w:szCs w:val="24"/>
        </w:rPr>
        <w:t xml:space="preserve">В случае, если настоящими Правилами не обеспечена возможность размещения на территории </w:t>
      </w:r>
      <w:proofErr w:type="spellStart"/>
      <w:r w:rsidR="00D67DD2">
        <w:rPr>
          <w:rFonts w:ascii="Times New Roman" w:eastAsia="Calibri" w:hAnsi="Times New Roman"/>
          <w:color w:val="000000"/>
          <w:sz w:val="24"/>
          <w:szCs w:val="24"/>
        </w:rPr>
        <w:t>Староювалинского</w:t>
      </w:r>
      <w:proofErr w:type="spellEnd"/>
      <w:r w:rsidR="00D67DD2">
        <w:rPr>
          <w:rFonts w:ascii="Times New Roman" w:eastAsia="Calibri" w:hAnsi="Times New Roman"/>
          <w:color w:val="000000"/>
          <w:sz w:val="24"/>
          <w:szCs w:val="24"/>
        </w:rPr>
        <w:t xml:space="preserve"> </w:t>
      </w:r>
      <w:r>
        <w:rPr>
          <w:rFonts w:ascii="Times New Roman" w:eastAsia="Calibri" w:hAnsi="Times New Roman"/>
          <w:color w:val="000000"/>
          <w:sz w:val="24"/>
          <w:szCs w:val="24"/>
        </w:rPr>
        <w:t>сельского поселения</w:t>
      </w:r>
      <w:r w:rsidRPr="00EC746B">
        <w:rPr>
          <w:rFonts w:ascii="Times New Roman" w:eastAsia="Calibri" w:hAnsi="Times New Roman"/>
          <w:color w:val="000000"/>
          <w:sz w:val="24"/>
          <w:szCs w:val="24"/>
        </w:rPr>
        <w:t xml:space="preserve">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(за исключением линейных объектов), уполномоченный федеральный орган исполнительной власти, уполномоченный орган исполнительной власти </w:t>
      </w:r>
      <w:r w:rsidR="00D67DD2" w:rsidRPr="00C335F9">
        <w:rPr>
          <w:rFonts w:ascii="Times New Roman" w:eastAsia="Calibri" w:hAnsi="Times New Roman"/>
          <w:color w:val="000000"/>
          <w:sz w:val="24"/>
          <w:szCs w:val="24"/>
        </w:rPr>
        <w:t>Томской</w:t>
      </w:r>
      <w:r>
        <w:rPr>
          <w:rFonts w:ascii="Times New Roman" w:eastAsia="Calibri" w:hAnsi="Times New Roman"/>
          <w:color w:val="000000"/>
          <w:sz w:val="24"/>
          <w:szCs w:val="24"/>
        </w:rPr>
        <w:t xml:space="preserve"> области</w:t>
      </w:r>
      <w:r w:rsidRPr="00EC746B">
        <w:rPr>
          <w:rFonts w:ascii="Times New Roman" w:eastAsia="Calibri" w:hAnsi="Times New Roman"/>
          <w:color w:val="000000"/>
          <w:sz w:val="24"/>
          <w:szCs w:val="24"/>
        </w:rPr>
        <w:t xml:space="preserve">, уполномоченный орган местного самоуправления направляют Главе </w:t>
      </w:r>
      <w:r w:rsidR="00C335F9">
        <w:rPr>
          <w:rFonts w:ascii="Times New Roman" w:eastAsia="Calibri" w:hAnsi="Times New Roman"/>
          <w:color w:val="000000"/>
          <w:sz w:val="24"/>
          <w:szCs w:val="24"/>
        </w:rPr>
        <w:t>сельского поселения</w:t>
      </w:r>
      <w:r w:rsidRPr="00EC746B">
        <w:rPr>
          <w:rFonts w:ascii="Times New Roman" w:eastAsia="Calibri" w:hAnsi="Times New Roman"/>
          <w:color w:val="000000"/>
          <w:sz w:val="24"/>
          <w:szCs w:val="24"/>
        </w:rPr>
        <w:t xml:space="preserve"> требование о внесении изменений в настоящие Правила в целях обеспечения размещения указанных объектов.</w:t>
      </w:r>
    </w:p>
    <w:p w14:paraId="2FF6D75A" w14:textId="24A0B8DB" w:rsidR="008D3D74" w:rsidRPr="00EC746B" w:rsidRDefault="008D3D74" w:rsidP="00E1198B">
      <w:pPr>
        <w:numPr>
          <w:ilvl w:val="0"/>
          <w:numId w:val="14"/>
        </w:numPr>
        <w:tabs>
          <w:tab w:val="left" w:pos="851"/>
          <w:tab w:val="left" w:pos="993"/>
        </w:tabs>
        <w:autoSpaceDE w:val="0"/>
        <w:autoSpaceDN w:val="0"/>
        <w:adjustRightInd w:val="0"/>
        <w:spacing w:after="0" w:line="276" w:lineRule="auto"/>
        <w:ind w:left="0" w:firstLine="567"/>
        <w:contextualSpacing/>
        <w:jc w:val="both"/>
        <w:rPr>
          <w:rFonts w:ascii="Times New Roman" w:eastAsia="Calibri" w:hAnsi="Times New Roman"/>
          <w:color w:val="000000"/>
          <w:sz w:val="24"/>
          <w:szCs w:val="24"/>
        </w:rPr>
      </w:pPr>
      <w:r w:rsidRPr="00EC746B">
        <w:rPr>
          <w:rFonts w:ascii="Times New Roman" w:eastAsia="Calibri" w:hAnsi="Times New Roman"/>
          <w:color w:val="000000"/>
          <w:sz w:val="24"/>
          <w:szCs w:val="24"/>
        </w:rPr>
        <w:t xml:space="preserve">В случае, предусмотренном частью 4 настоящей статьи, Глава </w:t>
      </w:r>
      <w:r w:rsidR="00C335F9">
        <w:rPr>
          <w:rFonts w:ascii="Times New Roman" w:eastAsia="Calibri" w:hAnsi="Times New Roman"/>
          <w:color w:val="000000"/>
          <w:sz w:val="24"/>
          <w:szCs w:val="24"/>
        </w:rPr>
        <w:t xml:space="preserve">сельского поселения </w:t>
      </w:r>
      <w:r w:rsidRPr="00EC746B">
        <w:rPr>
          <w:rFonts w:ascii="Times New Roman" w:eastAsia="Calibri" w:hAnsi="Times New Roman"/>
          <w:color w:val="000000"/>
          <w:sz w:val="24"/>
          <w:szCs w:val="24"/>
        </w:rPr>
        <w:t>обеспечивает внесение изменений в настоящие Правила в течение тридцати дней со дня получения указанного в части 4 настоящей статьи требования.</w:t>
      </w:r>
    </w:p>
    <w:p w14:paraId="2BB055E3" w14:textId="77777777" w:rsidR="008D3D74" w:rsidRPr="00EC746B" w:rsidRDefault="008D3D74" w:rsidP="00E1198B">
      <w:pPr>
        <w:numPr>
          <w:ilvl w:val="0"/>
          <w:numId w:val="14"/>
        </w:numPr>
        <w:tabs>
          <w:tab w:val="left" w:pos="851"/>
          <w:tab w:val="left" w:pos="993"/>
        </w:tabs>
        <w:autoSpaceDE w:val="0"/>
        <w:autoSpaceDN w:val="0"/>
        <w:adjustRightInd w:val="0"/>
        <w:spacing w:after="0" w:line="276" w:lineRule="auto"/>
        <w:ind w:left="0" w:firstLine="567"/>
        <w:contextualSpacing/>
        <w:jc w:val="both"/>
        <w:rPr>
          <w:rFonts w:ascii="Times New Roman" w:eastAsia="Calibri" w:hAnsi="Times New Roman"/>
          <w:color w:val="000000"/>
          <w:sz w:val="24"/>
          <w:szCs w:val="24"/>
        </w:rPr>
      </w:pPr>
      <w:r w:rsidRPr="00EC746B">
        <w:rPr>
          <w:rFonts w:ascii="Times New Roman" w:eastAsia="Calibri" w:hAnsi="Times New Roman"/>
          <w:color w:val="000000"/>
          <w:sz w:val="24"/>
          <w:szCs w:val="24"/>
        </w:rPr>
        <w:t>В целях внесения изменений в настоящие Правила в случае, предусмотренном пунктами 3-5 части  2 и частью 4 настоящей статьи, а также в случае однократного изменения видов разрешенного использования, установленных градостроительным регламентом для конкретной территориальной зоны, без изменения ранее установленных предельных параметров разрешенного строительства, реконструкции объектов капитального строительства и (или) в случае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 проведение публичных слушаний</w:t>
      </w:r>
      <w:r w:rsidRPr="00520DEA">
        <w:rPr>
          <w:rFonts w:ascii="Times New Roman" w:eastAsia="Calibri" w:hAnsi="Times New Roman"/>
          <w:iCs/>
          <w:color w:val="000000"/>
          <w:sz w:val="24"/>
          <w:szCs w:val="24"/>
          <w:lang w:val="x-none"/>
        </w:rPr>
        <w:t>, общественных обсуждений</w:t>
      </w:r>
      <w:r w:rsidRPr="00EC746B">
        <w:rPr>
          <w:rFonts w:ascii="Times New Roman" w:eastAsia="Calibri" w:hAnsi="Times New Roman"/>
          <w:color w:val="000000"/>
          <w:sz w:val="24"/>
          <w:szCs w:val="24"/>
        </w:rPr>
        <w:t>, опубликование сообщения о принятии решения о подготовке проекта о внесении изменений в правила землепользования и застройки и подготовка предусмотренного частью 7 настоящей статьи заключения Комиссии не требуются.</w:t>
      </w:r>
    </w:p>
    <w:p w14:paraId="26DBB62A" w14:textId="77777777" w:rsidR="008D3D74" w:rsidRPr="00EC746B" w:rsidRDefault="008D3D74" w:rsidP="00E1198B">
      <w:pPr>
        <w:numPr>
          <w:ilvl w:val="0"/>
          <w:numId w:val="14"/>
        </w:numPr>
        <w:tabs>
          <w:tab w:val="left" w:pos="851"/>
          <w:tab w:val="left" w:pos="993"/>
        </w:tabs>
        <w:autoSpaceDE w:val="0"/>
        <w:autoSpaceDN w:val="0"/>
        <w:adjustRightInd w:val="0"/>
        <w:spacing w:after="0" w:line="276" w:lineRule="auto"/>
        <w:ind w:left="0" w:firstLine="567"/>
        <w:contextualSpacing/>
        <w:jc w:val="both"/>
        <w:rPr>
          <w:rFonts w:ascii="Times New Roman" w:eastAsia="Calibri" w:hAnsi="Times New Roman"/>
          <w:color w:val="000000"/>
          <w:sz w:val="24"/>
          <w:szCs w:val="24"/>
        </w:rPr>
      </w:pPr>
      <w:r w:rsidRPr="00EC746B">
        <w:rPr>
          <w:rFonts w:ascii="Times New Roman" w:eastAsia="Calibri" w:hAnsi="Times New Roman"/>
          <w:color w:val="000000"/>
          <w:sz w:val="24"/>
          <w:szCs w:val="24"/>
        </w:rPr>
        <w:t>Комиссия в течение двадцати пяти дней со дня поступления предложения о внесении изменения в Правила осуществляет подготовку заключения, в котором содержатся рекомендации о внесении в соответствии с поступившим предложением изменения в Правила или об отклонении такого предложения.</w:t>
      </w:r>
    </w:p>
    <w:p w14:paraId="55E834C9" w14:textId="29957CF0" w:rsidR="008D3D74" w:rsidRPr="00EC746B" w:rsidRDefault="008D3D74" w:rsidP="00E1198B">
      <w:pPr>
        <w:numPr>
          <w:ilvl w:val="0"/>
          <w:numId w:val="14"/>
        </w:numPr>
        <w:tabs>
          <w:tab w:val="left" w:pos="851"/>
          <w:tab w:val="left" w:pos="993"/>
        </w:tabs>
        <w:autoSpaceDE w:val="0"/>
        <w:autoSpaceDN w:val="0"/>
        <w:adjustRightInd w:val="0"/>
        <w:spacing w:after="0" w:line="276" w:lineRule="auto"/>
        <w:ind w:left="0" w:firstLine="567"/>
        <w:contextualSpacing/>
        <w:jc w:val="both"/>
        <w:rPr>
          <w:rFonts w:ascii="Times New Roman" w:eastAsia="Calibri" w:hAnsi="Times New Roman"/>
          <w:color w:val="000000"/>
          <w:sz w:val="24"/>
          <w:szCs w:val="24"/>
        </w:rPr>
      </w:pPr>
      <w:r w:rsidRPr="00EC746B">
        <w:rPr>
          <w:rFonts w:ascii="Times New Roman" w:eastAsia="Calibri" w:hAnsi="Times New Roman"/>
          <w:color w:val="000000"/>
          <w:sz w:val="24"/>
          <w:szCs w:val="24"/>
        </w:rPr>
        <w:t>Глава с учетом рекомендаций, содержащихся в заключении Комиссии, в течение двадцати пяти дней принимает решение о подготовке проекта о внесении изменения в Правила или об отклонении предложения о внесении изменения в данные Правила с указанием причин отклонения и направляет копию такого решения заявителям.</w:t>
      </w:r>
    </w:p>
    <w:p w14:paraId="483DE074" w14:textId="3C5C3D45" w:rsidR="008D3D74" w:rsidRPr="00EC746B" w:rsidRDefault="008D3D74" w:rsidP="00E1198B">
      <w:pPr>
        <w:numPr>
          <w:ilvl w:val="0"/>
          <w:numId w:val="14"/>
        </w:numPr>
        <w:tabs>
          <w:tab w:val="left" w:pos="851"/>
          <w:tab w:val="left" w:pos="993"/>
        </w:tabs>
        <w:autoSpaceDE w:val="0"/>
        <w:autoSpaceDN w:val="0"/>
        <w:adjustRightInd w:val="0"/>
        <w:spacing w:after="0" w:line="276" w:lineRule="auto"/>
        <w:ind w:left="0" w:firstLine="567"/>
        <w:contextualSpacing/>
        <w:jc w:val="both"/>
        <w:rPr>
          <w:rFonts w:ascii="Times New Roman" w:eastAsia="Calibri" w:hAnsi="Times New Roman"/>
          <w:color w:val="000000"/>
          <w:sz w:val="24"/>
          <w:szCs w:val="24"/>
        </w:rPr>
      </w:pPr>
      <w:r w:rsidRPr="00EC746B">
        <w:rPr>
          <w:rFonts w:ascii="Times New Roman" w:eastAsia="Calibri" w:hAnsi="Times New Roman"/>
          <w:color w:val="000000"/>
          <w:sz w:val="24"/>
          <w:szCs w:val="24"/>
        </w:rPr>
        <w:t xml:space="preserve">Со дня поступления в </w:t>
      </w:r>
      <w:r w:rsidR="009C2603">
        <w:rPr>
          <w:rFonts w:ascii="Times New Roman" w:eastAsia="Calibri" w:hAnsi="Times New Roman"/>
          <w:color w:val="000000"/>
          <w:sz w:val="24"/>
          <w:szCs w:val="24"/>
        </w:rPr>
        <w:t>А</w:t>
      </w:r>
      <w:r w:rsidRPr="00EC746B">
        <w:rPr>
          <w:rFonts w:ascii="Times New Roman" w:eastAsia="Calibri" w:hAnsi="Times New Roman"/>
          <w:color w:val="000000"/>
          <w:sz w:val="24"/>
          <w:szCs w:val="24"/>
        </w:rPr>
        <w:t xml:space="preserve">дминистрацию уведомления о выявлении самовольной постройки от исполнительного органа государственной власти, должностного лица, государственного учреждения или органа местного самоуправления, </w:t>
      </w:r>
      <w:r w:rsidRPr="00EC746B">
        <w:rPr>
          <w:rFonts w:ascii="Times New Roman" w:eastAsia="Calibri" w:hAnsi="Times New Roman"/>
          <w:color w:val="000000"/>
          <w:sz w:val="24"/>
          <w:szCs w:val="24"/>
          <w:lang w:eastAsia="ru-RU"/>
        </w:rPr>
        <w:t>указанных в части 2 статьи 55.32 Градостроительного кодекса Российской Федерации</w:t>
      </w:r>
      <w:r w:rsidRPr="00EC746B">
        <w:rPr>
          <w:rFonts w:ascii="Times New Roman" w:eastAsia="Calibri" w:hAnsi="Times New Roman"/>
          <w:color w:val="000000"/>
          <w:sz w:val="24"/>
          <w:szCs w:val="24"/>
        </w:rPr>
        <w:t xml:space="preserve">, не допускается внесение в правила землепользования и застройки изменений, предусматривающих установление применительно к территориальной зоне, в границах которой расположена такая постройка, вида разрешенного использования земельных участков и объектов капитального строительства, предельных параметров разрешенного строительства, реконструкции объектов капитального строительства, которым соответствуют вид разрешенного </w:t>
      </w:r>
      <w:r w:rsidRPr="00EC746B">
        <w:rPr>
          <w:rFonts w:ascii="Times New Roman" w:eastAsia="Calibri" w:hAnsi="Times New Roman"/>
          <w:color w:val="000000"/>
          <w:sz w:val="24"/>
          <w:szCs w:val="24"/>
        </w:rPr>
        <w:lastRenderedPageBreak/>
        <w:t xml:space="preserve">использования и параметры такой постройки, до ее сноса или приведения в соответствие с установленными требованиями, за исключением случаев, если по результатам рассмотрения данного уведомления </w:t>
      </w:r>
      <w:r w:rsidR="009C2603">
        <w:rPr>
          <w:rFonts w:ascii="Times New Roman" w:eastAsia="Calibri" w:hAnsi="Times New Roman"/>
          <w:color w:val="000000"/>
          <w:sz w:val="24"/>
          <w:szCs w:val="24"/>
        </w:rPr>
        <w:t>А</w:t>
      </w:r>
      <w:r w:rsidRPr="00EC746B">
        <w:rPr>
          <w:rFonts w:ascii="Times New Roman" w:eastAsia="Calibri" w:hAnsi="Times New Roman"/>
          <w:color w:val="000000"/>
          <w:sz w:val="24"/>
          <w:szCs w:val="24"/>
        </w:rPr>
        <w:t>дминистрацией</w:t>
      </w:r>
      <w:r w:rsidR="009C2603">
        <w:rPr>
          <w:rFonts w:ascii="Times New Roman" w:eastAsia="Calibri" w:hAnsi="Times New Roman"/>
          <w:color w:val="000000"/>
          <w:sz w:val="24"/>
          <w:szCs w:val="24"/>
        </w:rPr>
        <w:t xml:space="preserve"> сельского поселения</w:t>
      </w:r>
      <w:r w:rsidRPr="00EC746B">
        <w:rPr>
          <w:rFonts w:ascii="Times New Roman" w:eastAsia="Calibri" w:hAnsi="Times New Roman"/>
          <w:color w:val="000000"/>
          <w:sz w:val="24"/>
          <w:szCs w:val="24"/>
        </w:rPr>
        <w:t xml:space="preserve"> в исполнительный орган государственной власти, должностному лицу, в государственное учреждение или в орган местного самоуправления,</w:t>
      </w:r>
      <w:r w:rsidRPr="00EC746B">
        <w:rPr>
          <w:rFonts w:ascii="Times New Roman" w:eastAsia="Calibri" w:hAnsi="Times New Roman"/>
          <w:color w:val="000000"/>
          <w:sz w:val="24"/>
          <w:szCs w:val="24"/>
          <w:lang w:eastAsia="ru-RU"/>
        </w:rPr>
        <w:t xml:space="preserve"> указанных в части 2 статьи 55.32 Градостроительного кодекса Российской Федерации</w:t>
      </w:r>
      <w:r w:rsidRPr="00EC746B">
        <w:rPr>
          <w:rFonts w:ascii="Times New Roman" w:eastAsia="Calibri" w:hAnsi="Times New Roman"/>
          <w:color w:val="000000"/>
          <w:sz w:val="24"/>
          <w:szCs w:val="24"/>
        </w:rPr>
        <w:t>, от которых поступило данное уведомление, направлено уведомление о том, что наличие признаков самовольной постройки не усматривается либо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w:t>
      </w:r>
    </w:p>
    <w:p w14:paraId="08D8AF64" w14:textId="12A46A95" w:rsidR="008D3D74" w:rsidRPr="00EC746B" w:rsidRDefault="008D3D74" w:rsidP="00E1198B">
      <w:pPr>
        <w:numPr>
          <w:ilvl w:val="0"/>
          <w:numId w:val="14"/>
        </w:numPr>
        <w:tabs>
          <w:tab w:val="left" w:pos="851"/>
          <w:tab w:val="left" w:pos="993"/>
        </w:tabs>
        <w:autoSpaceDE w:val="0"/>
        <w:autoSpaceDN w:val="0"/>
        <w:adjustRightInd w:val="0"/>
        <w:spacing w:after="0" w:line="276" w:lineRule="auto"/>
        <w:ind w:left="0" w:firstLine="567"/>
        <w:contextualSpacing/>
        <w:jc w:val="both"/>
        <w:rPr>
          <w:rFonts w:ascii="Times New Roman" w:eastAsia="Calibri" w:hAnsi="Times New Roman"/>
          <w:color w:val="000000"/>
          <w:sz w:val="24"/>
          <w:szCs w:val="24"/>
        </w:rPr>
      </w:pPr>
      <w:bookmarkStart w:id="85" w:name="p1416"/>
      <w:bookmarkEnd w:id="85"/>
      <w:r w:rsidRPr="00EC746B">
        <w:rPr>
          <w:rFonts w:ascii="Times New Roman" w:eastAsia="Calibri" w:hAnsi="Times New Roman"/>
          <w:color w:val="000000"/>
          <w:sz w:val="24"/>
          <w:szCs w:val="24"/>
        </w:rPr>
        <w:t xml:space="preserve">В случаях, предусмотренных пунктами 3-5 части 3 настоящей статьи, исполнительный орган государственной власти или орган местного самоуправления, уполномоченные на установление зон с особыми условиями использования территорий, границ территорий объектов культурного наследия, утверждение границ территорий исторических поселений федерального значения, исторических поселений регионального значения, направляет Главе </w:t>
      </w:r>
      <w:r w:rsidR="009C2603">
        <w:rPr>
          <w:rFonts w:ascii="Times New Roman" w:eastAsia="Calibri" w:hAnsi="Times New Roman"/>
          <w:color w:val="000000"/>
          <w:sz w:val="24"/>
          <w:szCs w:val="24"/>
        </w:rPr>
        <w:t>т</w:t>
      </w:r>
      <w:r w:rsidRPr="00EC746B">
        <w:rPr>
          <w:rFonts w:ascii="Times New Roman" w:eastAsia="Calibri" w:hAnsi="Times New Roman"/>
          <w:color w:val="000000"/>
          <w:sz w:val="24"/>
          <w:szCs w:val="24"/>
        </w:rPr>
        <w:t>ребование об отображении в правилах землепользования и застройки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w:t>
      </w:r>
    </w:p>
    <w:p w14:paraId="7BCD3C5B" w14:textId="5227DBCC" w:rsidR="008D3D74" w:rsidRPr="00EC746B" w:rsidRDefault="008D3D74" w:rsidP="00E1198B">
      <w:pPr>
        <w:numPr>
          <w:ilvl w:val="0"/>
          <w:numId w:val="14"/>
        </w:numPr>
        <w:tabs>
          <w:tab w:val="left" w:pos="851"/>
          <w:tab w:val="left" w:pos="993"/>
        </w:tabs>
        <w:autoSpaceDE w:val="0"/>
        <w:autoSpaceDN w:val="0"/>
        <w:adjustRightInd w:val="0"/>
        <w:spacing w:after="0" w:line="276" w:lineRule="auto"/>
        <w:ind w:left="0" w:firstLine="567"/>
        <w:contextualSpacing/>
        <w:jc w:val="both"/>
        <w:rPr>
          <w:rFonts w:ascii="Times New Roman" w:eastAsia="Calibri" w:hAnsi="Times New Roman"/>
          <w:color w:val="000000"/>
          <w:sz w:val="24"/>
          <w:szCs w:val="24"/>
        </w:rPr>
      </w:pPr>
      <w:bookmarkStart w:id="86" w:name="p1418"/>
      <w:bookmarkEnd w:id="86"/>
      <w:r w:rsidRPr="00EC746B">
        <w:rPr>
          <w:rFonts w:ascii="Times New Roman" w:eastAsia="Calibri" w:hAnsi="Times New Roman"/>
          <w:color w:val="000000"/>
          <w:sz w:val="24"/>
          <w:szCs w:val="24"/>
        </w:rPr>
        <w:t xml:space="preserve"> В случае поступления требования, предусмотренного </w:t>
      </w:r>
      <w:hyperlink w:anchor="p1416" w:history="1">
        <w:r w:rsidRPr="00EC746B">
          <w:rPr>
            <w:rFonts w:ascii="Times New Roman" w:eastAsia="Calibri" w:hAnsi="Times New Roman"/>
            <w:color w:val="000000"/>
            <w:sz w:val="24"/>
            <w:szCs w:val="24"/>
          </w:rPr>
          <w:t xml:space="preserve">частью </w:t>
        </w:r>
      </w:hyperlink>
      <w:r w:rsidRPr="00EC746B">
        <w:rPr>
          <w:rFonts w:ascii="Times New Roman" w:eastAsia="Calibri" w:hAnsi="Times New Roman"/>
          <w:color w:val="000000"/>
          <w:sz w:val="24"/>
          <w:szCs w:val="24"/>
        </w:rPr>
        <w:t xml:space="preserve">10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пунктами 3-5 части 3 настоящей статьи оснований для внесения изменений в правила землепользования и застройки Глава </w:t>
      </w:r>
      <w:r w:rsidR="007D63B7">
        <w:rPr>
          <w:rFonts w:ascii="Times New Roman" w:eastAsia="Calibri" w:hAnsi="Times New Roman"/>
          <w:color w:val="000000"/>
          <w:sz w:val="24"/>
          <w:szCs w:val="24"/>
        </w:rPr>
        <w:t>поселения</w:t>
      </w:r>
      <w:r w:rsidRPr="00EC746B">
        <w:rPr>
          <w:rFonts w:ascii="Times New Roman" w:eastAsia="Calibri" w:hAnsi="Times New Roman"/>
          <w:color w:val="000000"/>
          <w:sz w:val="24"/>
          <w:szCs w:val="24"/>
        </w:rPr>
        <w:t xml:space="preserve"> обязан обеспечить внесение изменений в </w:t>
      </w:r>
      <w:r w:rsidR="007D63B7">
        <w:rPr>
          <w:rFonts w:ascii="Times New Roman" w:eastAsia="Calibri" w:hAnsi="Times New Roman"/>
          <w:color w:val="000000"/>
          <w:sz w:val="24"/>
          <w:szCs w:val="24"/>
        </w:rPr>
        <w:t>П</w:t>
      </w:r>
      <w:r w:rsidRPr="00EC746B">
        <w:rPr>
          <w:rFonts w:ascii="Times New Roman" w:eastAsia="Calibri" w:hAnsi="Times New Roman"/>
          <w:color w:val="000000"/>
          <w:sz w:val="24"/>
          <w:szCs w:val="24"/>
        </w:rPr>
        <w:t xml:space="preserve">равила землепользования и застройки путем их уточнения в соответствии с таким требованием. При этом утверждение изменений в </w:t>
      </w:r>
      <w:r w:rsidR="007D63B7">
        <w:rPr>
          <w:rFonts w:ascii="Times New Roman" w:eastAsia="Calibri" w:hAnsi="Times New Roman"/>
          <w:color w:val="000000"/>
          <w:sz w:val="24"/>
          <w:szCs w:val="24"/>
        </w:rPr>
        <w:t>П</w:t>
      </w:r>
      <w:r w:rsidRPr="00EC746B">
        <w:rPr>
          <w:rFonts w:ascii="Times New Roman" w:eastAsia="Calibri" w:hAnsi="Times New Roman"/>
          <w:color w:val="000000"/>
          <w:sz w:val="24"/>
          <w:szCs w:val="24"/>
        </w:rPr>
        <w:t xml:space="preserve">равила землепользования и застройки в целях их уточнения в соответствии с требованием, предусмотренным </w:t>
      </w:r>
      <w:hyperlink w:anchor="p1416" w:history="1">
        <w:r w:rsidRPr="00EC746B">
          <w:rPr>
            <w:rFonts w:ascii="Times New Roman" w:eastAsia="Calibri" w:hAnsi="Times New Roman"/>
            <w:color w:val="000000"/>
            <w:sz w:val="24"/>
            <w:szCs w:val="24"/>
          </w:rPr>
          <w:t xml:space="preserve">частью </w:t>
        </w:r>
      </w:hyperlink>
      <w:r w:rsidRPr="00EC746B">
        <w:rPr>
          <w:rFonts w:ascii="Times New Roman" w:eastAsia="Calibri" w:hAnsi="Times New Roman"/>
          <w:color w:val="000000"/>
          <w:sz w:val="24"/>
          <w:szCs w:val="24"/>
        </w:rPr>
        <w:t>9 настоящей статьи, не требуется.</w:t>
      </w:r>
    </w:p>
    <w:p w14:paraId="0B9175A2" w14:textId="77777777" w:rsidR="008D3D74" w:rsidRDefault="008D3D74" w:rsidP="00E1198B">
      <w:pPr>
        <w:numPr>
          <w:ilvl w:val="0"/>
          <w:numId w:val="14"/>
        </w:numPr>
        <w:tabs>
          <w:tab w:val="left" w:pos="851"/>
          <w:tab w:val="left" w:pos="993"/>
        </w:tabs>
        <w:autoSpaceDE w:val="0"/>
        <w:autoSpaceDN w:val="0"/>
        <w:adjustRightInd w:val="0"/>
        <w:spacing w:after="0" w:line="276" w:lineRule="auto"/>
        <w:ind w:left="0" w:firstLine="567"/>
        <w:contextualSpacing/>
        <w:jc w:val="both"/>
        <w:rPr>
          <w:rFonts w:ascii="Times New Roman" w:eastAsia="Calibri" w:hAnsi="Times New Roman"/>
          <w:color w:val="000000"/>
          <w:sz w:val="24"/>
          <w:szCs w:val="24"/>
        </w:rPr>
      </w:pPr>
      <w:r w:rsidRPr="00EC746B">
        <w:rPr>
          <w:rFonts w:ascii="Times New Roman" w:eastAsia="Calibri" w:hAnsi="Times New Roman"/>
          <w:color w:val="000000"/>
          <w:sz w:val="24"/>
          <w:szCs w:val="24"/>
        </w:rPr>
        <w:t xml:space="preserve"> Срок уточнения Правил землепользования и застройки в соответствии с </w:t>
      </w:r>
      <w:hyperlink w:anchor="p1418" w:history="1">
        <w:r w:rsidRPr="00EC746B">
          <w:rPr>
            <w:rFonts w:ascii="Times New Roman" w:eastAsia="Calibri" w:hAnsi="Times New Roman"/>
            <w:color w:val="000000"/>
            <w:sz w:val="24"/>
            <w:szCs w:val="24"/>
          </w:rPr>
          <w:t xml:space="preserve">частью </w:t>
        </w:r>
      </w:hyperlink>
      <w:r w:rsidRPr="00EC746B">
        <w:rPr>
          <w:rFonts w:ascii="Times New Roman" w:eastAsia="Calibri" w:hAnsi="Times New Roman"/>
          <w:color w:val="000000"/>
          <w:sz w:val="24"/>
          <w:szCs w:val="24"/>
        </w:rPr>
        <w:t xml:space="preserve">10 настоящей статьи в целях отображения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 не может превышать шесть месяцев со дня поступления требования, предусмотренного </w:t>
      </w:r>
      <w:hyperlink w:anchor="p1416" w:history="1">
        <w:r w:rsidRPr="00EC746B">
          <w:rPr>
            <w:rFonts w:ascii="Times New Roman" w:eastAsia="Calibri" w:hAnsi="Times New Roman"/>
            <w:color w:val="000000"/>
            <w:sz w:val="24"/>
            <w:szCs w:val="24"/>
          </w:rPr>
          <w:t xml:space="preserve">частью </w:t>
        </w:r>
      </w:hyperlink>
      <w:r w:rsidRPr="00EC746B">
        <w:rPr>
          <w:rFonts w:ascii="Times New Roman" w:eastAsia="Calibri" w:hAnsi="Times New Roman"/>
          <w:color w:val="000000"/>
          <w:sz w:val="24"/>
          <w:szCs w:val="24"/>
        </w:rPr>
        <w:t>9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пунктами 3-5 части 3 настоящей статьи оснований для внесения изменений в правила землепользования и застройки.</w:t>
      </w:r>
    </w:p>
    <w:p w14:paraId="665A8404" w14:textId="77777777" w:rsidR="008D3D74" w:rsidRDefault="008D3D74" w:rsidP="00E1198B">
      <w:pPr>
        <w:numPr>
          <w:ilvl w:val="0"/>
          <w:numId w:val="14"/>
        </w:numPr>
        <w:tabs>
          <w:tab w:val="left" w:pos="851"/>
          <w:tab w:val="left" w:pos="993"/>
        </w:tabs>
        <w:autoSpaceDE w:val="0"/>
        <w:autoSpaceDN w:val="0"/>
        <w:adjustRightInd w:val="0"/>
        <w:spacing w:after="0" w:line="276" w:lineRule="auto"/>
        <w:ind w:left="0" w:firstLine="567"/>
        <w:contextualSpacing/>
        <w:jc w:val="both"/>
        <w:rPr>
          <w:rFonts w:ascii="Times New Roman" w:eastAsia="Calibri" w:hAnsi="Times New Roman"/>
          <w:color w:val="000000"/>
          <w:sz w:val="24"/>
          <w:szCs w:val="24"/>
        </w:rPr>
      </w:pPr>
      <w:r>
        <w:rPr>
          <w:rFonts w:ascii="Times New Roman" w:eastAsia="Calibri" w:hAnsi="Times New Roman"/>
          <w:color w:val="000000"/>
          <w:sz w:val="24"/>
          <w:szCs w:val="24"/>
        </w:rPr>
        <w:t xml:space="preserve">В случае внесения изменений в Правила землепользования и застройки в целях реализации решения о комплексном развитии территории, в том числе в соответствии с </w:t>
      </w:r>
      <w:r>
        <w:rPr>
          <w:rFonts w:ascii="Times New Roman" w:eastAsia="Calibri" w:hAnsi="Times New Roman"/>
          <w:color w:val="000000"/>
          <w:sz w:val="24"/>
          <w:szCs w:val="24"/>
        </w:rPr>
        <w:lastRenderedPageBreak/>
        <w:t xml:space="preserve">частью 5.2 статья </w:t>
      </w:r>
      <w:proofErr w:type="gramStart"/>
      <w:r>
        <w:rPr>
          <w:rFonts w:ascii="Times New Roman" w:eastAsia="Calibri" w:hAnsi="Times New Roman"/>
          <w:color w:val="000000"/>
          <w:sz w:val="24"/>
          <w:szCs w:val="24"/>
        </w:rPr>
        <w:t>30  Градостроительного</w:t>
      </w:r>
      <w:proofErr w:type="gramEnd"/>
      <w:r>
        <w:rPr>
          <w:rFonts w:ascii="Times New Roman" w:eastAsia="Calibri" w:hAnsi="Times New Roman"/>
          <w:color w:val="000000"/>
          <w:sz w:val="24"/>
          <w:szCs w:val="24"/>
        </w:rPr>
        <w:t xml:space="preserve"> кодекса Российской Федерации, такие изменения должны быть внесены в срок не позднее чем девяносто дней со дня утверждения проекта планировки территории в целях ее комплексного развития.</w:t>
      </w:r>
    </w:p>
    <w:p w14:paraId="39878830" w14:textId="3E297594" w:rsidR="008D3D74" w:rsidRDefault="008D3D74" w:rsidP="00E1198B">
      <w:pPr>
        <w:numPr>
          <w:ilvl w:val="0"/>
          <w:numId w:val="14"/>
        </w:numPr>
        <w:tabs>
          <w:tab w:val="left" w:pos="851"/>
          <w:tab w:val="left" w:pos="993"/>
        </w:tabs>
        <w:autoSpaceDE w:val="0"/>
        <w:autoSpaceDN w:val="0"/>
        <w:adjustRightInd w:val="0"/>
        <w:spacing w:after="0" w:line="276" w:lineRule="auto"/>
        <w:ind w:left="0" w:firstLine="567"/>
        <w:contextualSpacing/>
        <w:jc w:val="both"/>
        <w:rPr>
          <w:rFonts w:ascii="Times New Roman" w:eastAsia="Calibri" w:hAnsi="Times New Roman"/>
          <w:color w:val="000000"/>
          <w:sz w:val="24"/>
          <w:szCs w:val="24"/>
        </w:rPr>
      </w:pPr>
      <w:r>
        <w:rPr>
          <w:rFonts w:ascii="Times New Roman" w:eastAsia="Calibri" w:hAnsi="Times New Roman"/>
          <w:color w:val="000000"/>
          <w:sz w:val="24"/>
          <w:szCs w:val="24"/>
        </w:rPr>
        <w:t xml:space="preserve">Внесение изменений в Правила землепользования и застройки в связи с обнаружением мест захоронений погибших при защите Отечества, расположенных в границах муниципальных образований, осуществляется в течение шести месяцев с даты обнаружения таких мест, при этом проведение </w:t>
      </w:r>
      <w:r w:rsidR="007D63B7">
        <w:rPr>
          <w:rFonts w:ascii="Times New Roman" w:eastAsia="Calibri" w:hAnsi="Times New Roman"/>
          <w:color w:val="000000"/>
          <w:sz w:val="24"/>
          <w:szCs w:val="24"/>
        </w:rPr>
        <w:t>публичных слушаний</w:t>
      </w:r>
      <w:r>
        <w:rPr>
          <w:rFonts w:ascii="Times New Roman" w:eastAsia="Calibri" w:hAnsi="Times New Roman"/>
          <w:color w:val="000000"/>
          <w:sz w:val="24"/>
          <w:szCs w:val="24"/>
        </w:rPr>
        <w:t xml:space="preserve"> не требуется.</w:t>
      </w:r>
    </w:p>
    <w:p w14:paraId="1F806125" w14:textId="77777777" w:rsidR="008D3D74" w:rsidRPr="00EC746B" w:rsidRDefault="008D3D74" w:rsidP="008D3D74">
      <w:pPr>
        <w:keepNext/>
        <w:widowControl w:val="0"/>
        <w:tabs>
          <w:tab w:val="left" w:pos="0"/>
        </w:tabs>
        <w:suppressAutoHyphens/>
        <w:spacing w:before="360" w:after="60" w:line="240" w:lineRule="auto"/>
        <w:ind w:left="-238" w:firstLine="947"/>
        <w:jc w:val="center"/>
        <w:outlineLvl w:val="1"/>
        <w:rPr>
          <w:rFonts w:ascii="Times New Roman" w:hAnsi="Times New Roman"/>
          <w:b/>
          <w:bCs/>
          <w:iCs/>
          <w:color w:val="000000"/>
          <w:kern w:val="1"/>
          <w:sz w:val="24"/>
          <w:szCs w:val="24"/>
          <w:lang w:eastAsia="ru-RU"/>
        </w:rPr>
      </w:pPr>
      <w:bookmarkStart w:id="87" w:name="_Toc65575280"/>
      <w:bookmarkStart w:id="88" w:name="_Toc81228825"/>
      <w:bookmarkStart w:id="89" w:name="_Toc98868922"/>
      <w:bookmarkStart w:id="90" w:name="_Toc500323156"/>
      <w:r w:rsidRPr="00EC746B">
        <w:rPr>
          <w:rFonts w:ascii="Times New Roman" w:hAnsi="Times New Roman"/>
          <w:b/>
          <w:bCs/>
          <w:iCs/>
          <w:color w:val="000000"/>
          <w:kern w:val="1"/>
          <w:sz w:val="24"/>
          <w:szCs w:val="24"/>
          <w:lang w:eastAsia="ru-RU"/>
        </w:rPr>
        <w:t>ГЛАВА 6. Положение о регулировании иных вопросов землепользования и застройки</w:t>
      </w:r>
      <w:bookmarkEnd w:id="87"/>
      <w:bookmarkEnd w:id="88"/>
      <w:bookmarkEnd w:id="89"/>
    </w:p>
    <w:p w14:paraId="1B1B9BC4" w14:textId="77777777" w:rsidR="008D3D74" w:rsidRPr="00EC746B" w:rsidRDefault="008D3D74" w:rsidP="008D3D74">
      <w:pPr>
        <w:keepNext/>
        <w:tabs>
          <w:tab w:val="left" w:pos="851"/>
        </w:tabs>
        <w:spacing w:before="240" w:after="60" w:line="240" w:lineRule="auto"/>
        <w:ind w:firstLine="567"/>
        <w:jc w:val="both"/>
        <w:outlineLvl w:val="1"/>
        <w:rPr>
          <w:rFonts w:ascii="Times New Roman" w:hAnsi="Times New Roman"/>
          <w:b/>
          <w:bCs/>
          <w:iCs/>
          <w:color w:val="000000"/>
          <w:sz w:val="24"/>
          <w:szCs w:val="24"/>
          <w:lang w:eastAsia="ru-RU"/>
        </w:rPr>
      </w:pPr>
      <w:bookmarkStart w:id="91" w:name="_Toc65575281"/>
      <w:bookmarkStart w:id="92" w:name="_Toc81228826"/>
      <w:bookmarkStart w:id="93" w:name="_Toc98868923"/>
      <w:r w:rsidRPr="00EC746B">
        <w:rPr>
          <w:rFonts w:ascii="Times New Roman" w:hAnsi="Times New Roman"/>
          <w:b/>
          <w:bCs/>
          <w:iCs/>
          <w:color w:val="000000"/>
          <w:sz w:val="24"/>
          <w:szCs w:val="24"/>
          <w:lang w:eastAsia="ru-RU"/>
        </w:rPr>
        <w:t>Статья 1</w:t>
      </w:r>
      <w:r>
        <w:rPr>
          <w:rFonts w:ascii="Times New Roman" w:hAnsi="Times New Roman"/>
          <w:b/>
          <w:bCs/>
          <w:iCs/>
          <w:color w:val="000000"/>
          <w:sz w:val="24"/>
          <w:szCs w:val="24"/>
          <w:lang w:eastAsia="ru-RU"/>
        </w:rPr>
        <w:t>3</w:t>
      </w:r>
      <w:r w:rsidRPr="00EC746B">
        <w:rPr>
          <w:rFonts w:ascii="Times New Roman" w:hAnsi="Times New Roman"/>
          <w:b/>
          <w:bCs/>
          <w:iCs/>
          <w:color w:val="000000"/>
          <w:sz w:val="24"/>
          <w:szCs w:val="24"/>
          <w:lang w:eastAsia="ru-RU"/>
        </w:rPr>
        <w:t>. Образование земельных участков из земель или земельных участков, находящихся в государственной или муниципальной собственности</w:t>
      </w:r>
      <w:bookmarkEnd w:id="91"/>
      <w:bookmarkEnd w:id="92"/>
      <w:bookmarkEnd w:id="93"/>
    </w:p>
    <w:p w14:paraId="0D336115" w14:textId="77777777" w:rsidR="008D3D74" w:rsidRPr="00EC746B" w:rsidRDefault="008D3D74" w:rsidP="008D3D74">
      <w:pPr>
        <w:tabs>
          <w:tab w:val="left" w:pos="851"/>
        </w:tabs>
        <w:spacing w:after="0"/>
        <w:ind w:firstLine="567"/>
        <w:jc w:val="both"/>
        <w:rPr>
          <w:rFonts w:ascii="Times New Roman" w:hAnsi="Times New Roman"/>
          <w:color w:val="000000"/>
          <w:sz w:val="24"/>
          <w:szCs w:val="24"/>
          <w:lang w:eastAsia="ru-RU"/>
        </w:rPr>
      </w:pPr>
      <w:bookmarkStart w:id="94" w:name="_Toc420450071"/>
      <w:bookmarkStart w:id="95" w:name="_Toc500323147"/>
      <w:r w:rsidRPr="00EC746B">
        <w:rPr>
          <w:color w:val="000000"/>
          <w:sz w:val="24"/>
          <w:szCs w:val="24"/>
          <w:lang w:eastAsia="ru-RU"/>
        </w:rPr>
        <w:t xml:space="preserve">1. </w:t>
      </w:r>
      <w:r w:rsidRPr="00EC746B">
        <w:rPr>
          <w:rFonts w:ascii="Times New Roman" w:hAnsi="Times New Roman"/>
          <w:color w:val="000000"/>
          <w:sz w:val="24"/>
          <w:szCs w:val="24"/>
          <w:lang w:eastAsia="ru-RU"/>
        </w:rPr>
        <w:t>Образование земельных участков из земель или земельных участков, находящихся в государственной или муниципальной собственности, осуществляется в соответствии с одним из следующих документов:</w:t>
      </w:r>
    </w:p>
    <w:p w14:paraId="072022EC" w14:textId="77777777" w:rsidR="008D3D74" w:rsidRPr="00EC746B" w:rsidRDefault="008D3D74" w:rsidP="008D3D74">
      <w:pPr>
        <w:tabs>
          <w:tab w:val="left" w:pos="851"/>
        </w:tabs>
        <w:spacing w:after="0"/>
        <w:ind w:firstLine="567"/>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t>1) проект межевания территории, утвержденный в соответствии с Градостроительным кодексом РФ;</w:t>
      </w:r>
    </w:p>
    <w:p w14:paraId="76E8655D" w14:textId="77777777" w:rsidR="008D3D74" w:rsidRPr="00EC746B" w:rsidRDefault="008D3D74" w:rsidP="008D3D74">
      <w:pPr>
        <w:tabs>
          <w:tab w:val="left" w:pos="851"/>
        </w:tabs>
        <w:spacing w:after="0"/>
        <w:ind w:firstLine="567"/>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t>2) проектная документация о местоположении, границах, площади и об иных количественных и качественных характеристиках лесных участков (в пределах границ городских лесов, на которых расположены лесничества и лесопарки);</w:t>
      </w:r>
    </w:p>
    <w:p w14:paraId="4C859260" w14:textId="77777777" w:rsidR="008D3D74" w:rsidRPr="00EC746B" w:rsidRDefault="008D3D74" w:rsidP="008D3D74">
      <w:pPr>
        <w:tabs>
          <w:tab w:val="left" w:pos="851"/>
        </w:tabs>
        <w:spacing w:after="0"/>
        <w:ind w:firstLine="567"/>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t>3) утверждённая схема расположения земельного участка или земельных участков на кадастровом плане территории.</w:t>
      </w:r>
    </w:p>
    <w:p w14:paraId="3B4D54CD" w14:textId="77777777" w:rsidR="008D3D74" w:rsidRPr="00EC746B" w:rsidRDefault="008D3D74" w:rsidP="008D3D74">
      <w:pPr>
        <w:tabs>
          <w:tab w:val="left" w:pos="851"/>
        </w:tabs>
        <w:spacing w:after="0"/>
        <w:ind w:firstLine="567"/>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t>2. Не допускается образование земельного участка, границы которого пересекают границы территориальных зон, лесничеств, лесопарков, за исключением земельного участка, образуемого для проведения работ по геологическому изучению недр, разработки месторождений полезных ископаемых, размещения линейных объектов, гидротехнических сооружений, а также водохранилищ, иных искусственных водных объектов.</w:t>
      </w:r>
    </w:p>
    <w:p w14:paraId="20BB13D7" w14:textId="77777777" w:rsidR="008D3D74" w:rsidRPr="00EC746B" w:rsidRDefault="008D3D74" w:rsidP="008D3D74">
      <w:pPr>
        <w:tabs>
          <w:tab w:val="left" w:pos="851"/>
        </w:tabs>
        <w:spacing w:after="0"/>
        <w:ind w:firstLine="567"/>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t>3. Образование земельных участков из земель или земельных участков, находящихся в государственной или муниципальной собственности, допускается в соответствии с утвержденной схемой расположения земельного участка или земельных участков на кадастровом плане территории при отсутствии утверждённого проекта межевания территории с учётом положений, предусмотренных частью 4 настоящей статьи.</w:t>
      </w:r>
    </w:p>
    <w:p w14:paraId="43F4F101" w14:textId="77777777" w:rsidR="008D3D74" w:rsidRPr="00EC746B" w:rsidRDefault="008D3D74" w:rsidP="008D3D74">
      <w:pPr>
        <w:tabs>
          <w:tab w:val="left" w:pos="851"/>
        </w:tabs>
        <w:spacing w:after="0"/>
        <w:ind w:firstLine="567"/>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t>4. Исключительно в соответствии с утверждённым проектом межевания территории осуществляется образование земельных участков:</w:t>
      </w:r>
    </w:p>
    <w:p w14:paraId="26CE7B4C" w14:textId="77777777" w:rsidR="008D3D74" w:rsidRPr="00EC746B" w:rsidRDefault="008D3D74" w:rsidP="008D3D74">
      <w:pPr>
        <w:tabs>
          <w:tab w:val="left" w:pos="851"/>
        </w:tabs>
        <w:spacing w:after="0"/>
        <w:ind w:firstLine="567"/>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t>1) из земельного участка, предоставленного садоводческому или огородническому некоммерческому товариществу;</w:t>
      </w:r>
    </w:p>
    <w:p w14:paraId="5A5CD478" w14:textId="77777777" w:rsidR="008D3D74" w:rsidRPr="00EC746B" w:rsidRDefault="008D3D74" w:rsidP="008D3D74">
      <w:pPr>
        <w:tabs>
          <w:tab w:val="left" w:pos="851"/>
        </w:tabs>
        <w:spacing w:after="0"/>
        <w:ind w:firstLine="567"/>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t>2) из земельного участка, предоставленного некоммерческой организации, созданной гражданами, для ведения садоводства, огородничества, дачного хозяйства либо для ведения дачного хозяйства иным юридическим лицам;</w:t>
      </w:r>
    </w:p>
    <w:p w14:paraId="364FF2D6" w14:textId="77777777" w:rsidR="008D3D74" w:rsidRPr="00EC746B" w:rsidRDefault="008D3D74" w:rsidP="008D3D74">
      <w:pPr>
        <w:tabs>
          <w:tab w:val="left" w:pos="851"/>
        </w:tabs>
        <w:autoSpaceDE w:val="0"/>
        <w:autoSpaceDN w:val="0"/>
        <w:adjustRightInd w:val="0"/>
        <w:spacing w:after="0"/>
        <w:ind w:firstLine="567"/>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t>3) в границах территории, в отношении которой в соответствии с законодательством о градостроительной деятельности заключен договор о ее развитии;</w:t>
      </w:r>
    </w:p>
    <w:p w14:paraId="3423BD28" w14:textId="77777777" w:rsidR="008D3D74" w:rsidRPr="00EC746B" w:rsidRDefault="008D3D74" w:rsidP="008D3D74">
      <w:pPr>
        <w:tabs>
          <w:tab w:val="left" w:pos="851"/>
        </w:tabs>
        <w:spacing w:after="0"/>
        <w:ind w:firstLine="567"/>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t xml:space="preserve">4) в границах элемента планировочной структуры, застроенного многоквартирными домами, за исключением образования земельного участка для целей, предусмотренных статьей 13 Федерального закона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образования земельного участка для размещения объектов федерального значения, объектов </w:t>
      </w:r>
      <w:r w:rsidRPr="00EC746B">
        <w:rPr>
          <w:rFonts w:ascii="Times New Roman" w:hAnsi="Times New Roman"/>
          <w:color w:val="000000"/>
          <w:sz w:val="24"/>
          <w:szCs w:val="24"/>
          <w:lang w:eastAsia="ru-RU"/>
        </w:rPr>
        <w:lastRenderedPageBreak/>
        <w:t>регионального значения, объектов местного значения, не являющихся линейными объектами, а также образования земельного участка в целях его предоставления собственникам расположенных на нем зданий, сооружений;</w:t>
      </w:r>
    </w:p>
    <w:p w14:paraId="5A1C70F6" w14:textId="77777777" w:rsidR="008D3D74" w:rsidRPr="00EC746B" w:rsidRDefault="008D3D74" w:rsidP="008D3D74">
      <w:pPr>
        <w:tabs>
          <w:tab w:val="left" w:pos="851"/>
        </w:tabs>
        <w:spacing w:after="0"/>
        <w:ind w:firstLine="567"/>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t>5) для строительства, реконструкции линейных объектов местного значения.</w:t>
      </w:r>
    </w:p>
    <w:p w14:paraId="10266782" w14:textId="77777777" w:rsidR="008D3D74" w:rsidRPr="00EC746B" w:rsidRDefault="008D3D74" w:rsidP="008D3D74">
      <w:pPr>
        <w:keepNext/>
        <w:tabs>
          <w:tab w:val="left" w:pos="851"/>
        </w:tabs>
        <w:spacing w:before="240" w:after="60" w:line="240" w:lineRule="auto"/>
        <w:ind w:firstLine="567"/>
        <w:jc w:val="both"/>
        <w:outlineLvl w:val="1"/>
        <w:rPr>
          <w:rFonts w:ascii="Times New Roman" w:hAnsi="Times New Roman"/>
          <w:b/>
          <w:bCs/>
          <w:iCs/>
          <w:color w:val="000000"/>
          <w:sz w:val="24"/>
          <w:szCs w:val="24"/>
          <w:lang w:eastAsia="ru-RU"/>
        </w:rPr>
      </w:pPr>
      <w:bookmarkStart w:id="96" w:name="_Toc420450075"/>
      <w:bookmarkStart w:id="97" w:name="_Toc500323151"/>
      <w:bookmarkStart w:id="98" w:name="_Toc65575285"/>
      <w:bookmarkStart w:id="99" w:name="_Toc81228830"/>
      <w:bookmarkStart w:id="100" w:name="_Toc98868924"/>
      <w:bookmarkEnd w:id="94"/>
      <w:bookmarkEnd w:id="95"/>
      <w:r w:rsidRPr="00EC746B">
        <w:rPr>
          <w:rFonts w:ascii="Times New Roman" w:hAnsi="Times New Roman"/>
          <w:b/>
          <w:bCs/>
          <w:iCs/>
          <w:color w:val="000000"/>
          <w:sz w:val="24"/>
          <w:szCs w:val="24"/>
          <w:lang w:eastAsia="ru-RU"/>
        </w:rPr>
        <w:t xml:space="preserve">Статья </w:t>
      </w:r>
      <w:r>
        <w:rPr>
          <w:rFonts w:ascii="Times New Roman" w:hAnsi="Times New Roman"/>
          <w:b/>
          <w:bCs/>
          <w:iCs/>
          <w:color w:val="000000"/>
          <w:sz w:val="24"/>
          <w:szCs w:val="24"/>
          <w:lang w:eastAsia="ru-RU"/>
        </w:rPr>
        <w:t>14</w:t>
      </w:r>
      <w:r w:rsidRPr="00EC746B">
        <w:rPr>
          <w:rFonts w:ascii="Times New Roman" w:hAnsi="Times New Roman"/>
          <w:b/>
          <w:bCs/>
          <w:iCs/>
          <w:color w:val="000000"/>
          <w:sz w:val="24"/>
          <w:szCs w:val="24"/>
          <w:lang w:eastAsia="ru-RU"/>
        </w:rPr>
        <w:t>. Договоры о развитии и освоении территории</w:t>
      </w:r>
      <w:bookmarkEnd w:id="96"/>
      <w:bookmarkEnd w:id="97"/>
      <w:bookmarkEnd w:id="98"/>
      <w:bookmarkEnd w:id="99"/>
      <w:bookmarkEnd w:id="100"/>
    </w:p>
    <w:p w14:paraId="2C5DAD69" w14:textId="77777777" w:rsidR="008D3D74" w:rsidRPr="00EC746B" w:rsidRDefault="008D3D74" w:rsidP="008D3D74">
      <w:pPr>
        <w:tabs>
          <w:tab w:val="left" w:pos="851"/>
        </w:tabs>
        <w:spacing w:after="0"/>
        <w:ind w:firstLine="567"/>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t>Договор о развитии застроенной территории, договор о комплексном освоении территории, договор об освоении территории в целях строительства жилья экономического класса, договор о комплексном освоении территории в целях строительства жилья экономического класса, договор об освоении территории в целях строительства и эксплуатации наемного дома социального использования, договор об освоении территории в целях строительства и эксплуатации наемного дома коммерческого использования, договоры о комплексном развитии территории по инициативе правообладателей земельных участков и (или) объектов капитального строительства или по инициативе органа местного самоуправления заключаются в соответствии с градостроительным, гражданским и земельным законодательством РФ.</w:t>
      </w:r>
    </w:p>
    <w:p w14:paraId="20D25E0D" w14:textId="77777777" w:rsidR="008D3D74" w:rsidRPr="00EC746B" w:rsidRDefault="008D3D74" w:rsidP="008D3D74">
      <w:pPr>
        <w:keepNext/>
        <w:tabs>
          <w:tab w:val="left" w:pos="851"/>
        </w:tabs>
        <w:spacing w:before="240" w:after="60" w:line="240" w:lineRule="auto"/>
        <w:ind w:firstLine="567"/>
        <w:jc w:val="both"/>
        <w:outlineLvl w:val="1"/>
        <w:rPr>
          <w:rFonts w:ascii="Times New Roman" w:hAnsi="Times New Roman"/>
          <w:b/>
          <w:bCs/>
          <w:iCs/>
          <w:color w:val="000000"/>
          <w:sz w:val="24"/>
          <w:szCs w:val="24"/>
          <w:lang w:eastAsia="ru-RU"/>
        </w:rPr>
      </w:pPr>
      <w:bookmarkStart w:id="101" w:name="_Toc525141415"/>
      <w:bookmarkStart w:id="102" w:name="_Toc3803290"/>
      <w:bookmarkStart w:id="103" w:name="_Toc65575286"/>
      <w:bookmarkStart w:id="104" w:name="_Toc81228831"/>
      <w:bookmarkStart w:id="105" w:name="_Toc98868925"/>
      <w:r w:rsidRPr="00EC746B">
        <w:rPr>
          <w:rFonts w:ascii="Times New Roman" w:hAnsi="Times New Roman"/>
          <w:b/>
          <w:bCs/>
          <w:iCs/>
          <w:color w:val="000000"/>
          <w:sz w:val="24"/>
          <w:szCs w:val="24"/>
          <w:lang w:eastAsia="ru-RU"/>
        </w:rPr>
        <w:t xml:space="preserve">Статья </w:t>
      </w:r>
      <w:r>
        <w:rPr>
          <w:rFonts w:ascii="Times New Roman" w:hAnsi="Times New Roman"/>
          <w:b/>
          <w:bCs/>
          <w:iCs/>
          <w:color w:val="000000"/>
          <w:sz w:val="24"/>
          <w:szCs w:val="24"/>
          <w:lang w:eastAsia="ru-RU"/>
        </w:rPr>
        <w:t>15</w:t>
      </w:r>
      <w:r w:rsidRPr="00EC746B">
        <w:rPr>
          <w:rFonts w:ascii="Times New Roman" w:hAnsi="Times New Roman"/>
          <w:b/>
          <w:bCs/>
          <w:iCs/>
          <w:color w:val="000000"/>
          <w:sz w:val="24"/>
          <w:szCs w:val="24"/>
          <w:lang w:eastAsia="ru-RU"/>
        </w:rPr>
        <w:t>. Территории, в границах которых предусматривается осуществление комплексного развития территории</w:t>
      </w:r>
      <w:bookmarkEnd w:id="101"/>
      <w:bookmarkEnd w:id="102"/>
      <w:bookmarkEnd w:id="103"/>
      <w:bookmarkEnd w:id="104"/>
      <w:bookmarkEnd w:id="105"/>
    </w:p>
    <w:p w14:paraId="416EE872" w14:textId="77777777" w:rsidR="008D3D74" w:rsidRPr="00EC746B" w:rsidRDefault="008D3D74" w:rsidP="00E1198B">
      <w:pPr>
        <w:pStyle w:val="afff9"/>
        <w:numPr>
          <w:ilvl w:val="3"/>
          <w:numId w:val="15"/>
        </w:numPr>
        <w:tabs>
          <w:tab w:val="left" w:pos="709"/>
          <w:tab w:val="left" w:pos="851"/>
        </w:tabs>
        <w:spacing w:after="0"/>
        <w:ind w:left="0" w:firstLine="567"/>
        <w:jc w:val="both"/>
        <w:rPr>
          <w:rFonts w:ascii="Times New Roman" w:hAnsi="Times New Roman" w:cs="Times New Roman"/>
          <w:iCs/>
          <w:color w:val="000000"/>
          <w:sz w:val="24"/>
          <w:szCs w:val="24"/>
          <w:lang w:val="x-none"/>
        </w:rPr>
      </w:pPr>
      <w:r w:rsidRPr="00EC746B">
        <w:rPr>
          <w:rFonts w:ascii="Times New Roman" w:hAnsi="Times New Roman" w:cs="Times New Roman"/>
          <w:iCs/>
          <w:color w:val="000000"/>
          <w:sz w:val="24"/>
          <w:szCs w:val="24"/>
          <w:lang w:val="x-none"/>
        </w:rPr>
        <w:t>Виды комплексного развития территории:</w:t>
      </w:r>
    </w:p>
    <w:p w14:paraId="56D84171" w14:textId="77777777" w:rsidR="008D3D74" w:rsidRPr="00EC746B" w:rsidRDefault="008D3D74" w:rsidP="00E1198B">
      <w:pPr>
        <w:numPr>
          <w:ilvl w:val="0"/>
          <w:numId w:val="16"/>
        </w:numPr>
        <w:tabs>
          <w:tab w:val="left" w:pos="709"/>
          <w:tab w:val="left" w:pos="851"/>
          <w:tab w:val="left" w:pos="993"/>
        </w:tabs>
        <w:spacing w:after="0" w:line="276" w:lineRule="auto"/>
        <w:ind w:left="0" w:firstLine="567"/>
        <w:contextualSpacing/>
        <w:jc w:val="both"/>
        <w:rPr>
          <w:rFonts w:ascii="Times New Roman" w:eastAsia="Calibri" w:hAnsi="Times New Roman"/>
          <w:iCs/>
          <w:color w:val="000000"/>
          <w:sz w:val="24"/>
          <w:szCs w:val="24"/>
          <w:lang w:val="x-none"/>
        </w:rPr>
      </w:pPr>
      <w:r w:rsidRPr="00EC746B">
        <w:rPr>
          <w:rFonts w:ascii="Times New Roman" w:hAnsi="Times New Roman"/>
          <w:sz w:val="24"/>
          <w:szCs w:val="24"/>
        </w:rPr>
        <w:t xml:space="preserve">комплексное развитие территории, осуществляемое в границах одного или нескольких </w:t>
      </w:r>
      <w:r w:rsidRPr="00EC746B">
        <w:rPr>
          <w:rFonts w:ascii="Times New Roman" w:eastAsia="Calibri" w:hAnsi="Times New Roman"/>
          <w:iCs/>
          <w:color w:val="000000"/>
          <w:sz w:val="24"/>
          <w:szCs w:val="24"/>
          <w:lang w:val="x-none"/>
        </w:rPr>
        <w:t xml:space="preserve">элементов планировочной структуры, их частей, в которых расположены многоквартирные дома, указанные в </w:t>
      </w:r>
      <w:hyperlink r:id="rId12" w:history="1">
        <w:r w:rsidRPr="00EC746B">
          <w:rPr>
            <w:rFonts w:ascii="Times New Roman" w:eastAsia="Calibri" w:hAnsi="Times New Roman"/>
            <w:iCs/>
            <w:color w:val="000000"/>
            <w:sz w:val="24"/>
            <w:szCs w:val="24"/>
            <w:lang w:val="x-none"/>
          </w:rPr>
          <w:t>части 2</w:t>
        </w:r>
      </w:hyperlink>
      <w:r w:rsidRPr="00EC746B">
        <w:rPr>
          <w:rFonts w:ascii="Times New Roman" w:eastAsia="Calibri" w:hAnsi="Times New Roman"/>
          <w:iCs/>
          <w:color w:val="000000"/>
          <w:sz w:val="24"/>
          <w:szCs w:val="24"/>
          <w:lang w:val="x-none"/>
        </w:rPr>
        <w:t xml:space="preserve"> настоящей статьи (далее - комплексное развитие территории жилой застройки);</w:t>
      </w:r>
    </w:p>
    <w:p w14:paraId="415378B2" w14:textId="77777777" w:rsidR="008D3D74" w:rsidRPr="00EC746B" w:rsidRDefault="008D3D74" w:rsidP="00E1198B">
      <w:pPr>
        <w:numPr>
          <w:ilvl w:val="0"/>
          <w:numId w:val="16"/>
        </w:numPr>
        <w:tabs>
          <w:tab w:val="left" w:pos="709"/>
          <w:tab w:val="left" w:pos="851"/>
          <w:tab w:val="left" w:pos="993"/>
        </w:tabs>
        <w:spacing w:after="0" w:line="276" w:lineRule="auto"/>
        <w:ind w:left="0" w:firstLine="567"/>
        <w:contextualSpacing/>
        <w:jc w:val="both"/>
        <w:rPr>
          <w:rFonts w:ascii="Times New Roman" w:eastAsia="Calibri" w:hAnsi="Times New Roman"/>
          <w:iCs/>
          <w:color w:val="000000"/>
          <w:sz w:val="24"/>
          <w:szCs w:val="24"/>
          <w:lang w:val="x-none"/>
        </w:rPr>
      </w:pPr>
      <w:r w:rsidRPr="00EC746B">
        <w:rPr>
          <w:rFonts w:ascii="Times New Roman" w:eastAsia="Calibri" w:hAnsi="Times New Roman"/>
          <w:iCs/>
          <w:color w:val="000000"/>
          <w:sz w:val="24"/>
          <w:szCs w:val="24"/>
          <w:lang w:val="x-none"/>
        </w:rPr>
        <w:t xml:space="preserve">комплексное развитие территории, осуществляемое в границах одного или нескольких элементов планировочной структуры, их частей, в которых расположены объекты капитального строительства, указанные в </w:t>
      </w:r>
      <w:hyperlink r:id="rId13" w:history="1">
        <w:r w:rsidRPr="00EC746B">
          <w:rPr>
            <w:rFonts w:ascii="Times New Roman" w:eastAsia="Calibri" w:hAnsi="Times New Roman"/>
            <w:iCs/>
            <w:color w:val="000000"/>
            <w:sz w:val="24"/>
            <w:szCs w:val="24"/>
            <w:lang w:val="x-none"/>
          </w:rPr>
          <w:t>части 4</w:t>
        </w:r>
      </w:hyperlink>
      <w:r w:rsidRPr="00EC746B">
        <w:rPr>
          <w:rFonts w:ascii="Times New Roman" w:eastAsia="Calibri" w:hAnsi="Times New Roman"/>
          <w:iCs/>
          <w:color w:val="000000"/>
          <w:sz w:val="24"/>
          <w:szCs w:val="24"/>
          <w:lang w:val="x-none"/>
        </w:rPr>
        <w:t xml:space="preserve"> настоящей статьи (далее - комплексное развитие территории нежилой застройки);</w:t>
      </w:r>
    </w:p>
    <w:p w14:paraId="3A4A2D0A" w14:textId="77777777" w:rsidR="008D3D74" w:rsidRPr="00EC746B" w:rsidRDefault="008D3D74" w:rsidP="00E1198B">
      <w:pPr>
        <w:numPr>
          <w:ilvl w:val="0"/>
          <w:numId w:val="16"/>
        </w:numPr>
        <w:tabs>
          <w:tab w:val="left" w:pos="709"/>
          <w:tab w:val="left" w:pos="851"/>
          <w:tab w:val="left" w:pos="993"/>
        </w:tabs>
        <w:spacing w:after="0" w:line="276" w:lineRule="auto"/>
        <w:ind w:left="0" w:firstLine="567"/>
        <w:contextualSpacing/>
        <w:jc w:val="both"/>
        <w:rPr>
          <w:rFonts w:ascii="Times New Roman" w:hAnsi="Times New Roman"/>
          <w:sz w:val="24"/>
          <w:szCs w:val="24"/>
        </w:rPr>
      </w:pPr>
      <w:r w:rsidRPr="00EC746B">
        <w:rPr>
          <w:rFonts w:ascii="Times New Roman" w:eastAsia="Calibri" w:hAnsi="Times New Roman"/>
          <w:iCs/>
          <w:color w:val="000000"/>
          <w:sz w:val="24"/>
          <w:szCs w:val="24"/>
          <w:lang w:val="x-none"/>
        </w:rPr>
        <w:t>комплексное развитие территории, осуществляемое в границах одного или нескольких элементов планировочной структуры, их частей, в которых расположены земельные участки, которые находятся в государственной либо муниципальной собственности, либо земельные участки, государственная собственность на которые не разграничена, в том числе с расположенными на них объектами капитального строительства, при условии, что такие земельные участки, объекты капитального строительства не обременены</w:t>
      </w:r>
      <w:r w:rsidRPr="00EC746B">
        <w:rPr>
          <w:rFonts w:ascii="Times New Roman" w:hAnsi="Times New Roman"/>
          <w:sz w:val="24"/>
          <w:szCs w:val="24"/>
        </w:rPr>
        <w:t xml:space="preserve"> правами третьих лиц (далее - комплексное развитие незастроенной территории);</w:t>
      </w:r>
    </w:p>
    <w:p w14:paraId="4AAEB372" w14:textId="77777777" w:rsidR="008D3D74" w:rsidRPr="00EC746B" w:rsidRDefault="008D3D74" w:rsidP="00E1198B">
      <w:pPr>
        <w:numPr>
          <w:ilvl w:val="0"/>
          <w:numId w:val="16"/>
        </w:numPr>
        <w:tabs>
          <w:tab w:val="left" w:pos="709"/>
          <w:tab w:val="left" w:pos="851"/>
          <w:tab w:val="left" w:pos="993"/>
        </w:tabs>
        <w:spacing w:after="0" w:line="276" w:lineRule="auto"/>
        <w:ind w:left="0" w:firstLine="567"/>
        <w:contextualSpacing/>
        <w:jc w:val="both"/>
        <w:rPr>
          <w:rFonts w:ascii="Times New Roman" w:hAnsi="Times New Roman"/>
          <w:sz w:val="24"/>
          <w:szCs w:val="24"/>
        </w:rPr>
      </w:pPr>
      <w:r w:rsidRPr="00EC746B">
        <w:rPr>
          <w:rFonts w:ascii="Times New Roman" w:hAnsi="Times New Roman"/>
          <w:sz w:val="24"/>
          <w:szCs w:val="24"/>
        </w:rPr>
        <w:t>комплексное развитие территории, осуществляемое по инициативе правообладателей земельных участков и (или) расположенных на них объектов недвижимости (</w:t>
      </w:r>
      <w:r w:rsidRPr="00EC746B">
        <w:rPr>
          <w:rFonts w:ascii="Times New Roman" w:eastAsia="Calibri" w:hAnsi="Times New Roman"/>
          <w:iCs/>
          <w:color w:val="000000"/>
          <w:sz w:val="24"/>
          <w:szCs w:val="24"/>
          <w:lang w:val="x-none"/>
        </w:rPr>
        <w:t>далее</w:t>
      </w:r>
      <w:r w:rsidRPr="00EC746B">
        <w:rPr>
          <w:rFonts w:ascii="Times New Roman" w:hAnsi="Times New Roman"/>
          <w:sz w:val="24"/>
          <w:szCs w:val="24"/>
        </w:rPr>
        <w:t xml:space="preserve"> - комплексное развитие территории по инициативе правообладателей).</w:t>
      </w:r>
    </w:p>
    <w:p w14:paraId="2B26FBF3" w14:textId="798EE235" w:rsidR="008D3D74" w:rsidRPr="00EC746B" w:rsidRDefault="008D3D74" w:rsidP="00E1198B">
      <w:pPr>
        <w:pStyle w:val="afff9"/>
        <w:numPr>
          <w:ilvl w:val="3"/>
          <w:numId w:val="15"/>
        </w:numPr>
        <w:tabs>
          <w:tab w:val="left" w:pos="709"/>
          <w:tab w:val="left" w:pos="851"/>
        </w:tabs>
        <w:spacing w:after="0"/>
        <w:ind w:left="0" w:firstLine="567"/>
        <w:jc w:val="both"/>
        <w:rPr>
          <w:rFonts w:ascii="Times New Roman" w:hAnsi="Times New Roman" w:cs="Times New Roman"/>
          <w:iCs/>
          <w:color w:val="000000"/>
          <w:sz w:val="24"/>
          <w:szCs w:val="24"/>
          <w:lang w:val="x-none"/>
        </w:rPr>
      </w:pPr>
      <w:r w:rsidRPr="00EC746B">
        <w:rPr>
          <w:rFonts w:ascii="Times New Roman" w:hAnsi="Times New Roman" w:cs="Times New Roman"/>
          <w:iCs/>
          <w:color w:val="000000"/>
          <w:sz w:val="24"/>
          <w:szCs w:val="24"/>
          <w:lang w:val="x-none"/>
        </w:rPr>
        <w:t xml:space="preserve">Решение о комплексном развитии территории принимается </w:t>
      </w:r>
      <w:r w:rsidR="008D6368">
        <w:rPr>
          <w:rFonts w:ascii="Times New Roman" w:hAnsi="Times New Roman" w:cs="Times New Roman"/>
          <w:iCs/>
          <w:color w:val="000000"/>
          <w:sz w:val="24"/>
          <w:szCs w:val="24"/>
        </w:rPr>
        <w:t>Г</w:t>
      </w:r>
      <w:r w:rsidRPr="00EC746B">
        <w:rPr>
          <w:rFonts w:ascii="Times New Roman" w:hAnsi="Times New Roman" w:cs="Times New Roman"/>
          <w:iCs/>
          <w:color w:val="000000"/>
          <w:sz w:val="24"/>
          <w:szCs w:val="24"/>
          <w:lang w:val="x-none"/>
        </w:rPr>
        <w:t xml:space="preserve">лавой в случаях, не предусмотренных </w:t>
      </w:r>
      <w:hyperlink r:id="rId14" w:history="1">
        <w:r w:rsidRPr="00EC746B">
          <w:rPr>
            <w:rFonts w:ascii="Times New Roman" w:hAnsi="Times New Roman" w:cs="Times New Roman"/>
            <w:iCs/>
            <w:color w:val="000000"/>
            <w:sz w:val="24"/>
            <w:szCs w:val="24"/>
            <w:lang w:val="x-none"/>
          </w:rPr>
          <w:t>пунктами 1</w:t>
        </w:r>
      </w:hyperlink>
      <w:r w:rsidRPr="00EC746B">
        <w:rPr>
          <w:rFonts w:ascii="Times New Roman" w:hAnsi="Times New Roman" w:cs="Times New Roman"/>
          <w:iCs/>
          <w:color w:val="000000"/>
          <w:sz w:val="24"/>
          <w:szCs w:val="24"/>
          <w:lang w:val="x-none"/>
        </w:rPr>
        <w:t xml:space="preserve"> и </w:t>
      </w:r>
      <w:hyperlink r:id="rId15" w:history="1">
        <w:r w:rsidRPr="00EC746B">
          <w:rPr>
            <w:rFonts w:ascii="Times New Roman" w:hAnsi="Times New Roman" w:cs="Times New Roman"/>
            <w:iCs/>
            <w:color w:val="000000"/>
            <w:sz w:val="24"/>
            <w:szCs w:val="24"/>
            <w:lang w:val="x-none"/>
          </w:rPr>
          <w:t>2</w:t>
        </w:r>
      </w:hyperlink>
      <w:r w:rsidRPr="00EC746B">
        <w:rPr>
          <w:rFonts w:ascii="Times New Roman" w:hAnsi="Times New Roman" w:cs="Times New Roman"/>
          <w:iCs/>
          <w:color w:val="000000"/>
          <w:sz w:val="24"/>
          <w:szCs w:val="24"/>
          <w:lang w:val="x-none"/>
        </w:rPr>
        <w:t xml:space="preserve"> части 2 статьи 66 Градостроительного кодекса РФ.</w:t>
      </w:r>
    </w:p>
    <w:p w14:paraId="119C6376" w14:textId="77777777" w:rsidR="008D3D74" w:rsidRPr="00EC746B" w:rsidRDefault="008D3D74" w:rsidP="00E1198B">
      <w:pPr>
        <w:pStyle w:val="afff9"/>
        <w:numPr>
          <w:ilvl w:val="3"/>
          <w:numId w:val="15"/>
        </w:numPr>
        <w:tabs>
          <w:tab w:val="left" w:pos="709"/>
          <w:tab w:val="left" w:pos="851"/>
        </w:tabs>
        <w:spacing w:after="0"/>
        <w:ind w:left="0" w:firstLine="567"/>
        <w:jc w:val="both"/>
        <w:rPr>
          <w:rFonts w:ascii="Times New Roman" w:hAnsi="Times New Roman" w:cs="Times New Roman"/>
          <w:iCs/>
          <w:color w:val="000000"/>
          <w:sz w:val="24"/>
          <w:szCs w:val="24"/>
          <w:lang w:val="x-none"/>
        </w:rPr>
      </w:pPr>
      <w:r w:rsidRPr="00EC746B">
        <w:rPr>
          <w:rFonts w:ascii="Times New Roman" w:hAnsi="Times New Roman" w:cs="Times New Roman"/>
          <w:iCs/>
          <w:color w:val="000000"/>
          <w:sz w:val="24"/>
          <w:szCs w:val="24"/>
          <w:lang w:val="x-none"/>
        </w:rPr>
        <w:t>Комплексное развитие территории жилой застройки осуществляется в отношении застроенной территории, в границах которой расположены:</w:t>
      </w:r>
    </w:p>
    <w:p w14:paraId="37A0529A" w14:textId="77777777" w:rsidR="008D3D74" w:rsidRPr="00EC746B" w:rsidRDefault="008D3D74" w:rsidP="00E1198B">
      <w:pPr>
        <w:numPr>
          <w:ilvl w:val="0"/>
          <w:numId w:val="17"/>
        </w:numPr>
        <w:tabs>
          <w:tab w:val="left" w:pos="709"/>
          <w:tab w:val="left" w:pos="851"/>
          <w:tab w:val="left" w:pos="993"/>
        </w:tabs>
        <w:spacing w:after="0" w:line="276" w:lineRule="auto"/>
        <w:ind w:left="0" w:firstLine="567"/>
        <w:contextualSpacing/>
        <w:jc w:val="both"/>
        <w:rPr>
          <w:rFonts w:ascii="Times New Roman" w:eastAsia="Calibri" w:hAnsi="Times New Roman"/>
          <w:iCs/>
          <w:color w:val="000000"/>
          <w:sz w:val="24"/>
          <w:szCs w:val="24"/>
          <w:lang w:val="x-none"/>
        </w:rPr>
      </w:pPr>
      <w:r w:rsidRPr="00EC746B">
        <w:rPr>
          <w:rFonts w:ascii="Times New Roman" w:eastAsia="Calibri" w:hAnsi="Times New Roman"/>
          <w:iCs/>
          <w:color w:val="000000"/>
          <w:sz w:val="24"/>
          <w:szCs w:val="24"/>
          <w:lang w:val="x-none"/>
        </w:rPr>
        <w:t xml:space="preserve">многоквартирные дома, признанные </w:t>
      </w:r>
      <w:hyperlink r:id="rId16" w:history="1">
        <w:r w:rsidRPr="00EC746B">
          <w:rPr>
            <w:rFonts w:ascii="Times New Roman" w:eastAsia="Calibri" w:hAnsi="Times New Roman"/>
            <w:iCs/>
            <w:color w:val="000000"/>
            <w:sz w:val="24"/>
            <w:szCs w:val="24"/>
            <w:lang w:val="x-none"/>
          </w:rPr>
          <w:t>аварийными</w:t>
        </w:r>
      </w:hyperlink>
      <w:r w:rsidRPr="00EC746B">
        <w:rPr>
          <w:rFonts w:ascii="Times New Roman" w:eastAsia="Calibri" w:hAnsi="Times New Roman"/>
          <w:iCs/>
          <w:color w:val="000000"/>
          <w:sz w:val="24"/>
          <w:szCs w:val="24"/>
          <w:lang w:val="x-none"/>
        </w:rPr>
        <w:t xml:space="preserve"> и подлежащими сносу или реконструкции;</w:t>
      </w:r>
    </w:p>
    <w:p w14:paraId="1C8DA248" w14:textId="77777777" w:rsidR="008D3D74" w:rsidRPr="00EC746B" w:rsidRDefault="008D3D74" w:rsidP="00E1198B">
      <w:pPr>
        <w:numPr>
          <w:ilvl w:val="0"/>
          <w:numId w:val="17"/>
        </w:numPr>
        <w:tabs>
          <w:tab w:val="left" w:pos="709"/>
          <w:tab w:val="left" w:pos="851"/>
          <w:tab w:val="left" w:pos="993"/>
        </w:tabs>
        <w:spacing w:after="0" w:line="276" w:lineRule="auto"/>
        <w:ind w:left="0" w:firstLine="567"/>
        <w:contextualSpacing/>
        <w:jc w:val="both"/>
        <w:rPr>
          <w:rFonts w:ascii="Times New Roman" w:eastAsia="Calibri" w:hAnsi="Times New Roman"/>
          <w:iCs/>
          <w:color w:val="000000"/>
          <w:sz w:val="24"/>
          <w:szCs w:val="24"/>
          <w:lang w:val="x-none"/>
        </w:rPr>
      </w:pPr>
      <w:r w:rsidRPr="00EC746B">
        <w:rPr>
          <w:rFonts w:ascii="Times New Roman" w:eastAsia="Calibri" w:hAnsi="Times New Roman"/>
          <w:iCs/>
          <w:color w:val="000000"/>
          <w:sz w:val="24"/>
          <w:szCs w:val="24"/>
          <w:lang w:val="x-none"/>
        </w:rPr>
        <w:lastRenderedPageBreak/>
        <w:t>многоквартирные дома, которые не признаны аварийными и подлежащими сносу или реконструкции и которые соответствуют критериям, установленным нормативным правовым актом субъекта Российской Федерации. Такие критерии устанавливаются исходя из одного или нескольких следующих требований:</w:t>
      </w:r>
    </w:p>
    <w:p w14:paraId="009770D0" w14:textId="77777777" w:rsidR="008D3D74" w:rsidRPr="00EC746B" w:rsidRDefault="008D3D74" w:rsidP="00E1198B">
      <w:pPr>
        <w:pStyle w:val="afff9"/>
        <w:numPr>
          <w:ilvl w:val="0"/>
          <w:numId w:val="18"/>
        </w:numPr>
        <w:tabs>
          <w:tab w:val="left" w:pos="851"/>
        </w:tabs>
        <w:autoSpaceDE w:val="0"/>
        <w:autoSpaceDN w:val="0"/>
        <w:adjustRightInd w:val="0"/>
        <w:spacing w:after="0"/>
        <w:ind w:left="0" w:firstLine="567"/>
        <w:jc w:val="both"/>
        <w:rPr>
          <w:rFonts w:ascii="Times New Roman" w:hAnsi="Times New Roman" w:cs="Times New Roman"/>
          <w:sz w:val="24"/>
          <w:szCs w:val="24"/>
        </w:rPr>
      </w:pPr>
      <w:r w:rsidRPr="00EC746B">
        <w:rPr>
          <w:rFonts w:ascii="Times New Roman" w:hAnsi="Times New Roman" w:cs="Times New Roman"/>
          <w:sz w:val="24"/>
          <w:szCs w:val="24"/>
        </w:rPr>
        <w:t>физический износ основных конструктивных элементов многоквартирного дома (крыша, стены, фундамент) превышает определенное субъектом Российской Федерации значение;</w:t>
      </w:r>
    </w:p>
    <w:p w14:paraId="4CCF8812" w14:textId="77777777" w:rsidR="008D3D74" w:rsidRPr="00EC746B" w:rsidRDefault="008D3D74" w:rsidP="00E1198B">
      <w:pPr>
        <w:pStyle w:val="afff9"/>
        <w:numPr>
          <w:ilvl w:val="0"/>
          <w:numId w:val="18"/>
        </w:numPr>
        <w:tabs>
          <w:tab w:val="left" w:pos="851"/>
        </w:tabs>
        <w:autoSpaceDE w:val="0"/>
        <w:autoSpaceDN w:val="0"/>
        <w:adjustRightInd w:val="0"/>
        <w:spacing w:after="0"/>
        <w:ind w:left="0" w:firstLine="567"/>
        <w:jc w:val="both"/>
        <w:rPr>
          <w:rFonts w:ascii="Times New Roman" w:hAnsi="Times New Roman" w:cs="Times New Roman"/>
          <w:sz w:val="24"/>
          <w:szCs w:val="24"/>
        </w:rPr>
      </w:pPr>
      <w:r w:rsidRPr="00EC746B">
        <w:rPr>
          <w:rFonts w:ascii="Times New Roman" w:hAnsi="Times New Roman" w:cs="Times New Roman"/>
          <w:sz w:val="24"/>
          <w:szCs w:val="24"/>
        </w:rPr>
        <w:t>совокупная стоимость услуг и (или) работ по капитальному ремонту конструктивных элементов многоквартирных домов и внутридомовых систем инженерно-технического обеспечения, входящих в состав общего имущества в многоквартирных домах, в расчете на один квадратный метр общей площади жилых помещений превышает стоимость, определенную нормативным правовым актом субъекта Российской Федерации;</w:t>
      </w:r>
    </w:p>
    <w:p w14:paraId="50A3F055" w14:textId="77777777" w:rsidR="008D3D74" w:rsidRPr="00EC746B" w:rsidRDefault="008D3D74" w:rsidP="00E1198B">
      <w:pPr>
        <w:pStyle w:val="afff9"/>
        <w:numPr>
          <w:ilvl w:val="0"/>
          <w:numId w:val="18"/>
        </w:numPr>
        <w:tabs>
          <w:tab w:val="left" w:pos="851"/>
        </w:tabs>
        <w:autoSpaceDE w:val="0"/>
        <w:autoSpaceDN w:val="0"/>
        <w:adjustRightInd w:val="0"/>
        <w:spacing w:after="0"/>
        <w:ind w:left="0" w:firstLine="567"/>
        <w:jc w:val="both"/>
        <w:rPr>
          <w:rFonts w:ascii="Times New Roman" w:hAnsi="Times New Roman" w:cs="Times New Roman"/>
          <w:sz w:val="24"/>
          <w:szCs w:val="24"/>
        </w:rPr>
      </w:pPr>
      <w:r w:rsidRPr="00EC746B">
        <w:rPr>
          <w:rFonts w:ascii="Times New Roman" w:hAnsi="Times New Roman" w:cs="Times New Roman"/>
          <w:sz w:val="24"/>
          <w:szCs w:val="24"/>
        </w:rPr>
        <w:t>многоквартирные дома построены в период индустриального домостроения, определенный субъектом Российской Федерации, по типовым проектам, разработанным с использованием типовых изделий стен и (или) перекрытий;</w:t>
      </w:r>
    </w:p>
    <w:p w14:paraId="3C47D15C" w14:textId="77777777" w:rsidR="008D3D74" w:rsidRPr="00EC746B" w:rsidRDefault="008D3D74" w:rsidP="00E1198B">
      <w:pPr>
        <w:pStyle w:val="afff9"/>
        <w:numPr>
          <w:ilvl w:val="0"/>
          <w:numId w:val="18"/>
        </w:numPr>
        <w:tabs>
          <w:tab w:val="left" w:pos="851"/>
        </w:tabs>
        <w:autoSpaceDE w:val="0"/>
        <w:autoSpaceDN w:val="0"/>
        <w:adjustRightInd w:val="0"/>
        <w:spacing w:after="0"/>
        <w:ind w:left="0" w:firstLine="567"/>
        <w:jc w:val="both"/>
        <w:rPr>
          <w:rFonts w:ascii="Times New Roman" w:hAnsi="Times New Roman" w:cs="Times New Roman"/>
          <w:sz w:val="24"/>
          <w:szCs w:val="24"/>
        </w:rPr>
      </w:pPr>
      <w:r w:rsidRPr="00EC746B">
        <w:rPr>
          <w:rFonts w:ascii="Times New Roman" w:hAnsi="Times New Roman" w:cs="Times New Roman"/>
          <w:sz w:val="24"/>
          <w:szCs w:val="24"/>
        </w:rPr>
        <w:t>многоквартирные дома находятся в ограниченно работоспособном техническом состоянии. Порядок признания многоквартирных домов находящимися в ограниченно работоспособном техническом состоянии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14:paraId="2A378027" w14:textId="77777777" w:rsidR="008D3D74" w:rsidRPr="00EC746B" w:rsidRDefault="008D3D74" w:rsidP="00E1198B">
      <w:pPr>
        <w:pStyle w:val="afff9"/>
        <w:numPr>
          <w:ilvl w:val="0"/>
          <w:numId w:val="18"/>
        </w:numPr>
        <w:tabs>
          <w:tab w:val="left" w:pos="851"/>
        </w:tabs>
        <w:autoSpaceDE w:val="0"/>
        <w:autoSpaceDN w:val="0"/>
        <w:adjustRightInd w:val="0"/>
        <w:spacing w:after="0"/>
        <w:ind w:left="0" w:firstLine="567"/>
        <w:jc w:val="both"/>
        <w:rPr>
          <w:rFonts w:ascii="Times New Roman" w:hAnsi="Times New Roman" w:cs="Times New Roman"/>
          <w:sz w:val="24"/>
          <w:szCs w:val="24"/>
        </w:rPr>
      </w:pPr>
      <w:r w:rsidRPr="00EC746B">
        <w:rPr>
          <w:rFonts w:ascii="Times New Roman" w:hAnsi="Times New Roman" w:cs="Times New Roman"/>
          <w:sz w:val="24"/>
          <w:szCs w:val="24"/>
        </w:rPr>
        <w:t>в многоквартирных домах отсутствуют централизованные системы инженерно-технического обеспечения, определенные субъектом Российской Федерации.</w:t>
      </w:r>
    </w:p>
    <w:p w14:paraId="2E3C27D1" w14:textId="77777777" w:rsidR="008D3D74" w:rsidRPr="00EC746B" w:rsidRDefault="008D3D74" w:rsidP="00E1198B">
      <w:pPr>
        <w:pStyle w:val="afff9"/>
        <w:numPr>
          <w:ilvl w:val="3"/>
          <w:numId w:val="15"/>
        </w:numPr>
        <w:tabs>
          <w:tab w:val="left" w:pos="709"/>
          <w:tab w:val="left" w:pos="851"/>
        </w:tabs>
        <w:spacing w:after="0"/>
        <w:ind w:left="0" w:firstLine="567"/>
        <w:jc w:val="both"/>
        <w:rPr>
          <w:rFonts w:ascii="Times New Roman" w:hAnsi="Times New Roman" w:cs="Times New Roman"/>
          <w:sz w:val="24"/>
          <w:szCs w:val="24"/>
        </w:rPr>
      </w:pPr>
      <w:r w:rsidRPr="00EC746B">
        <w:rPr>
          <w:rFonts w:ascii="Times New Roman" w:hAnsi="Times New Roman" w:cs="Times New Roman"/>
          <w:sz w:val="24"/>
          <w:szCs w:val="24"/>
        </w:rPr>
        <w:t xml:space="preserve">В границы территории, в отношении которой принимается решение о комплексном развитии территории жилой застройки, могут быть включены земельные участки и (или) расположенные на них объекты недвижимого имущества, не указанные в </w:t>
      </w:r>
      <w:hyperlink w:anchor="Par0" w:history="1">
        <w:r w:rsidRPr="00EC746B">
          <w:rPr>
            <w:rFonts w:ascii="Times New Roman" w:hAnsi="Times New Roman" w:cs="Times New Roman"/>
            <w:sz w:val="24"/>
            <w:szCs w:val="24"/>
          </w:rPr>
          <w:t xml:space="preserve">части </w:t>
        </w:r>
      </w:hyperlink>
      <w:r w:rsidRPr="00EC746B">
        <w:rPr>
          <w:rFonts w:ascii="Times New Roman" w:hAnsi="Times New Roman" w:cs="Times New Roman"/>
          <w:sz w:val="24"/>
          <w:szCs w:val="24"/>
        </w:rPr>
        <w:t xml:space="preserve">3 настоящей статьи, при условии, что такие земельные участки и (или) объекты недвижимого имущества расположены в границах элемента планировочной структуры поселения, городского округа (за исключением района), в котором расположены многоквартирные дома, указанные в </w:t>
      </w:r>
      <w:hyperlink w:anchor="Par0" w:history="1">
        <w:r w:rsidRPr="00EC746B">
          <w:rPr>
            <w:rFonts w:ascii="Times New Roman" w:hAnsi="Times New Roman" w:cs="Times New Roman"/>
            <w:sz w:val="24"/>
            <w:szCs w:val="24"/>
          </w:rPr>
          <w:t>части</w:t>
        </w:r>
      </w:hyperlink>
      <w:r w:rsidRPr="00EC746B">
        <w:rPr>
          <w:rFonts w:ascii="Times New Roman" w:hAnsi="Times New Roman" w:cs="Times New Roman"/>
          <w:sz w:val="24"/>
          <w:szCs w:val="24"/>
        </w:rPr>
        <w:t xml:space="preserve"> 3 настоящей статьи.</w:t>
      </w:r>
    </w:p>
    <w:p w14:paraId="54D059FC" w14:textId="77777777" w:rsidR="008D3D74" w:rsidRPr="00EC746B" w:rsidRDefault="008D3D74" w:rsidP="00E1198B">
      <w:pPr>
        <w:pStyle w:val="afff9"/>
        <w:numPr>
          <w:ilvl w:val="3"/>
          <w:numId w:val="15"/>
        </w:numPr>
        <w:tabs>
          <w:tab w:val="left" w:pos="709"/>
          <w:tab w:val="left" w:pos="851"/>
        </w:tabs>
        <w:spacing w:after="0"/>
        <w:ind w:left="0" w:firstLine="567"/>
        <w:jc w:val="both"/>
        <w:rPr>
          <w:rFonts w:ascii="Times New Roman" w:hAnsi="Times New Roman" w:cs="Times New Roman"/>
          <w:sz w:val="24"/>
          <w:szCs w:val="24"/>
        </w:rPr>
      </w:pPr>
      <w:bookmarkStart w:id="106" w:name="Par9"/>
      <w:bookmarkEnd w:id="106"/>
      <w:r w:rsidRPr="00EC746B">
        <w:rPr>
          <w:rFonts w:ascii="Times New Roman" w:hAnsi="Times New Roman" w:cs="Times New Roman"/>
          <w:sz w:val="24"/>
          <w:szCs w:val="24"/>
        </w:rPr>
        <w:t>Комплексное развитие территории нежилой застройки осуществляется в отношении застроенной территории, в границах которой расположены земельные участки:</w:t>
      </w:r>
    </w:p>
    <w:p w14:paraId="58190950" w14:textId="77777777" w:rsidR="008D3D74" w:rsidRPr="00EC746B" w:rsidRDefault="008D3D74" w:rsidP="00E1198B">
      <w:pPr>
        <w:pStyle w:val="afff9"/>
        <w:numPr>
          <w:ilvl w:val="0"/>
          <w:numId w:val="19"/>
        </w:numPr>
        <w:tabs>
          <w:tab w:val="left" w:pos="851"/>
        </w:tabs>
        <w:autoSpaceDE w:val="0"/>
        <w:autoSpaceDN w:val="0"/>
        <w:adjustRightInd w:val="0"/>
        <w:spacing w:after="0"/>
        <w:ind w:left="0" w:firstLine="567"/>
        <w:jc w:val="both"/>
        <w:rPr>
          <w:rFonts w:ascii="Times New Roman" w:hAnsi="Times New Roman" w:cs="Times New Roman"/>
          <w:sz w:val="24"/>
          <w:szCs w:val="24"/>
        </w:rPr>
      </w:pPr>
      <w:r w:rsidRPr="00EC746B">
        <w:rPr>
          <w:rFonts w:ascii="Times New Roman" w:hAnsi="Times New Roman" w:cs="Times New Roman"/>
          <w:sz w:val="24"/>
          <w:szCs w:val="24"/>
        </w:rPr>
        <w:t>на которых расположены объекты капитального строительства (за исключением многоквартирных домов), признанные в установленном Правительством Российской Федерации порядке аварийными и подлежащими сносу или реконструкции;</w:t>
      </w:r>
    </w:p>
    <w:p w14:paraId="53872A10" w14:textId="77777777" w:rsidR="008D3D74" w:rsidRPr="00EC746B" w:rsidRDefault="008D3D74" w:rsidP="00E1198B">
      <w:pPr>
        <w:pStyle w:val="afff9"/>
        <w:numPr>
          <w:ilvl w:val="0"/>
          <w:numId w:val="19"/>
        </w:numPr>
        <w:tabs>
          <w:tab w:val="left" w:pos="851"/>
        </w:tabs>
        <w:autoSpaceDE w:val="0"/>
        <w:autoSpaceDN w:val="0"/>
        <w:adjustRightInd w:val="0"/>
        <w:spacing w:after="0"/>
        <w:ind w:left="0" w:firstLine="567"/>
        <w:jc w:val="both"/>
        <w:rPr>
          <w:rFonts w:ascii="Times New Roman" w:hAnsi="Times New Roman" w:cs="Times New Roman"/>
          <w:sz w:val="24"/>
          <w:szCs w:val="24"/>
        </w:rPr>
      </w:pPr>
      <w:r w:rsidRPr="00EC746B">
        <w:rPr>
          <w:rFonts w:ascii="Times New Roman" w:hAnsi="Times New Roman" w:cs="Times New Roman"/>
          <w:sz w:val="24"/>
          <w:szCs w:val="24"/>
        </w:rPr>
        <w:t>на которых расположены объекты капитального строительства (за исключением многоквартирных домов), снос, реконструкция которых планируются на основании адресных программ, утвержденных высшим органом исполнительной власти субъекта Российской Федерации;</w:t>
      </w:r>
    </w:p>
    <w:p w14:paraId="03658627" w14:textId="77777777" w:rsidR="008D3D74" w:rsidRPr="00EC746B" w:rsidRDefault="008D3D74" w:rsidP="00E1198B">
      <w:pPr>
        <w:pStyle w:val="afff9"/>
        <w:numPr>
          <w:ilvl w:val="0"/>
          <w:numId w:val="19"/>
        </w:numPr>
        <w:tabs>
          <w:tab w:val="left" w:pos="851"/>
        </w:tabs>
        <w:autoSpaceDE w:val="0"/>
        <w:autoSpaceDN w:val="0"/>
        <w:adjustRightInd w:val="0"/>
        <w:spacing w:after="0"/>
        <w:ind w:left="0" w:firstLine="567"/>
        <w:jc w:val="both"/>
        <w:rPr>
          <w:rFonts w:ascii="Times New Roman" w:hAnsi="Times New Roman" w:cs="Times New Roman"/>
          <w:sz w:val="24"/>
          <w:szCs w:val="24"/>
        </w:rPr>
      </w:pPr>
      <w:proofErr w:type="gramStart"/>
      <w:r w:rsidRPr="00EC746B">
        <w:rPr>
          <w:rFonts w:ascii="Times New Roman" w:hAnsi="Times New Roman" w:cs="Times New Roman"/>
          <w:sz w:val="24"/>
          <w:szCs w:val="24"/>
        </w:rPr>
        <w:t>виды разрешенного использования</w:t>
      </w:r>
      <w:proofErr w:type="gramEnd"/>
      <w:r w:rsidRPr="00EC746B">
        <w:rPr>
          <w:rFonts w:ascii="Times New Roman" w:hAnsi="Times New Roman" w:cs="Times New Roman"/>
          <w:sz w:val="24"/>
          <w:szCs w:val="24"/>
        </w:rPr>
        <w:t xml:space="preserve"> которых и (или) виды разрешенного использования и характеристики расположенных на них объектов капитального строительства не соответствуют видам разрешенного использования земельных участков и объектов капитального строительства и предельным параметрам строительства, реконструкции объектов капитального строительства, установленным правилами землепользования и застройки;</w:t>
      </w:r>
    </w:p>
    <w:p w14:paraId="68D82D94" w14:textId="77777777" w:rsidR="008D3D74" w:rsidRPr="00EC746B" w:rsidRDefault="008D3D74" w:rsidP="00E1198B">
      <w:pPr>
        <w:pStyle w:val="afff9"/>
        <w:numPr>
          <w:ilvl w:val="0"/>
          <w:numId w:val="19"/>
        </w:numPr>
        <w:tabs>
          <w:tab w:val="left" w:pos="851"/>
        </w:tabs>
        <w:autoSpaceDE w:val="0"/>
        <w:autoSpaceDN w:val="0"/>
        <w:adjustRightInd w:val="0"/>
        <w:spacing w:after="0"/>
        <w:ind w:left="0" w:firstLine="567"/>
        <w:jc w:val="both"/>
        <w:rPr>
          <w:rFonts w:ascii="Times New Roman" w:hAnsi="Times New Roman" w:cs="Times New Roman"/>
          <w:sz w:val="24"/>
          <w:szCs w:val="24"/>
        </w:rPr>
      </w:pPr>
      <w:r w:rsidRPr="00EC746B">
        <w:rPr>
          <w:rFonts w:ascii="Times New Roman" w:hAnsi="Times New Roman" w:cs="Times New Roman"/>
          <w:sz w:val="24"/>
          <w:szCs w:val="24"/>
        </w:rPr>
        <w:lastRenderedPageBreak/>
        <w:t>на которых расположены объекты капитального строительства, признанные в соответствии с гражданским законодательством самовольными постройками.</w:t>
      </w:r>
    </w:p>
    <w:p w14:paraId="4859756F" w14:textId="77777777" w:rsidR="008D3D74" w:rsidRPr="00EC746B" w:rsidRDefault="008D3D74" w:rsidP="00E1198B">
      <w:pPr>
        <w:pStyle w:val="afff9"/>
        <w:numPr>
          <w:ilvl w:val="3"/>
          <w:numId w:val="15"/>
        </w:numPr>
        <w:tabs>
          <w:tab w:val="left" w:pos="709"/>
          <w:tab w:val="left" w:pos="851"/>
        </w:tabs>
        <w:spacing w:after="0"/>
        <w:ind w:left="0" w:firstLine="567"/>
        <w:jc w:val="both"/>
        <w:rPr>
          <w:rFonts w:ascii="Times New Roman" w:hAnsi="Times New Roman" w:cs="Times New Roman"/>
          <w:sz w:val="24"/>
          <w:szCs w:val="24"/>
        </w:rPr>
      </w:pPr>
      <w:r w:rsidRPr="00EC746B">
        <w:rPr>
          <w:rFonts w:ascii="Times New Roman" w:hAnsi="Times New Roman" w:cs="Times New Roman"/>
          <w:sz w:val="24"/>
          <w:szCs w:val="24"/>
        </w:rPr>
        <w:t xml:space="preserve">В границы территории, в отношении которой принимается решение о комплексном развитии территории нежилой застройки, могут быть включены земельные участки и (или) расположенные на них объекты недвижимого имущества, не указанные в </w:t>
      </w:r>
      <w:hyperlink w:anchor="Par9" w:history="1">
        <w:r w:rsidRPr="00EC746B">
          <w:rPr>
            <w:rFonts w:ascii="Times New Roman" w:hAnsi="Times New Roman" w:cs="Times New Roman"/>
            <w:sz w:val="24"/>
            <w:szCs w:val="24"/>
          </w:rPr>
          <w:t>части</w:t>
        </w:r>
      </w:hyperlink>
      <w:r w:rsidRPr="00EC746B">
        <w:rPr>
          <w:rFonts w:ascii="Times New Roman" w:hAnsi="Times New Roman" w:cs="Times New Roman"/>
          <w:sz w:val="24"/>
          <w:szCs w:val="24"/>
        </w:rPr>
        <w:t xml:space="preserve"> 5 настоящей статьи, при условии, что такие земельные участки и (или) объекты недвижимого имущества расположены в границах одного элемента планировочной структуры с земельными участками, предусмотренными </w:t>
      </w:r>
      <w:hyperlink w:anchor="Par9" w:history="1">
        <w:r w:rsidRPr="00EC746B">
          <w:rPr>
            <w:rFonts w:ascii="Times New Roman" w:hAnsi="Times New Roman" w:cs="Times New Roman"/>
            <w:sz w:val="24"/>
            <w:szCs w:val="24"/>
          </w:rPr>
          <w:t xml:space="preserve">частью </w:t>
        </w:r>
      </w:hyperlink>
      <w:r w:rsidRPr="00EC746B">
        <w:rPr>
          <w:rFonts w:ascii="Times New Roman" w:hAnsi="Times New Roman" w:cs="Times New Roman"/>
          <w:sz w:val="24"/>
          <w:szCs w:val="24"/>
        </w:rPr>
        <w:t>5 настоящей статьи.</w:t>
      </w:r>
    </w:p>
    <w:p w14:paraId="2AFB0808" w14:textId="77777777" w:rsidR="008D3D74" w:rsidRPr="00EC746B" w:rsidRDefault="008D3D74" w:rsidP="00E1198B">
      <w:pPr>
        <w:pStyle w:val="afff9"/>
        <w:numPr>
          <w:ilvl w:val="3"/>
          <w:numId w:val="15"/>
        </w:numPr>
        <w:tabs>
          <w:tab w:val="left" w:pos="709"/>
          <w:tab w:val="left" w:pos="851"/>
        </w:tabs>
        <w:spacing w:after="0"/>
        <w:ind w:left="0" w:firstLine="567"/>
        <w:jc w:val="both"/>
        <w:rPr>
          <w:rFonts w:ascii="Times New Roman" w:hAnsi="Times New Roman" w:cs="Times New Roman"/>
          <w:sz w:val="24"/>
          <w:szCs w:val="24"/>
        </w:rPr>
      </w:pPr>
      <w:r w:rsidRPr="00EC746B">
        <w:rPr>
          <w:rFonts w:ascii="Times New Roman" w:hAnsi="Times New Roman" w:cs="Times New Roman"/>
          <w:sz w:val="24"/>
          <w:szCs w:val="24"/>
        </w:rPr>
        <w:t>При осуществлении комплексного развития территории нежилой застройки в границы такой территории не могут быть включены многоквартирные дома, жилые дома блокированной застройки, объекты индивидуального жилищного строительства, садовые дома, иные объекты капитального строительства, расположенные на земельных участках, предназначенных для индивидуального жилищного строительства, ведения личного подсобного хозяйства, садоводства.</w:t>
      </w:r>
    </w:p>
    <w:p w14:paraId="7B6FD32D" w14:textId="77777777" w:rsidR="008D3D74" w:rsidRPr="00EC746B" w:rsidRDefault="008D3D74" w:rsidP="00E1198B">
      <w:pPr>
        <w:pStyle w:val="afff9"/>
        <w:numPr>
          <w:ilvl w:val="3"/>
          <w:numId w:val="15"/>
        </w:numPr>
        <w:tabs>
          <w:tab w:val="left" w:pos="709"/>
          <w:tab w:val="left" w:pos="851"/>
        </w:tabs>
        <w:spacing w:after="0"/>
        <w:ind w:left="0" w:firstLine="567"/>
        <w:jc w:val="both"/>
        <w:rPr>
          <w:rFonts w:ascii="Times New Roman" w:hAnsi="Times New Roman" w:cs="Times New Roman"/>
          <w:sz w:val="24"/>
          <w:szCs w:val="24"/>
        </w:rPr>
      </w:pPr>
      <w:r w:rsidRPr="00EC746B">
        <w:rPr>
          <w:rFonts w:ascii="Times New Roman" w:hAnsi="Times New Roman" w:cs="Times New Roman"/>
          <w:sz w:val="24"/>
          <w:szCs w:val="24"/>
        </w:rPr>
        <w:t>Земельные участки, находящиеся в границах территории, в отношении которой принято решение о комплексном развитии территории жилой застройки или решение о комплексном развитии территории нежилой застройки, и (или) расположенные на них объекты недвижимого имущества могут быть изъяты для государственных или муниципальных нужд в целях комплексного развития территории в порядке, установленном земельным законодательством, если иное не предусмотрено настоящим Кодексом.</w:t>
      </w:r>
    </w:p>
    <w:p w14:paraId="0C054F00" w14:textId="77777777" w:rsidR="008D3D74" w:rsidRDefault="008D3D74" w:rsidP="00E1198B">
      <w:pPr>
        <w:pStyle w:val="afff9"/>
        <w:numPr>
          <w:ilvl w:val="3"/>
          <w:numId w:val="15"/>
        </w:numPr>
        <w:tabs>
          <w:tab w:val="left" w:pos="709"/>
          <w:tab w:val="left" w:pos="851"/>
        </w:tabs>
        <w:spacing w:after="0"/>
        <w:ind w:left="0" w:firstLine="567"/>
        <w:jc w:val="both"/>
        <w:rPr>
          <w:rFonts w:ascii="Times New Roman" w:hAnsi="Times New Roman" w:cs="Times New Roman"/>
          <w:sz w:val="24"/>
          <w:szCs w:val="24"/>
        </w:rPr>
      </w:pPr>
      <w:r w:rsidRPr="00EC746B">
        <w:rPr>
          <w:rFonts w:ascii="Times New Roman" w:hAnsi="Times New Roman" w:cs="Times New Roman"/>
          <w:sz w:val="24"/>
          <w:szCs w:val="24"/>
        </w:rPr>
        <w:t xml:space="preserve">Заключение договора о комплексном развитии территории осуществляется по результатам торгов (конкурса или аукциона) (далее - торги), за исключением случаев заключения договора о комплексном развитии территории нежилой застройки с правообладателем (правообладателями) в соответствии с </w:t>
      </w:r>
      <w:hyperlink r:id="rId17" w:history="1">
        <w:r w:rsidRPr="00EC746B">
          <w:rPr>
            <w:rFonts w:ascii="Times New Roman" w:hAnsi="Times New Roman" w:cs="Times New Roman"/>
            <w:sz w:val="24"/>
            <w:szCs w:val="24"/>
          </w:rPr>
          <w:t>пунктами 2</w:t>
        </w:r>
      </w:hyperlink>
      <w:r w:rsidRPr="00EC746B">
        <w:rPr>
          <w:rFonts w:ascii="Times New Roman" w:hAnsi="Times New Roman" w:cs="Times New Roman"/>
          <w:sz w:val="24"/>
          <w:szCs w:val="24"/>
        </w:rPr>
        <w:t xml:space="preserve"> и </w:t>
      </w:r>
      <w:hyperlink r:id="rId18" w:history="1">
        <w:r w:rsidRPr="00EC746B">
          <w:rPr>
            <w:rFonts w:ascii="Times New Roman" w:hAnsi="Times New Roman" w:cs="Times New Roman"/>
            <w:sz w:val="24"/>
            <w:szCs w:val="24"/>
          </w:rPr>
          <w:t>4 части 7 статьи 66</w:t>
        </w:r>
      </w:hyperlink>
      <w:r w:rsidRPr="00EC746B">
        <w:rPr>
          <w:rFonts w:ascii="Times New Roman" w:hAnsi="Times New Roman" w:cs="Times New Roman"/>
          <w:sz w:val="24"/>
          <w:szCs w:val="24"/>
        </w:rPr>
        <w:t xml:space="preserve"> или со </w:t>
      </w:r>
      <w:hyperlink r:id="rId19" w:history="1">
        <w:r w:rsidRPr="00EC746B">
          <w:rPr>
            <w:rFonts w:ascii="Times New Roman" w:hAnsi="Times New Roman" w:cs="Times New Roman"/>
            <w:sz w:val="24"/>
            <w:szCs w:val="24"/>
          </w:rPr>
          <w:t>статьей 70</w:t>
        </w:r>
      </w:hyperlink>
      <w:r w:rsidRPr="00EC746B">
        <w:rPr>
          <w:rFonts w:ascii="Times New Roman" w:hAnsi="Times New Roman" w:cs="Times New Roman"/>
          <w:sz w:val="24"/>
          <w:szCs w:val="24"/>
        </w:rPr>
        <w:t xml:space="preserve"> Градостроительного кодекса РФ.</w:t>
      </w:r>
    </w:p>
    <w:p w14:paraId="42B46AF9" w14:textId="77777777" w:rsidR="008D3D74" w:rsidRPr="00EC746B" w:rsidRDefault="008D3D74" w:rsidP="008D3D74">
      <w:pPr>
        <w:keepNext/>
        <w:tabs>
          <w:tab w:val="left" w:pos="851"/>
        </w:tabs>
        <w:spacing w:before="240" w:after="60" w:line="240" w:lineRule="auto"/>
        <w:ind w:firstLine="567"/>
        <w:jc w:val="both"/>
        <w:outlineLvl w:val="1"/>
        <w:rPr>
          <w:rFonts w:ascii="Times New Roman" w:hAnsi="Times New Roman"/>
          <w:b/>
          <w:bCs/>
          <w:iCs/>
          <w:color w:val="000000"/>
          <w:sz w:val="24"/>
          <w:szCs w:val="24"/>
          <w:lang w:eastAsia="ru-RU"/>
        </w:rPr>
      </w:pPr>
      <w:bookmarkStart w:id="107" w:name="_Toc98868926"/>
      <w:r w:rsidRPr="00C33B58">
        <w:rPr>
          <w:rFonts w:ascii="Times New Roman" w:hAnsi="Times New Roman"/>
          <w:b/>
          <w:bCs/>
          <w:iCs/>
          <w:color w:val="000000"/>
          <w:sz w:val="24"/>
          <w:szCs w:val="24"/>
          <w:lang w:eastAsia="ru-RU"/>
        </w:rPr>
        <w:t>Стать</w:t>
      </w:r>
      <w:r>
        <w:rPr>
          <w:rFonts w:ascii="Times New Roman" w:hAnsi="Times New Roman"/>
          <w:b/>
          <w:bCs/>
          <w:iCs/>
          <w:color w:val="000000"/>
          <w:sz w:val="24"/>
          <w:szCs w:val="24"/>
          <w:lang w:eastAsia="ru-RU"/>
        </w:rPr>
        <w:t>я</w:t>
      </w:r>
      <w:r w:rsidRPr="00C33B58">
        <w:rPr>
          <w:rFonts w:ascii="Times New Roman" w:hAnsi="Times New Roman"/>
          <w:b/>
          <w:bCs/>
          <w:iCs/>
          <w:color w:val="000000"/>
          <w:sz w:val="24"/>
          <w:szCs w:val="24"/>
          <w:lang w:eastAsia="ru-RU"/>
        </w:rPr>
        <w:t xml:space="preserve"> </w:t>
      </w:r>
      <w:r>
        <w:rPr>
          <w:rFonts w:ascii="Times New Roman" w:hAnsi="Times New Roman"/>
          <w:b/>
          <w:bCs/>
          <w:iCs/>
          <w:color w:val="000000"/>
          <w:sz w:val="24"/>
          <w:szCs w:val="24"/>
          <w:lang w:eastAsia="ru-RU"/>
        </w:rPr>
        <w:t>16</w:t>
      </w:r>
      <w:r w:rsidRPr="00C33B58">
        <w:rPr>
          <w:rFonts w:ascii="Times New Roman" w:hAnsi="Times New Roman"/>
          <w:b/>
          <w:bCs/>
          <w:iCs/>
          <w:color w:val="000000"/>
          <w:sz w:val="24"/>
          <w:szCs w:val="24"/>
          <w:lang w:eastAsia="ru-RU"/>
        </w:rPr>
        <w:t xml:space="preserve">. </w:t>
      </w:r>
      <w:r>
        <w:rPr>
          <w:rFonts w:ascii="Times New Roman" w:hAnsi="Times New Roman"/>
          <w:b/>
          <w:bCs/>
          <w:iCs/>
          <w:color w:val="000000"/>
          <w:sz w:val="24"/>
          <w:szCs w:val="24"/>
          <w:lang w:eastAsia="ru-RU"/>
        </w:rPr>
        <w:t xml:space="preserve">Об особенностях внесения изменений </w:t>
      </w:r>
      <w:proofErr w:type="gramStart"/>
      <w:r>
        <w:rPr>
          <w:rFonts w:ascii="Times New Roman" w:hAnsi="Times New Roman"/>
          <w:b/>
          <w:bCs/>
          <w:iCs/>
          <w:color w:val="000000"/>
          <w:sz w:val="24"/>
          <w:szCs w:val="24"/>
          <w:lang w:eastAsia="ru-RU"/>
        </w:rPr>
        <w:t xml:space="preserve">в </w:t>
      </w:r>
      <w:r w:rsidRPr="00C33B58">
        <w:rPr>
          <w:rFonts w:ascii="Times New Roman" w:hAnsi="Times New Roman"/>
          <w:b/>
          <w:bCs/>
          <w:iCs/>
          <w:color w:val="000000"/>
          <w:sz w:val="24"/>
          <w:szCs w:val="24"/>
          <w:lang w:eastAsia="ru-RU"/>
        </w:rPr>
        <w:t xml:space="preserve"> </w:t>
      </w:r>
      <w:r w:rsidRPr="00EC746B">
        <w:rPr>
          <w:rFonts w:ascii="Times New Roman" w:hAnsi="Times New Roman"/>
          <w:b/>
          <w:bCs/>
          <w:iCs/>
          <w:color w:val="000000"/>
          <w:sz w:val="24"/>
          <w:szCs w:val="24"/>
          <w:lang w:eastAsia="ru-RU"/>
        </w:rPr>
        <w:t>Правил</w:t>
      </w:r>
      <w:r>
        <w:rPr>
          <w:rFonts w:ascii="Times New Roman" w:hAnsi="Times New Roman"/>
          <w:b/>
          <w:bCs/>
          <w:iCs/>
          <w:color w:val="000000"/>
          <w:sz w:val="24"/>
          <w:szCs w:val="24"/>
          <w:lang w:eastAsia="ru-RU"/>
        </w:rPr>
        <w:t>а</w:t>
      </w:r>
      <w:proofErr w:type="gramEnd"/>
      <w:r w:rsidRPr="00EC746B">
        <w:rPr>
          <w:rFonts w:ascii="Times New Roman" w:hAnsi="Times New Roman"/>
          <w:b/>
          <w:bCs/>
          <w:iCs/>
          <w:color w:val="000000"/>
          <w:sz w:val="24"/>
          <w:szCs w:val="24"/>
          <w:lang w:eastAsia="ru-RU"/>
        </w:rPr>
        <w:t xml:space="preserve"> землепользования и застройки</w:t>
      </w:r>
      <w:bookmarkEnd w:id="107"/>
    </w:p>
    <w:p w14:paraId="1E78A03C" w14:textId="77777777" w:rsidR="008D3D74" w:rsidRDefault="008D3D74" w:rsidP="00E1198B">
      <w:pPr>
        <w:pStyle w:val="afff9"/>
        <w:numPr>
          <w:ilvl w:val="0"/>
          <w:numId w:val="28"/>
        </w:numPr>
        <w:tabs>
          <w:tab w:val="left" w:pos="709"/>
          <w:tab w:val="left" w:pos="851"/>
        </w:tabs>
        <w:spacing w:after="0"/>
        <w:ind w:left="0" w:firstLine="567"/>
        <w:jc w:val="both"/>
        <w:rPr>
          <w:rFonts w:ascii="Times New Roman" w:hAnsi="Times New Roman"/>
          <w:sz w:val="24"/>
          <w:szCs w:val="24"/>
        </w:rPr>
      </w:pPr>
      <w:r w:rsidRPr="00C33B58">
        <w:rPr>
          <w:rFonts w:ascii="Times New Roman" w:hAnsi="Times New Roman"/>
          <w:sz w:val="24"/>
          <w:szCs w:val="24"/>
        </w:rPr>
        <w:t xml:space="preserve">В целях </w:t>
      </w:r>
      <w:r>
        <w:rPr>
          <w:rFonts w:ascii="Times New Roman" w:hAnsi="Times New Roman"/>
          <w:sz w:val="24"/>
          <w:szCs w:val="24"/>
        </w:rPr>
        <w:t>обеспечения устойчивого развития муниципального образования, рационального использования его земельных ресурсов, соблюдения прав и законных интересов правообладателей земельных участков и объектов капитального строительства, при внесении изменений в Правила не допускается:</w:t>
      </w:r>
    </w:p>
    <w:p w14:paraId="14A7E61B" w14:textId="77777777" w:rsidR="008D3D74" w:rsidRDefault="008D3D74" w:rsidP="008D3D74">
      <w:pPr>
        <w:pStyle w:val="afff9"/>
        <w:tabs>
          <w:tab w:val="left" w:pos="709"/>
          <w:tab w:val="left" w:pos="851"/>
        </w:tabs>
        <w:spacing w:after="0"/>
        <w:ind w:left="0" w:firstLine="567"/>
        <w:jc w:val="both"/>
        <w:rPr>
          <w:rFonts w:ascii="Times New Roman" w:hAnsi="Times New Roman"/>
          <w:sz w:val="24"/>
          <w:szCs w:val="24"/>
        </w:rPr>
      </w:pPr>
      <w:r>
        <w:rPr>
          <w:rFonts w:ascii="Times New Roman" w:hAnsi="Times New Roman"/>
          <w:sz w:val="24"/>
          <w:szCs w:val="24"/>
        </w:rPr>
        <w:t>1) внесение изменений, ухудшающих качество градостроительной среды (повышение плотности застройки, повышение высоты (этажности) зданий, ликвидация озелененных территорий и др.);</w:t>
      </w:r>
    </w:p>
    <w:p w14:paraId="08335827" w14:textId="77777777" w:rsidR="008D3D74" w:rsidRDefault="008D3D74" w:rsidP="008D3D74">
      <w:pPr>
        <w:pStyle w:val="afff9"/>
        <w:tabs>
          <w:tab w:val="left" w:pos="709"/>
          <w:tab w:val="left" w:pos="851"/>
        </w:tabs>
        <w:spacing w:after="0"/>
        <w:ind w:left="0" w:firstLine="567"/>
        <w:jc w:val="both"/>
        <w:rPr>
          <w:rFonts w:ascii="Times New Roman" w:hAnsi="Times New Roman"/>
          <w:sz w:val="24"/>
          <w:szCs w:val="24"/>
        </w:rPr>
      </w:pPr>
      <w:r>
        <w:rPr>
          <w:rFonts w:ascii="Times New Roman" w:hAnsi="Times New Roman"/>
          <w:sz w:val="24"/>
          <w:szCs w:val="24"/>
        </w:rPr>
        <w:t>2) внесение изменений, снижающих рыночную цену недвижимости, принадлежащей гражданам и юридическим лицам;</w:t>
      </w:r>
    </w:p>
    <w:p w14:paraId="34C98871" w14:textId="77777777" w:rsidR="008D3D74" w:rsidRPr="004C349B" w:rsidRDefault="008D3D74" w:rsidP="008D3D74">
      <w:pPr>
        <w:tabs>
          <w:tab w:val="left" w:pos="709"/>
          <w:tab w:val="left" w:pos="851"/>
        </w:tabs>
        <w:spacing w:after="0"/>
        <w:ind w:firstLine="567"/>
        <w:jc w:val="both"/>
        <w:rPr>
          <w:rFonts w:ascii="Times New Roman" w:hAnsi="Times New Roman"/>
          <w:sz w:val="24"/>
          <w:szCs w:val="24"/>
        </w:rPr>
      </w:pPr>
      <w:r>
        <w:rPr>
          <w:rFonts w:ascii="Times New Roman" w:hAnsi="Times New Roman"/>
          <w:sz w:val="24"/>
          <w:szCs w:val="24"/>
        </w:rPr>
        <w:t>3) уменьшение процента озеленения территории (скверов, парков и бульваров) муниципального образования.</w:t>
      </w:r>
    </w:p>
    <w:p w14:paraId="32841A56" w14:textId="77777777" w:rsidR="008D3D74" w:rsidRDefault="008D3D74" w:rsidP="008D3D74">
      <w:pPr>
        <w:keepNext/>
        <w:tabs>
          <w:tab w:val="left" w:pos="851"/>
        </w:tabs>
        <w:spacing w:before="240" w:after="60" w:line="240" w:lineRule="auto"/>
        <w:ind w:firstLine="567"/>
        <w:jc w:val="both"/>
        <w:outlineLvl w:val="1"/>
        <w:rPr>
          <w:rFonts w:ascii="Times New Roman" w:hAnsi="Times New Roman"/>
          <w:b/>
          <w:bCs/>
          <w:iCs/>
          <w:color w:val="000000"/>
          <w:sz w:val="24"/>
          <w:szCs w:val="24"/>
          <w:lang w:eastAsia="ru-RU"/>
        </w:rPr>
      </w:pPr>
      <w:bookmarkStart w:id="108" w:name="_Toc98868927"/>
      <w:bookmarkStart w:id="109" w:name="_Toc65575287"/>
      <w:bookmarkStart w:id="110" w:name="_Toc81228832"/>
      <w:r>
        <w:rPr>
          <w:rFonts w:ascii="Times New Roman" w:hAnsi="Times New Roman"/>
          <w:b/>
          <w:bCs/>
          <w:iCs/>
          <w:color w:val="000000"/>
          <w:sz w:val="24"/>
          <w:szCs w:val="24"/>
          <w:lang w:eastAsia="ru-RU"/>
        </w:rPr>
        <w:t>Статья 17. Об особенностях назначения условно разрешенных видов использования земельных участков и объектов капитального строительства</w:t>
      </w:r>
      <w:bookmarkEnd w:id="108"/>
    </w:p>
    <w:p w14:paraId="10F3336E" w14:textId="77777777" w:rsidR="008D3D74" w:rsidRPr="007A68D7" w:rsidRDefault="008D3D74" w:rsidP="008D3D74">
      <w:pPr>
        <w:pStyle w:val="afff9"/>
        <w:tabs>
          <w:tab w:val="left" w:pos="709"/>
          <w:tab w:val="left" w:pos="851"/>
        </w:tabs>
        <w:spacing w:after="0"/>
        <w:ind w:left="0" w:firstLine="567"/>
        <w:jc w:val="both"/>
        <w:rPr>
          <w:rFonts w:ascii="Times New Roman" w:hAnsi="Times New Roman"/>
          <w:sz w:val="24"/>
          <w:szCs w:val="24"/>
        </w:rPr>
      </w:pPr>
      <w:r>
        <w:rPr>
          <w:rFonts w:ascii="Times New Roman" w:hAnsi="Times New Roman"/>
          <w:sz w:val="24"/>
          <w:szCs w:val="24"/>
        </w:rPr>
        <w:t>1.</w:t>
      </w:r>
      <w:r w:rsidRPr="007A68D7">
        <w:rPr>
          <w:rFonts w:ascii="Times New Roman" w:hAnsi="Times New Roman"/>
          <w:sz w:val="24"/>
          <w:szCs w:val="24"/>
        </w:rPr>
        <w:t>Условно разрешенные виды использования земельных участков и объектов капитального строительства назначаются только для тех видов использования, которые находятся в конфликте интересов с основными видами использования</w:t>
      </w:r>
    </w:p>
    <w:p w14:paraId="5D08C2CC" w14:textId="77777777" w:rsidR="008D3D74" w:rsidRPr="004C349B" w:rsidRDefault="008D3D74" w:rsidP="008D3D74">
      <w:pPr>
        <w:pStyle w:val="afff9"/>
        <w:tabs>
          <w:tab w:val="left" w:pos="709"/>
          <w:tab w:val="left" w:pos="851"/>
        </w:tabs>
        <w:spacing w:after="0"/>
        <w:ind w:left="0" w:firstLine="567"/>
        <w:jc w:val="both"/>
        <w:rPr>
          <w:rFonts w:ascii="Times New Roman" w:eastAsia="Times New Roman" w:hAnsi="Times New Roman" w:cs="Times New Roman"/>
          <w:bCs/>
          <w:iCs/>
          <w:color w:val="000000"/>
          <w:sz w:val="24"/>
          <w:szCs w:val="24"/>
          <w:lang w:eastAsia="ru-RU"/>
        </w:rPr>
      </w:pPr>
      <w:r>
        <w:rPr>
          <w:rFonts w:ascii="Times New Roman" w:hAnsi="Times New Roman"/>
          <w:sz w:val="24"/>
          <w:szCs w:val="24"/>
        </w:rPr>
        <w:lastRenderedPageBreak/>
        <w:t xml:space="preserve">2. </w:t>
      </w:r>
      <w:r w:rsidRPr="007A68D7">
        <w:rPr>
          <w:rFonts w:ascii="Times New Roman" w:hAnsi="Times New Roman"/>
          <w:sz w:val="24"/>
          <w:szCs w:val="24"/>
        </w:rPr>
        <w:t>Не допускается назначение условно разрешенных видов использования земельных участков и объектов</w:t>
      </w:r>
      <w:r>
        <w:rPr>
          <w:rFonts w:ascii="Times New Roman" w:eastAsia="Times New Roman" w:hAnsi="Times New Roman" w:cs="Times New Roman"/>
          <w:bCs/>
          <w:iCs/>
          <w:color w:val="000000"/>
          <w:sz w:val="24"/>
          <w:szCs w:val="24"/>
          <w:lang w:eastAsia="ru-RU"/>
        </w:rPr>
        <w:t xml:space="preserve"> капитального строительства с целью административного регулирования соотношений существующих и предполагаемых к размещению объектов капитального строительства различных видов использования.</w:t>
      </w:r>
    </w:p>
    <w:p w14:paraId="34260306" w14:textId="77777777" w:rsidR="008D3D74" w:rsidRPr="00EC746B" w:rsidRDefault="008D3D74" w:rsidP="008D3D74">
      <w:pPr>
        <w:keepNext/>
        <w:tabs>
          <w:tab w:val="left" w:pos="851"/>
        </w:tabs>
        <w:spacing w:before="240" w:after="60" w:line="240" w:lineRule="auto"/>
        <w:ind w:firstLine="567"/>
        <w:jc w:val="both"/>
        <w:outlineLvl w:val="1"/>
        <w:rPr>
          <w:rFonts w:ascii="Times New Roman" w:hAnsi="Times New Roman"/>
          <w:b/>
          <w:bCs/>
          <w:iCs/>
          <w:color w:val="000000"/>
          <w:sz w:val="24"/>
          <w:szCs w:val="24"/>
          <w:lang w:eastAsia="ru-RU"/>
        </w:rPr>
      </w:pPr>
      <w:bookmarkStart w:id="111" w:name="_Toc98868928"/>
      <w:r>
        <w:rPr>
          <w:rFonts w:ascii="Times New Roman" w:hAnsi="Times New Roman"/>
          <w:b/>
          <w:bCs/>
          <w:iCs/>
          <w:color w:val="000000"/>
          <w:sz w:val="24"/>
          <w:szCs w:val="24"/>
          <w:lang w:eastAsia="ru-RU"/>
        </w:rPr>
        <w:t>С</w:t>
      </w:r>
      <w:r w:rsidRPr="00EC746B">
        <w:rPr>
          <w:rFonts w:ascii="Times New Roman" w:hAnsi="Times New Roman"/>
          <w:b/>
          <w:bCs/>
          <w:iCs/>
          <w:color w:val="000000"/>
          <w:sz w:val="24"/>
          <w:szCs w:val="24"/>
          <w:lang w:eastAsia="ru-RU"/>
        </w:rPr>
        <w:t xml:space="preserve">татья </w:t>
      </w:r>
      <w:r>
        <w:rPr>
          <w:rFonts w:ascii="Times New Roman" w:hAnsi="Times New Roman"/>
          <w:b/>
          <w:bCs/>
          <w:iCs/>
          <w:color w:val="000000"/>
          <w:sz w:val="24"/>
          <w:szCs w:val="24"/>
          <w:lang w:eastAsia="ru-RU"/>
        </w:rPr>
        <w:t>18</w:t>
      </w:r>
      <w:r w:rsidRPr="00EC746B">
        <w:rPr>
          <w:rFonts w:ascii="Times New Roman" w:hAnsi="Times New Roman"/>
          <w:b/>
          <w:bCs/>
          <w:iCs/>
          <w:color w:val="000000"/>
          <w:sz w:val="24"/>
          <w:szCs w:val="24"/>
          <w:lang w:eastAsia="ru-RU"/>
        </w:rPr>
        <w:t>. Ответственность за нарушение Правил</w:t>
      </w:r>
      <w:bookmarkEnd w:id="90"/>
      <w:r w:rsidRPr="00EC746B">
        <w:rPr>
          <w:rFonts w:ascii="Times New Roman" w:hAnsi="Times New Roman"/>
          <w:b/>
          <w:bCs/>
          <w:iCs/>
          <w:color w:val="000000"/>
          <w:sz w:val="24"/>
          <w:szCs w:val="24"/>
          <w:lang w:eastAsia="ru-RU"/>
        </w:rPr>
        <w:t xml:space="preserve"> землепользования и застройки</w:t>
      </w:r>
      <w:bookmarkEnd w:id="109"/>
      <w:bookmarkEnd w:id="110"/>
      <w:bookmarkEnd w:id="111"/>
    </w:p>
    <w:p w14:paraId="314EBAC6" w14:textId="5CC76CF5" w:rsidR="008D3D74" w:rsidRPr="00EC746B" w:rsidRDefault="008D3D74" w:rsidP="008D3D74">
      <w:pPr>
        <w:pStyle w:val="afff9"/>
        <w:tabs>
          <w:tab w:val="left" w:pos="709"/>
          <w:tab w:val="left" w:pos="851"/>
        </w:tabs>
        <w:spacing w:after="0"/>
        <w:ind w:left="0" w:firstLine="567"/>
        <w:jc w:val="both"/>
        <w:rPr>
          <w:rFonts w:ascii="Times New Roman" w:hAnsi="Times New Roman"/>
          <w:sz w:val="24"/>
          <w:szCs w:val="24"/>
        </w:rPr>
      </w:pPr>
      <w:r w:rsidRPr="00EC746B">
        <w:rPr>
          <w:rFonts w:ascii="Times New Roman" w:hAnsi="Times New Roman"/>
          <w:sz w:val="24"/>
          <w:szCs w:val="24"/>
        </w:rPr>
        <w:t xml:space="preserve">Лица, виновные в нарушении настоящих Правил, несут дисциплинарную, имущественную, административную, уголовную и иную ответственность в соответствии с законодательством Российской Федерации и </w:t>
      </w:r>
      <w:r w:rsidR="00D67DD2" w:rsidRPr="004F309C">
        <w:rPr>
          <w:rFonts w:ascii="Times New Roman" w:hAnsi="Times New Roman"/>
          <w:sz w:val="24"/>
          <w:szCs w:val="24"/>
        </w:rPr>
        <w:t>Томской</w:t>
      </w:r>
      <w:r>
        <w:rPr>
          <w:rFonts w:ascii="Times New Roman" w:hAnsi="Times New Roman"/>
          <w:sz w:val="24"/>
          <w:szCs w:val="24"/>
        </w:rPr>
        <w:t xml:space="preserve"> области</w:t>
      </w:r>
      <w:r w:rsidRPr="00EC746B">
        <w:rPr>
          <w:rFonts w:ascii="Times New Roman" w:hAnsi="Times New Roman"/>
          <w:sz w:val="24"/>
          <w:szCs w:val="24"/>
        </w:rPr>
        <w:t xml:space="preserve">. </w:t>
      </w:r>
    </w:p>
    <w:p w14:paraId="345FFD3F" w14:textId="77777777" w:rsidR="008D3D74" w:rsidRPr="00EC746B" w:rsidRDefault="008D3D74" w:rsidP="008D3D74">
      <w:pPr>
        <w:spacing w:after="0"/>
        <w:ind w:firstLine="567"/>
        <w:jc w:val="both"/>
        <w:rPr>
          <w:rFonts w:ascii="Times New Roman" w:hAnsi="Times New Roman"/>
          <w:sz w:val="24"/>
          <w:szCs w:val="24"/>
        </w:rPr>
      </w:pPr>
      <w:r w:rsidRPr="00EC746B">
        <w:rPr>
          <w:rFonts w:ascii="Times New Roman" w:hAnsi="Times New Roman"/>
          <w:sz w:val="24"/>
          <w:szCs w:val="24"/>
        </w:rPr>
        <w:br w:type="page"/>
      </w:r>
    </w:p>
    <w:p w14:paraId="61832005" w14:textId="77777777" w:rsidR="008D3D74" w:rsidRPr="00EC746B" w:rsidRDefault="008D3D74" w:rsidP="008D3D74">
      <w:pPr>
        <w:keepNext/>
        <w:pageBreakBefore/>
        <w:widowControl w:val="0"/>
        <w:numPr>
          <w:ilvl w:val="1"/>
          <w:numId w:val="0"/>
        </w:numPr>
        <w:tabs>
          <w:tab w:val="left" w:pos="0"/>
          <w:tab w:val="left" w:pos="1134"/>
        </w:tabs>
        <w:suppressAutoHyphens/>
        <w:spacing w:before="360" w:after="60" w:line="240" w:lineRule="auto"/>
        <w:ind w:firstLine="709"/>
        <w:jc w:val="center"/>
        <w:outlineLvl w:val="1"/>
        <w:rPr>
          <w:rFonts w:ascii="Times New Roman" w:eastAsia="SimSun" w:hAnsi="Times New Roman"/>
          <w:b/>
          <w:color w:val="000000"/>
          <w:kern w:val="1"/>
          <w:sz w:val="24"/>
          <w:szCs w:val="24"/>
          <w:lang w:eastAsia="zh-CN"/>
        </w:rPr>
      </w:pPr>
      <w:bookmarkStart w:id="112" w:name="_Toc98868929"/>
      <w:r w:rsidRPr="00EC746B">
        <w:rPr>
          <w:rFonts w:ascii="Times New Roman" w:eastAsia="SimSun" w:hAnsi="Times New Roman"/>
          <w:b/>
          <w:color w:val="000000"/>
          <w:kern w:val="1"/>
          <w:sz w:val="24"/>
          <w:szCs w:val="24"/>
          <w:lang w:eastAsia="zh-CN"/>
        </w:rPr>
        <w:lastRenderedPageBreak/>
        <w:t>РАЗДЕЛ II. Градостроительные регламенты</w:t>
      </w:r>
      <w:bookmarkEnd w:id="112"/>
    </w:p>
    <w:p w14:paraId="7E703A40" w14:textId="77777777" w:rsidR="008D3D74" w:rsidRPr="00EC746B" w:rsidRDefault="008D3D74" w:rsidP="008D3D74">
      <w:pPr>
        <w:keepNext/>
        <w:tabs>
          <w:tab w:val="left" w:pos="851"/>
        </w:tabs>
        <w:spacing w:before="240" w:after="60" w:line="240" w:lineRule="auto"/>
        <w:ind w:firstLine="567"/>
        <w:jc w:val="both"/>
        <w:outlineLvl w:val="1"/>
        <w:rPr>
          <w:rFonts w:ascii="Times New Roman" w:hAnsi="Times New Roman"/>
          <w:b/>
          <w:bCs/>
          <w:iCs/>
          <w:color w:val="000000"/>
          <w:sz w:val="24"/>
          <w:szCs w:val="24"/>
          <w:lang w:eastAsia="ru-RU"/>
        </w:rPr>
      </w:pPr>
      <w:bookmarkStart w:id="113" w:name="_Toc500323128"/>
      <w:bookmarkStart w:id="114" w:name="_Toc420450055"/>
      <w:bookmarkStart w:id="115" w:name="_Toc415050365"/>
      <w:bookmarkStart w:id="116" w:name="_Toc395282232"/>
      <w:bookmarkStart w:id="117" w:name="_Toc281221538"/>
      <w:bookmarkStart w:id="118" w:name="_Toc258228325"/>
      <w:bookmarkStart w:id="119" w:name="_Toc52571217"/>
      <w:bookmarkStart w:id="120" w:name="_Toc81228840"/>
      <w:bookmarkStart w:id="121" w:name="_Toc98868930"/>
      <w:r w:rsidRPr="00EC746B">
        <w:rPr>
          <w:rFonts w:ascii="Times New Roman" w:hAnsi="Times New Roman"/>
          <w:b/>
          <w:bCs/>
          <w:iCs/>
          <w:color w:val="000000"/>
          <w:sz w:val="24"/>
          <w:szCs w:val="24"/>
          <w:lang w:eastAsia="ru-RU"/>
        </w:rPr>
        <w:t xml:space="preserve">Статья </w:t>
      </w:r>
      <w:r>
        <w:rPr>
          <w:rFonts w:ascii="Times New Roman" w:hAnsi="Times New Roman"/>
          <w:b/>
          <w:bCs/>
          <w:iCs/>
          <w:color w:val="000000"/>
          <w:sz w:val="24"/>
          <w:szCs w:val="24"/>
          <w:lang w:eastAsia="ru-RU"/>
        </w:rPr>
        <w:t>19</w:t>
      </w:r>
      <w:r w:rsidRPr="00EC746B">
        <w:rPr>
          <w:rFonts w:ascii="Times New Roman" w:hAnsi="Times New Roman"/>
          <w:b/>
          <w:bCs/>
          <w:iCs/>
          <w:color w:val="000000"/>
          <w:sz w:val="24"/>
          <w:szCs w:val="24"/>
          <w:lang w:eastAsia="ru-RU"/>
        </w:rPr>
        <w:t xml:space="preserve">. </w:t>
      </w:r>
      <w:bookmarkEnd w:id="113"/>
      <w:bookmarkEnd w:id="114"/>
      <w:bookmarkEnd w:id="115"/>
      <w:bookmarkEnd w:id="116"/>
      <w:bookmarkEnd w:id="117"/>
      <w:bookmarkEnd w:id="118"/>
      <w:r w:rsidRPr="00EC746B">
        <w:rPr>
          <w:rFonts w:ascii="Times New Roman" w:hAnsi="Times New Roman"/>
          <w:b/>
          <w:bCs/>
          <w:iCs/>
          <w:color w:val="000000"/>
          <w:sz w:val="24"/>
          <w:szCs w:val="24"/>
          <w:lang w:eastAsia="ru-RU"/>
        </w:rPr>
        <w:t>Общие положения о градостроительном регламенте</w:t>
      </w:r>
      <w:bookmarkEnd w:id="119"/>
      <w:bookmarkEnd w:id="120"/>
      <w:bookmarkEnd w:id="121"/>
    </w:p>
    <w:p w14:paraId="3277B2AB" w14:textId="77777777" w:rsidR="008D3D74" w:rsidRPr="00EC746B" w:rsidRDefault="008D3D74" w:rsidP="008D3D74">
      <w:pPr>
        <w:tabs>
          <w:tab w:val="left" w:pos="709"/>
          <w:tab w:val="left" w:pos="851"/>
        </w:tabs>
        <w:spacing w:after="0"/>
        <w:ind w:left="-142" w:firstLine="567"/>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t>1. Градостроительным регламентом определяется правовой режим земельных участков, а также всего, что находится над и под поверхностью земельных участков и используется в процессе их застройки и последующей эксплуатации объектов капитального строительства.</w:t>
      </w:r>
    </w:p>
    <w:p w14:paraId="350E290E" w14:textId="449ACC1E" w:rsidR="008D3D74" w:rsidRPr="00EC746B" w:rsidRDefault="008D3D74" w:rsidP="008D3D74">
      <w:pPr>
        <w:tabs>
          <w:tab w:val="left" w:pos="709"/>
          <w:tab w:val="left" w:pos="851"/>
        </w:tabs>
        <w:spacing w:after="0"/>
        <w:ind w:left="-142" w:firstLine="567"/>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t xml:space="preserve">2. При использовании и застройке земельных участков соблюдение требований градостроительных регламентов является обязательным наряду с требованиями технических регламентов, санитарных норм, нормативов градостроительного проектирования </w:t>
      </w:r>
      <w:r w:rsidR="00D67DD2" w:rsidRPr="009C2603">
        <w:rPr>
          <w:rFonts w:ascii="Times New Roman" w:hAnsi="Times New Roman"/>
          <w:color w:val="000000"/>
          <w:sz w:val="24"/>
          <w:szCs w:val="24"/>
          <w:lang w:eastAsia="ru-RU"/>
        </w:rPr>
        <w:t>Томской</w:t>
      </w:r>
      <w:r>
        <w:rPr>
          <w:rFonts w:ascii="Times New Roman" w:hAnsi="Times New Roman"/>
          <w:color w:val="000000"/>
          <w:sz w:val="24"/>
          <w:szCs w:val="24"/>
          <w:lang w:eastAsia="ru-RU"/>
        </w:rPr>
        <w:t xml:space="preserve"> области</w:t>
      </w:r>
      <w:r w:rsidRPr="00EC746B">
        <w:rPr>
          <w:rFonts w:ascii="Times New Roman" w:hAnsi="Times New Roman"/>
          <w:color w:val="000000"/>
          <w:sz w:val="24"/>
          <w:szCs w:val="24"/>
          <w:lang w:eastAsia="ru-RU"/>
        </w:rPr>
        <w:t xml:space="preserve">, </w:t>
      </w:r>
      <w:r w:rsidR="00E80323">
        <w:rPr>
          <w:rFonts w:ascii="Times New Roman" w:hAnsi="Times New Roman"/>
          <w:color w:val="000000"/>
          <w:sz w:val="24"/>
          <w:szCs w:val="24"/>
          <w:lang w:eastAsia="ru-RU"/>
        </w:rPr>
        <w:t>Кожевниковского</w:t>
      </w:r>
      <w:r>
        <w:rPr>
          <w:rFonts w:ascii="Times New Roman" w:hAnsi="Times New Roman"/>
          <w:color w:val="000000"/>
          <w:sz w:val="24"/>
          <w:szCs w:val="24"/>
          <w:lang w:eastAsia="ru-RU"/>
        </w:rPr>
        <w:t xml:space="preserve"> района</w:t>
      </w:r>
      <w:r w:rsidRPr="00EC746B">
        <w:rPr>
          <w:rFonts w:ascii="Times New Roman" w:hAnsi="Times New Roman"/>
          <w:color w:val="000000"/>
          <w:sz w:val="24"/>
          <w:szCs w:val="24"/>
          <w:lang w:eastAsia="ru-RU"/>
        </w:rPr>
        <w:t xml:space="preserve"> и  </w:t>
      </w:r>
      <w:proofErr w:type="spellStart"/>
      <w:r w:rsidR="00D67DD2">
        <w:rPr>
          <w:rFonts w:ascii="Times New Roman" w:hAnsi="Times New Roman"/>
          <w:color w:val="000000"/>
          <w:sz w:val="24"/>
          <w:szCs w:val="24"/>
          <w:lang w:eastAsia="ru-RU"/>
        </w:rPr>
        <w:t>Староювалинского</w:t>
      </w:r>
      <w:proofErr w:type="spellEnd"/>
      <w:r w:rsidR="00D67DD2">
        <w:rPr>
          <w:rFonts w:ascii="Times New Roman" w:hAnsi="Times New Roman"/>
          <w:color w:val="000000"/>
          <w:sz w:val="24"/>
          <w:szCs w:val="24"/>
          <w:lang w:eastAsia="ru-RU"/>
        </w:rPr>
        <w:t xml:space="preserve"> </w:t>
      </w:r>
      <w:r>
        <w:rPr>
          <w:rFonts w:ascii="Times New Roman" w:hAnsi="Times New Roman"/>
          <w:color w:val="000000"/>
          <w:sz w:val="24"/>
          <w:szCs w:val="24"/>
          <w:lang w:eastAsia="ru-RU"/>
        </w:rPr>
        <w:t xml:space="preserve"> сельского поселения</w:t>
      </w:r>
      <w:r w:rsidRPr="00EC746B">
        <w:rPr>
          <w:rFonts w:ascii="Times New Roman" w:hAnsi="Times New Roman"/>
          <w:color w:val="000000"/>
          <w:sz w:val="24"/>
          <w:szCs w:val="24"/>
          <w:lang w:eastAsia="ru-RU"/>
        </w:rPr>
        <w:t>, публичных сервитутов, предельных параметров, ограничений использования земельных участков и объектов капитального строительства, установленных в зонах с особыми условиями использования территории и другими требованиями, установленными в соответствии с действующим законодательством.</w:t>
      </w:r>
    </w:p>
    <w:p w14:paraId="7B49DD3E" w14:textId="77777777" w:rsidR="008D3D74" w:rsidRPr="00EC746B" w:rsidRDefault="008D3D74" w:rsidP="008D3D74">
      <w:pPr>
        <w:tabs>
          <w:tab w:val="left" w:pos="709"/>
          <w:tab w:val="left" w:pos="851"/>
        </w:tabs>
        <w:spacing w:after="0"/>
        <w:ind w:left="-142" w:firstLine="567"/>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t>3. Градостроительные регламенты установлены с учётом:</w:t>
      </w:r>
    </w:p>
    <w:p w14:paraId="5BB98796" w14:textId="77777777" w:rsidR="008D3D74" w:rsidRPr="00EC746B" w:rsidRDefault="008D3D74" w:rsidP="008D3D74">
      <w:pPr>
        <w:tabs>
          <w:tab w:val="left" w:pos="709"/>
          <w:tab w:val="left" w:pos="851"/>
        </w:tabs>
        <w:spacing w:after="0"/>
        <w:ind w:left="-142" w:firstLine="567"/>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t>1) фактического использования земельных участков и объектов капитального строительства в границах территориальной зоны;</w:t>
      </w:r>
    </w:p>
    <w:p w14:paraId="77936D44" w14:textId="77777777" w:rsidR="008D3D74" w:rsidRPr="00EC746B" w:rsidRDefault="008D3D74" w:rsidP="008D3D74">
      <w:pPr>
        <w:tabs>
          <w:tab w:val="left" w:pos="709"/>
          <w:tab w:val="left" w:pos="851"/>
        </w:tabs>
        <w:spacing w:after="0"/>
        <w:ind w:left="-142" w:firstLine="567"/>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t>2) возможности сочетания в пределах одной территориальной зоны различных видов существующего и планируемого использования земельных участков и объектов капитального строительства;</w:t>
      </w:r>
    </w:p>
    <w:p w14:paraId="6DD3B97E" w14:textId="3B361403" w:rsidR="008D3D74" w:rsidRPr="00EC746B" w:rsidRDefault="008D3D74" w:rsidP="008D3D74">
      <w:pPr>
        <w:tabs>
          <w:tab w:val="left" w:pos="709"/>
          <w:tab w:val="left" w:pos="851"/>
        </w:tabs>
        <w:spacing w:after="0"/>
        <w:ind w:left="-142" w:firstLine="567"/>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t xml:space="preserve">3) функциональных зон и характеристик их планируемого развития, определённых Генеральным планом </w:t>
      </w:r>
      <w:proofErr w:type="spellStart"/>
      <w:proofErr w:type="gramStart"/>
      <w:r w:rsidR="00D67DD2">
        <w:rPr>
          <w:rFonts w:ascii="Times New Roman" w:hAnsi="Times New Roman"/>
          <w:color w:val="000000"/>
          <w:sz w:val="24"/>
          <w:szCs w:val="24"/>
          <w:lang w:eastAsia="ru-RU"/>
        </w:rPr>
        <w:t>Староювалинского</w:t>
      </w:r>
      <w:proofErr w:type="spellEnd"/>
      <w:r w:rsidR="00D67DD2">
        <w:rPr>
          <w:rFonts w:ascii="Times New Roman" w:hAnsi="Times New Roman"/>
          <w:color w:val="000000"/>
          <w:sz w:val="24"/>
          <w:szCs w:val="24"/>
          <w:lang w:eastAsia="ru-RU"/>
        </w:rPr>
        <w:t xml:space="preserve"> </w:t>
      </w:r>
      <w:r>
        <w:rPr>
          <w:rFonts w:ascii="Times New Roman" w:hAnsi="Times New Roman"/>
          <w:color w:val="000000"/>
          <w:sz w:val="24"/>
          <w:szCs w:val="24"/>
          <w:lang w:eastAsia="ru-RU"/>
        </w:rPr>
        <w:t xml:space="preserve"> сельского</w:t>
      </w:r>
      <w:proofErr w:type="gramEnd"/>
      <w:r>
        <w:rPr>
          <w:rFonts w:ascii="Times New Roman" w:hAnsi="Times New Roman"/>
          <w:color w:val="000000"/>
          <w:sz w:val="24"/>
          <w:szCs w:val="24"/>
          <w:lang w:eastAsia="ru-RU"/>
        </w:rPr>
        <w:t xml:space="preserve"> поселения</w:t>
      </w:r>
      <w:r w:rsidRPr="00EC746B">
        <w:rPr>
          <w:rFonts w:ascii="Times New Roman" w:hAnsi="Times New Roman"/>
          <w:color w:val="000000"/>
          <w:sz w:val="24"/>
          <w:szCs w:val="24"/>
          <w:lang w:eastAsia="ru-RU"/>
        </w:rPr>
        <w:t>;</w:t>
      </w:r>
    </w:p>
    <w:p w14:paraId="6E801746" w14:textId="77777777" w:rsidR="008D3D74" w:rsidRPr="00EC746B" w:rsidRDefault="008D3D74" w:rsidP="008D3D74">
      <w:pPr>
        <w:tabs>
          <w:tab w:val="left" w:pos="709"/>
          <w:tab w:val="left" w:pos="851"/>
        </w:tabs>
        <w:spacing w:after="0"/>
        <w:ind w:left="-142" w:firstLine="567"/>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t>4) видов территориальных зон;</w:t>
      </w:r>
    </w:p>
    <w:p w14:paraId="4309C60D" w14:textId="77777777" w:rsidR="008D3D74" w:rsidRPr="00EC746B" w:rsidRDefault="008D3D74" w:rsidP="008D3D74">
      <w:pPr>
        <w:tabs>
          <w:tab w:val="left" w:pos="709"/>
          <w:tab w:val="left" w:pos="851"/>
        </w:tabs>
        <w:spacing w:after="0"/>
        <w:ind w:left="-142" w:firstLine="567"/>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t>5) требований охраны объектов культурного наследия, а также особо охраняемых природных территорий, иных природных объектов.</w:t>
      </w:r>
    </w:p>
    <w:p w14:paraId="68FFB0AB" w14:textId="77777777" w:rsidR="008D3D74" w:rsidRPr="00EC746B" w:rsidRDefault="008D3D74" w:rsidP="008D3D74">
      <w:pPr>
        <w:tabs>
          <w:tab w:val="left" w:pos="709"/>
          <w:tab w:val="left" w:pos="851"/>
        </w:tabs>
        <w:spacing w:after="0"/>
        <w:ind w:left="-142" w:firstLine="567"/>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t>4. Применительно к каждой территориальной зоне Правилами землепользования и застройки установлены:</w:t>
      </w:r>
    </w:p>
    <w:p w14:paraId="3429890E" w14:textId="77777777" w:rsidR="008D3D74" w:rsidRPr="00EC746B" w:rsidRDefault="008D3D74" w:rsidP="008D3D74">
      <w:pPr>
        <w:tabs>
          <w:tab w:val="left" w:pos="709"/>
          <w:tab w:val="left" w:pos="851"/>
        </w:tabs>
        <w:spacing w:after="0"/>
        <w:ind w:left="-142" w:firstLine="567"/>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t>- виды разрешённого использования земельных участков и объектов капитального строительства;</w:t>
      </w:r>
    </w:p>
    <w:p w14:paraId="387BBE5F" w14:textId="77777777" w:rsidR="008D3D74" w:rsidRPr="00EC746B" w:rsidRDefault="008D3D74" w:rsidP="008D3D74">
      <w:pPr>
        <w:tabs>
          <w:tab w:val="left" w:pos="709"/>
          <w:tab w:val="left" w:pos="851"/>
        </w:tabs>
        <w:spacing w:after="0"/>
        <w:ind w:left="-142" w:firstLine="567"/>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t>- предельные (минимальные и (или) максимальные) размеры земельных участков и предельные параметры разрешённого строительства, реконструкции объектов капитального строительства;</w:t>
      </w:r>
    </w:p>
    <w:p w14:paraId="7E4305A5" w14:textId="77777777" w:rsidR="008D3D74" w:rsidRPr="00EC746B" w:rsidRDefault="008D3D74" w:rsidP="008D3D74">
      <w:pPr>
        <w:tabs>
          <w:tab w:val="left" w:pos="709"/>
          <w:tab w:val="left" w:pos="851"/>
        </w:tabs>
        <w:spacing w:after="0"/>
        <w:ind w:left="-142" w:firstLine="567"/>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t>- ограничения использования земельных участков и объектов капитального строительства, устанавливаемые в соответствии с законодательством РФ;</w:t>
      </w:r>
    </w:p>
    <w:p w14:paraId="6C3C818D" w14:textId="77777777" w:rsidR="008D3D74" w:rsidRPr="00EC746B" w:rsidRDefault="008D3D74" w:rsidP="008D3D74">
      <w:pPr>
        <w:tabs>
          <w:tab w:val="left" w:pos="709"/>
          <w:tab w:val="left" w:pos="851"/>
        </w:tabs>
        <w:spacing w:after="0"/>
        <w:ind w:left="-142" w:firstLine="567"/>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t>- расчётные показатели минимально допустимого уровня обеспеченности территории объектами коммунальной, транспортной, социальной инфраструктур и расчётные показатели максимально допустимого уровня территориальной доступности указанных объектов для населения в случае, если в границах территориальной зоны, применительно к которой устанавливается градостроительный регламент, предусматривается осуществление деятельности по комплексному и устойчивому развитию территории.</w:t>
      </w:r>
    </w:p>
    <w:p w14:paraId="6842ECBD" w14:textId="77777777" w:rsidR="008D3D74" w:rsidRPr="00EC746B" w:rsidRDefault="008D3D74" w:rsidP="008D3D74">
      <w:pPr>
        <w:tabs>
          <w:tab w:val="left" w:pos="709"/>
          <w:tab w:val="left" w:pos="851"/>
        </w:tabs>
        <w:spacing w:after="0"/>
        <w:ind w:left="-142" w:firstLine="567"/>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t>5. Для каждого земельного участка и объекта капитального строительства, разрешённым считается такое использование, которое соответствует видам разрешённого использования земельных участков и объектов капитального строительства, предельным параметрам разрешённого строительства, реконструкции объектов капитального строительства, расчётным показателям, указанным в части 4 настоящей статьи, и с обязательным учётом ограничений на использование объектов недвижимости.</w:t>
      </w:r>
    </w:p>
    <w:p w14:paraId="6A810BDD" w14:textId="01956A67" w:rsidR="008D3D74" w:rsidRPr="00EC746B" w:rsidRDefault="008D3D74" w:rsidP="008D3D74">
      <w:pPr>
        <w:tabs>
          <w:tab w:val="left" w:pos="709"/>
          <w:tab w:val="left" w:pos="851"/>
        </w:tabs>
        <w:spacing w:after="0"/>
        <w:ind w:left="-142" w:firstLine="567"/>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lastRenderedPageBreak/>
        <w:t xml:space="preserve">6. Действие градостроительного регламента распространяется на все земельные участки и объекты капитального строительства, расположенные в пределах границ территориальной зоны, обозначенной на Карте градостроительного зонирования </w:t>
      </w:r>
      <w:proofErr w:type="spellStart"/>
      <w:r w:rsidR="00D67DD2">
        <w:rPr>
          <w:rFonts w:ascii="Times New Roman" w:hAnsi="Times New Roman"/>
          <w:color w:val="000000"/>
          <w:sz w:val="24"/>
          <w:szCs w:val="24"/>
          <w:lang w:eastAsia="ru-RU"/>
        </w:rPr>
        <w:t>Староювалинского</w:t>
      </w:r>
      <w:proofErr w:type="spellEnd"/>
      <w:r w:rsidR="00D67DD2">
        <w:rPr>
          <w:rFonts w:ascii="Times New Roman" w:hAnsi="Times New Roman"/>
          <w:color w:val="000000"/>
          <w:sz w:val="24"/>
          <w:szCs w:val="24"/>
          <w:lang w:eastAsia="ru-RU"/>
        </w:rPr>
        <w:t xml:space="preserve"> </w:t>
      </w:r>
      <w:r>
        <w:rPr>
          <w:rFonts w:ascii="Times New Roman" w:hAnsi="Times New Roman"/>
          <w:color w:val="000000"/>
          <w:sz w:val="24"/>
          <w:szCs w:val="24"/>
          <w:lang w:eastAsia="ru-RU"/>
        </w:rPr>
        <w:t>сельского поселения</w:t>
      </w:r>
      <w:r w:rsidRPr="00EC746B">
        <w:rPr>
          <w:rFonts w:ascii="Times New Roman" w:hAnsi="Times New Roman"/>
          <w:color w:val="000000"/>
          <w:sz w:val="24"/>
          <w:szCs w:val="24"/>
          <w:lang w:eastAsia="ru-RU"/>
        </w:rPr>
        <w:t xml:space="preserve">. </w:t>
      </w:r>
    </w:p>
    <w:p w14:paraId="73B10B21" w14:textId="77777777" w:rsidR="008D3D74" w:rsidRPr="00EC746B" w:rsidRDefault="008D3D74" w:rsidP="008D3D74">
      <w:pPr>
        <w:tabs>
          <w:tab w:val="left" w:pos="709"/>
          <w:tab w:val="left" w:pos="851"/>
        </w:tabs>
        <w:spacing w:after="0"/>
        <w:ind w:left="-142" w:firstLine="567"/>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t>7. Действие градостроительного регламента не распространяется на земельные участки:</w:t>
      </w:r>
    </w:p>
    <w:p w14:paraId="6A04D5C4" w14:textId="77777777" w:rsidR="008D3D74" w:rsidRPr="00EC746B" w:rsidRDefault="008D3D74" w:rsidP="008D3D74">
      <w:pPr>
        <w:tabs>
          <w:tab w:val="left" w:pos="709"/>
          <w:tab w:val="left" w:pos="851"/>
        </w:tabs>
        <w:spacing w:after="0"/>
        <w:ind w:left="-142" w:firstLine="567"/>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t>1) в границах территорий памятников и ансамблей, включенных в единый государственный реестр объектов культурного наследия (памятников истории и культуры) народов Российской Федерации, а также в границах территорий памятников или ансамблей, которые являются выявленными объектами культурного наследия;</w:t>
      </w:r>
    </w:p>
    <w:p w14:paraId="5689A5E1" w14:textId="77777777" w:rsidR="008D3D74" w:rsidRPr="00EC746B" w:rsidRDefault="008D3D74" w:rsidP="008D3D74">
      <w:pPr>
        <w:tabs>
          <w:tab w:val="left" w:pos="709"/>
          <w:tab w:val="left" w:pos="851"/>
        </w:tabs>
        <w:spacing w:after="0"/>
        <w:ind w:left="-142" w:firstLine="567"/>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t>2) в границах территорий общего пользования;</w:t>
      </w:r>
    </w:p>
    <w:p w14:paraId="79AD953B" w14:textId="77777777" w:rsidR="008D3D74" w:rsidRPr="00EC746B" w:rsidRDefault="008D3D74" w:rsidP="008D3D74">
      <w:pPr>
        <w:tabs>
          <w:tab w:val="left" w:pos="709"/>
          <w:tab w:val="left" w:pos="851"/>
        </w:tabs>
        <w:spacing w:after="0"/>
        <w:ind w:left="-142" w:firstLine="567"/>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t>3) предназначенные для размещения линейных объектов и (или) занятые линейными объектами;</w:t>
      </w:r>
    </w:p>
    <w:p w14:paraId="1342F93D" w14:textId="77777777" w:rsidR="008D3D74" w:rsidRPr="00EC746B" w:rsidRDefault="008D3D74" w:rsidP="008D3D74">
      <w:pPr>
        <w:tabs>
          <w:tab w:val="left" w:pos="709"/>
          <w:tab w:val="left" w:pos="851"/>
        </w:tabs>
        <w:spacing w:after="0"/>
        <w:ind w:left="-142" w:firstLine="567"/>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t>4) предоставленные для добычи полезных ископаемых.</w:t>
      </w:r>
    </w:p>
    <w:p w14:paraId="0B6055EE" w14:textId="77777777" w:rsidR="008D3D74" w:rsidRPr="00EC746B" w:rsidRDefault="008D3D74" w:rsidP="008D3D74">
      <w:pPr>
        <w:tabs>
          <w:tab w:val="left" w:pos="709"/>
          <w:tab w:val="left" w:pos="851"/>
        </w:tabs>
        <w:spacing w:after="0"/>
        <w:ind w:left="-142" w:firstLine="567"/>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t>8. Градостроительные регламенты не устанавливаются для земель лесного фонда, земель, покрытых поверхностными водами, земель запаса, земель особо охраняемых природных территорий (за исключением земель лечебно-оздоровительных местностей и курортов), сельскохозяйственных угодий в составе земель сельскохозяйственного назначения, земельных участков, расположенных в особых экономических зон и территорий опережающего социально-экономического развития.</w:t>
      </w:r>
    </w:p>
    <w:p w14:paraId="09CD4ADB" w14:textId="77777777" w:rsidR="008D3D74" w:rsidRPr="00EC746B" w:rsidRDefault="008D3D74" w:rsidP="008D3D74">
      <w:pPr>
        <w:tabs>
          <w:tab w:val="left" w:pos="709"/>
          <w:tab w:val="left" w:pos="851"/>
        </w:tabs>
        <w:spacing w:after="0"/>
        <w:ind w:left="-142" w:firstLine="567"/>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t xml:space="preserve">9. Особенности застройки земельных участков и использования объектов капитального строительства на территориях, на которые действие градостроительных регламентов не распространяется или </w:t>
      </w:r>
      <w:r w:rsidRPr="00125EC1">
        <w:rPr>
          <w:rFonts w:ascii="Times New Roman" w:hAnsi="Times New Roman"/>
          <w:color w:val="000000"/>
          <w:sz w:val="24"/>
          <w:szCs w:val="24"/>
          <w:lang w:eastAsia="ru-RU"/>
        </w:rPr>
        <w:t>для</w:t>
      </w:r>
      <w:r w:rsidRPr="00EC746B">
        <w:rPr>
          <w:rFonts w:ascii="Times New Roman" w:hAnsi="Times New Roman"/>
          <w:color w:val="000000"/>
          <w:sz w:val="24"/>
          <w:szCs w:val="24"/>
          <w:lang w:eastAsia="ru-RU"/>
        </w:rPr>
        <w:t xml:space="preserve"> которых градостроительные регламенты не устанавливаются, определены статьёй </w:t>
      </w:r>
      <w:r w:rsidRPr="00125EC1">
        <w:rPr>
          <w:rFonts w:ascii="Times New Roman" w:hAnsi="Times New Roman"/>
          <w:color w:val="000000"/>
          <w:sz w:val="24"/>
          <w:szCs w:val="24"/>
          <w:lang w:eastAsia="ru-RU"/>
        </w:rPr>
        <w:t>23</w:t>
      </w:r>
      <w:r w:rsidRPr="00EC746B">
        <w:rPr>
          <w:rFonts w:ascii="Times New Roman" w:hAnsi="Times New Roman"/>
          <w:color w:val="000000"/>
          <w:sz w:val="24"/>
          <w:szCs w:val="24"/>
          <w:lang w:eastAsia="ru-RU"/>
        </w:rPr>
        <w:t xml:space="preserve"> Правил землепользования и застройки.</w:t>
      </w:r>
    </w:p>
    <w:p w14:paraId="23BD5A4C" w14:textId="77777777" w:rsidR="008D3D74" w:rsidRPr="00EC746B" w:rsidRDefault="008D3D74" w:rsidP="008D3D74">
      <w:pPr>
        <w:tabs>
          <w:tab w:val="left" w:pos="709"/>
          <w:tab w:val="left" w:pos="851"/>
        </w:tabs>
        <w:spacing w:after="0"/>
        <w:ind w:left="-142" w:firstLine="567"/>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t>10. Земельные участки или объекты капитального строительства, созданные (образованные) в установленном порядке до введения в действие Правил землепользования и застройки, виды разрешённого использования, предельные (минимальные и (или) максимальные) размеры и предельные параметры которых не соответствуют градостроительному регламенту, могут использоваться без установления срока приведения их в соответствие с градостроительным регламентом, за исключением случаев, если использование таких земельных участков и объектов капитального строительства опасно для жизни или здоровья человека, для окружающей среды, объектов культурного наследия, особо охраняемых природных территорий.</w:t>
      </w:r>
    </w:p>
    <w:p w14:paraId="323DEBEE" w14:textId="77777777" w:rsidR="008D3D74" w:rsidRPr="00EC746B" w:rsidRDefault="008D3D74" w:rsidP="008D3D74">
      <w:pPr>
        <w:tabs>
          <w:tab w:val="left" w:pos="709"/>
          <w:tab w:val="left" w:pos="851"/>
        </w:tabs>
        <w:spacing w:after="0"/>
        <w:ind w:left="-142" w:firstLine="567"/>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t xml:space="preserve">11. Реконструкция указанных в части 10 настоящей статьи объектов капитального строительства может осуществляться только путём приведения таких объектов в соответствие с градостроительным регламентом или путём уменьшения их несоответствия предельным параметрам разрешённого строительства, реконструкции и при наличии разрешения на отклонение от предельных параметров разрешённого строительства, реконструкции объектов капитального строительства. </w:t>
      </w:r>
    </w:p>
    <w:p w14:paraId="0C90C688" w14:textId="77777777" w:rsidR="008D3D74" w:rsidRPr="00EC746B" w:rsidRDefault="008D3D74" w:rsidP="008D3D74">
      <w:pPr>
        <w:tabs>
          <w:tab w:val="left" w:pos="709"/>
          <w:tab w:val="left" w:pos="851"/>
        </w:tabs>
        <w:spacing w:after="0"/>
        <w:ind w:left="-142" w:firstLine="567"/>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t>Изменение видов разрешённого использования указанных земельных участков и объектов капитального строительства может осуществляться путём приведения их в соответствие с видами разрешённого использования земельных участков и объектов капитального строительства, установленными градостроительным регламентом.</w:t>
      </w:r>
    </w:p>
    <w:p w14:paraId="291D044F" w14:textId="77777777" w:rsidR="008D3D74" w:rsidRPr="00EC746B" w:rsidRDefault="008D3D74" w:rsidP="008D3D74">
      <w:pPr>
        <w:tabs>
          <w:tab w:val="left" w:pos="709"/>
          <w:tab w:val="left" w:pos="851"/>
        </w:tabs>
        <w:spacing w:after="0"/>
        <w:ind w:left="-142" w:firstLine="567"/>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t>12. В случае если использование указанных в части 10 настоящей статьи земельных участков и объектов капитального строительства продолжается и опасно для жизни или здоровья человека, для окружающей среды, объектов культурного наследия, в соответствии с федеральными законами может быть наложен запрет на использование таких земельных участков и объектов капитального строительства.</w:t>
      </w:r>
    </w:p>
    <w:p w14:paraId="593B0751" w14:textId="77777777" w:rsidR="008D3D74" w:rsidRPr="00EC746B" w:rsidRDefault="008D3D74" w:rsidP="008D3D74">
      <w:pPr>
        <w:tabs>
          <w:tab w:val="left" w:pos="709"/>
          <w:tab w:val="left" w:pos="851"/>
        </w:tabs>
        <w:spacing w:after="0"/>
        <w:ind w:left="-142" w:firstLine="567"/>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lastRenderedPageBreak/>
        <w:t>13. Требования к использованию земельных участков и объектов капитального строительства, на которые распространяется действие градостроительного регламента, указываются в градостроительных планах.</w:t>
      </w:r>
    </w:p>
    <w:p w14:paraId="4894863E" w14:textId="77777777" w:rsidR="008D3D74" w:rsidRPr="00EC746B" w:rsidRDefault="008D3D74" w:rsidP="008D3D74">
      <w:pPr>
        <w:tabs>
          <w:tab w:val="left" w:pos="709"/>
          <w:tab w:val="left" w:pos="851"/>
        </w:tabs>
        <w:spacing w:after="0"/>
        <w:ind w:left="-142" w:firstLine="567"/>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t>14. Объекты капитального строительства, созданные с нарушением требований градостроительных регламентов, являются самовольными постройками в соответствии со статьёй 222 Гражданского кодекса Российской Федерации.</w:t>
      </w:r>
      <w:bookmarkStart w:id="122" w:name="_Toc52571218"/>
      <w:bookmarkStart w:id="123" w:name="_Toc500323131"/>
      <w:bookmarkStart w:id="124" w:name="_Toc420450058"/>
      <w:bookmarkStart w:id="125" w:name="_Toc395282236"/>
      <w:bookmarkStart w:id="126" w:name="_Toc281221543"/>
      <w:bookmarkStart w:id="127" w:name="_Toc258228330"/>
      <w:bookmarkStart w:id="128" w:name="_Toc500323132"/>
      <w:bookmarkStart w:id="129" w:name="_Toc420450059"/>
      <w:bookmarkStart w:id="130" w:name="_Toc395282237"/>
      <w:bookmarkStart w:id="131" w:name="_Toc281221544"/>
      <w:bookmarkStart w:id="132" w:name="_Toc258228331"/>
    </w:p>
    <w:p w14:paraId="04EECDDF" w14:textId="77777777" w:rsidR="008D3D74" w:rsidRPr="00EC746B" w:rsidRDefault="008D3D74" w:rsidP="008D3D74">
      <w:pPr>
        <w:keepNext/>
        <w:tabs>
          <w:tab w:val="left" w:pos="851"/>
        </w:tabs>
        <w:spacing w:before="240" w:after="60" w:line="240" w:lineRule="auto"/>
        <w:ind w:firstLine="567"/>
        <w:jc w:val="both"/>
        <w:outlineLvl w:val="1"/>
        <w:rPr>
          <w:rFonts w:ascii="Times New Roman" w:hAnsi="Times New Roman"/>
          <w:b/>
          <w:bCs/>
          <w:iCs/>
          <w:color w:val="000000"/>
          <w:sz w:val="24"/>
          <w:szCs w:val="24"/>
          <w:lang w:eastAsia="ru-RU"/>
        </w:rPr>
      </w:pPr>
      <w:bookmarkStart w:id="133" w:name="_Toc81228841"/>
      <w:bookmarkStart w:id="134" w:name="_Toc98868931"/>
      <w:r w:rsidRPr="00EC746B">
        <w:rPr>
          <w:rFonts w:ascii="Times New Roman" w:hAnsi="Times New Roman"/>
          <w:b/>
          <w:bCs/>
          <w:iCs/>
          <w:color w:val="000000"/>
          <w:sz w:val="24"/>
          <w:szCs w:val="24"/>
          <w:lang w:eastAsia="ru-RU"/>
        </w:rPr>
        <w:t xml:space="preserve">Статья </w:t>
      </w:r>
      <w:r>
        <w:rPr>
          <w:rFonts w:ascii="Times New Roman" w:hAnsi="Times New Roman"/>
          <w:b/>
          <w:bCs/>
          <w:iCs/>
          <w:color w:val="000000"/>
          <w:sz w:val="24"/>
          <w:szCs w:val="24"/>
          <w:lang w:eastAsia="ru-RU"/>
        </w:rPr>
        <w:t>20</w:t>
      </w:r>
      <w:r w:rsidRPr="00EC746B">
        <w:rPr>
          <w:rFonts w:ascii="Times New Roman" w:hAnsi="Times New Roman"/>
          <w:b/>
          <w:bCs/>
          <w:iCs/>
          <w:color w:val="000000"/>
          <w:sz w:val="24"/>
          <w:szCs w:val="24"/>
          <w:lang w:eastAsia="ru-RU"/>
        </w:rPr>
        <w:t>. Общие требования градостроительного регламента в части предельных размеров земельных участков и предельных параметров разрешённого строительства, реконструкции объектов капитального строительства</w:t>
      </w:r>
      <w:bookmarkEnd w:id="122"/>
      <w:bookmarkEnd w:id="123"/>
      <w:bookmarkEnd w:id="124"/>
      <w:bookmarkEnd w:id="125"/>
      <w:bookmarkEnd w:id="126"/>
      <w:bookmarkEnd w:id="127"/>
      <w:bookmarkEnd w:id="133"/>
      <w:bookmarkEnd w:id="134"/>
    </w:p>
    <w:p w14:paraId="585C9337" w14:textId="77777777" w:rsidR="008D3D74" w:rsidRPr="00EC746B" w:rsidRDefault="008D3D74" w:rsidP="008D3D74">
      <w:pPr>
        <w:tabs>
          <w:tab w:val="left" w:pos="567"/>
          <w:tab w:val="left" w:pos="851"/>
        </w:tabs>
        <w:spacing w:after="0"/>
        <w:ind w:left="-284" w:firstLine="567"/>
        <w:jc w:val="both"/>
        <w:rPr>
          <w:rFonts w:ascii="Times New Roman" w:eastAsia="Calibri" w:hAnsi="Times New Roman"/>
          <w:color w:val="000000"/>
          <w:sz w:val="24"/>
          <w:szCs w:val="24"/>
        </w:rPr>
      </w:pPr>
      <w:r w:rsidRPr="00EC746B">
        <w:rPr>
          <w:rFonts w:ascii="Times New Roman" w:hAnsi="Times New Roman"/>
          <w:color w:val="000000"/>
          <w:sz w:val="24"/>
          <w:szCs w:val="24"/>
        </w:rPr>
        <w:t>1.</w:t>
      </w:r>
      <w:r w:rsidRPr="00EC746B">
        <w:rPr>
          <w:rFonts w:ascii="Times New Roman" w:hAnsi="Times New Roman"/>
          <w:color w:val="000000"/>
          <w:sz w:val="24"/>
          <w:szCs w:val="24"/>
        </w:rPr>
        <w:tab/>
        <w:t>Предельные (минимальные и (или) максимальные) размеры земельных участков и предельные параметры разрешённого строительства, реконструкции объектов капитального строительства включают в себя:</w:t>
      </w:r>
    </w:p>
    <w:p w14:paraId="72888F73" w14:textId="77777777" w:rsidR="008D3D74" w:rsidRPr="00EC746B" w:rsidRDefault="008D3D74" w:rsidP="008D3D74">
      <w:pPr>
        <w:tabs>
          <w:tab w:val="left" w:pos="567"/>
          <w:tab w:val="left" w:pos="851"/>
          <w:tab w:val="left" w:pos="900"/>
        </w:tabs>
        <w:spacing w:after="0"/>
        <w:ind w:left="-284" w:firstLine="567"/>
        <w:jc w:val="both"/>
        <w:rPr>
          <w:rFonts w:ascii="Times New Roman" w:hAnsi="Times New Roman"/>
          <w:color w:val="000000"/>
          <w:sz w:val="24"/>
          <w:szCs w:val="24"/>
        </w:rPr>
      </w:pPr>
      <w:r w:rsidRPr="00EC746B">
        <w:rPr>
          <w:rFonts w:ascii="Times New Roman" w:hAnsi="Times New Roman"/>
          <w:color w:val="000000"/>
          <w:sz w:val="24"/>
          <w:szCs w:val="24"/>
        </w:rPr>
        <w:t>1) предельные (минимальные и (или) максимальные) размеры земельных участков, в том числе их площадь;</w:t>
      </w:r>
    </w:p>
    <w:p w14:paraId="7BF4333F" w14:textId="77777777" w:rsidR="008D3D74" w:rsidRPr="00EC746B" w:rsidRDefault="008D3D74" w:rsidP="008D3D74">
      <w:pPr>
        <w:tabs>
          <w:tab w:val="left" w:pos="567"/>
          <w:tab w:val="left" w:pos="851"/>
          <w:tab w:val="left" w:pos="900"/>
        </w:tabs>
        <w:spacing w:after="0"/>
        <w:ind w:left="-284" w:firstLine="567"/>
        <w:jc w:val="both"/>
        <w:rPr>
          <w:rFonts w:ascii="Times New Roman" w:hAnsi="Times New Roman"/>
          <w:color w:val="000000"/>
          <w:sz w:val="24"/>
          <w:szCs w:val="24"/>
        </w:rPr>
      </w:pPr>
      <w:r w:rsidRPr="00EC746B">
        <w:rPr>
          <w:rFonts w:ascii="Times New Roman" w:hAnsi="Times New Roman"/>
          <w:color w:val="000000"/>
          <w:sz w:val="24"/>
          <w:szCs w:val="24"/>
        </w:rPr>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14:paraId="625EFD7B" w14:textId="77777777" w:rsidR="008D3D74" w:rsidRPr="00EC746B" w:rsidRDefault="008D3D74" w:rsidP="008D3D74">
      <w:pPr>
        <w:tabs>
          <w:tab w:val="left" w:pos="567"/>
          <w:tab w:val="left" w:pos="851"/>
          <w:tab w:val="left" w:pos="900"/>
        </w:tabs>
        <w:spacing w:after="0"/>
        <w:ind w:left="-284" w:firstLine="567"/>
        <w:jc w:val="both"/>
        <w:rPr>
          <w:rFonts w:ascii="Times New Roman" w:hAnsi="Times New Roman"/>
          <w:color w:val="000000"/>
          <w:sz w:val="24"/>
          <w:szCs w:val="24"/>
        </w:rPr>
      </w:pPr>
      <w:r w:rsidRPr="00EC746B">
        <w:rPr>
          <w:rFonts w:ascii="Times New Roman" w:hAnsi="Times New Roman"/>
          <w:color w:val="000000"/>
          <w:sz w:val="24"/>
          <w:szCs w:val="24"/>
        </w:rPr>
        <w:t>3) предельное количество этажей или предельную высоту зданий, строений, сооружений;</w:t>
      </w:r>
    </w:p>
    <w:p w14:paraId="712F52CA" w14:textId="77777777" w:rsidR="008D3D74" w:rsidRPr="00EC746B" w:rsidRDefault="008D3D74" w:rsidP="008D3D74">
      <w:pPr>
        <w:tabs>
          <w:tab w:val="left" w:pos="567"/>
          <w:tab w:val="left" w:pos="851"/>
          <w:tab w:val="left" w:pos="900"/>
        </w:tabs>
        <w:spacing w:after="0"/>
        <w:ind w:left="-284" w:firstLine="567"/>
        <w:jc w:val="both"/>
        <w:rPr>
          <w:rFonts w:ascii="Times New Roman" w:hAnsi="Times New Roman"/>
          <w:color w:val="000000"/>
          <w:sz w:val="24"/>
          <w:szCs w:val="24"/>
        </w:rPr>
      </w:pPr>
      <w:r w:rsidRPr="00EC746B">
        <w:rPr>
          <w:rFonts w:ascii="Times New Roman" w:hAnsi="Times New Roman"/>
          <w:color w:val="000000"/>
          <w:sz w:val="24"/>
          <w:szCs w:val="24"/>
        </w:rPr>
        <w:t>4)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p w14:paraId="3F87F9EE" w14:textId="77777777" w:rsidR="008D3D74" w:rsidRPr="00EC746B" w:rsidRDefault="008D3D74" w:rsidP="008D3D74">
      <w:pPr>
        <w:tabs>
          <w:tab w:val="left" w:pos="567"/>
          <w:tab w:val="left" w:pos="851"/>
          <w:tab w:val="left" w:pos="900"/>
        </w:tabs>
        <w:spacing w:after="0"/>
        <w:ind w:left="-284" w:firstLine="567"/>
        <w:jc w:val="both"/>
        <w:rPr>
          <w:rFonts w:ascii="Times New Roman" w:hAnsi="Times New Roman"/>
          <w:color w:val="000000"/>
          <w:sz w:val="24"/>
          <w:szCs w:val="24"/>
        </w:rPr>
      </w:pPr>
      <w:r w:rsidRPr="00EC746B">
        <w:rPr>
          <w:rFonts w:ascii="Times New Roman" w:hAnsi="Times New Roman"/>
          <w:color w:val="000000"/>
          <w:sz w:val="24"/>
          <w:szCs w:val="24"/>
        </w:rPr>
        <w:t>2. Наряду с указанными в пунктах 2-4 части 1 настоящей статьи предельными параметрами разрешённого строительства, реконструкции объектов капитального строительства в градостроительном регламенте могут быть установлены иные предельные параметры разрешённого строительства, реконструкции объектов капитального строительства.</w:t>
      </w:r>
    </w:p>
    <w:p w14:paraId="5E8C04B0" w14:textId="77777777" w:rsidR="008D3D74" w:rsidRPr="00EC746B" w:rsidRDefault="008D3D74" w:rsidP="008D3D74">
      <w:pPr>
        <w:tabs>
          <w:tab w:val="left" w:pos="567"/>
          <w:tab w:val="left" w:pos="851"/>
        </w:tabs>
        <w:spacing w:after="0"/>
        <w:ind w:left="-284" w:firstLine="567"/>
        <w:jc w:val="both"/>
        <w:rPr>
          <w:rFonts w:ascii="Times New Roman" w:hAnsi="Times New Roman"/>
          <w:color w:val="000000"/>
          <w:sz w:val="24"/>
          <w:szCs w:val="24"/>
        </w:rPr>
      </w:pPr>
      <w:r w:rsidRPr="00EC746B">
        <w:rPr>
          <w:rFonts w:ascii="Times New Roman" w:hAnsi="Times New Roman"/>
          <w:color w:val="000000"/>
          <w:sz w:val="24"/>
          <w:szCs w:val="24"/>
        </w:rPr>
        <w:t>3. В случае, если в градостроительном регламенте применительно к определенной территориальной зоне не устанавливаются предельные (минимальные и (или) максимальные) размеры земельных участков, в том числе их площадь, и (или) предусмотренные пунктами 2-4 части 1 и частью 2 настоящей статьи предельные параметры разрешённого строительства, реконструкции объектов капитального строительства, непосредственно в градостроительном регламенте применительно к этой территориальной зоне указывается, что такие предельные (минимальные и (или) максимальные) размеры земельных участков, предельные параметры разрешённого строительства, реконструкции объектов капитального строительства не подлежат установлению.</w:t>
      </w:r>
    </w:p>
    <w:p w14:paraId="3C9CBCFD" w14:textId="77777777" w:rsidR="008D3D74" w:rsidRPr="00EC746B" w:rsidRDefault="008D3D74" w:rsidP="008D3D74">
      <w:pPr>
        <w:keepNext/>
        <w:tabs>
          <w:tab w:val="left" w:pos="851"/>
        </w:tabs>
        <w:spacing w:before="240" w:after="60" w:line="240" w:lineRule="auto"/>
        <w:ind w:firstLine="567"/>
        <w:jc w:val="both"/>
        <w:outlineLvl w:val="1"/>
        <w:rPr>
          <w:rFonts w:ascii="Times New Roman" w:hAnsi="Times New Roman"/>
          <w:b/>
          <w:bCs/>
          <w:iCs/>
          <w:color w:val="000000"/>
          <w:sz w:val="24"/>
          <w:szCs w:val="24"/>
          <w:lang w:eastAsia="ru-RU"/>
        </w:rPr>
      </w:pPr>
      <w:bookmarkStart w:id="135" w:name="_Toc52571219"/>
      <w:bookmarkStart w:id="136" w:name="_Toc81228842"/>
      <w:bookmarkStart w:id="137" w:name="_Toc98868932"/>
      <w:r w:rsidRPr="00EC746B">
        <w:rPr>
          <w:rFonts w:ascii="Times New Roman" w:hAnsi="Times New Roman"/>
          <w:b/>
          <w:bCs/>
          <w:iCs/>
          <w:color w:val="000000"/>
          <w:sz w:val="24"/>
          <w:szCs w:val="24"/>
          <w:lang w:eastAsia="ru-RU"/>
        </w:rPr>
        <w:t>Статья 2</w:t>
      </w:r>
      <w:r>
        <w:rPr>
          <w:rFonts w:ascii="Times New Roman" w:hAnsi="Times New Roman"/>
          <w:b/>
          <w:bCs/>
          <w:iCs/>
          <w:color w:val="000000"/>
          <w:sz w:val="24"/>
          <w:szCs w:val="24"/>
          <w:lang w:eastAsia="ru-RU"/>
        </w:rPr>
        <w:t>1</w:t>
      </w:r>
      <w:r w:rsidRPr="00EC746B">
        <w:rPr>
          <w:rFonts w:ascii="Times New Roman" w:hAnsi="Times New Roman"/>
          <w:b/>
          <w:bCs/>
          <w:iCs/>
          <w:color w:val="000000"/>
          <w:sz w:val="24"/>
          <w:szCs w:val="24"/>
          <w:lang w:eastAsia="ru-RU"/>
        </w:rPr>
        <w:t>. Общие требования градостроительного регламента в части ограничений использования земельных участков и объектов капитального строительства</w:t>
      </w:r>
      <w:bookmarkEnd w:id="128"/>
      <w:bookmarkEnd w:id="129"/>
      <w:bookmarkEnd w:id="130"/>
      <w:bookmarkEnd w:id="131"/>
      <w:bookmarkEnd w:id="132"/>
      <w:bookmarkEnd w:id="135"/>
      <w:bookmarkEnd w:id="136"/>
      <w:bookmarkEnd w:id="137"/>
    </w:p>
    <w:p w14:paraId="640B02B6" w14:textId="77777777" w:rsidR="008D3D74" w:rsidRPr="00EC746B" w:rsidRDefault="008D3D74" w:rsidP="008D3D74">
      <w:pPr>
        <w:tabs>
          <w:tab w:val="left" w:pos="709"/>
          <w:tab w:val="left" w:pos="851"/>
          <w:tab w:val="left" w:pos="993"/>
        </w:tabs>
        <w:spacing w:after="0"/>
        <w:ind w:left="-284" w:firstLine="567"/>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t>1.</w:t>
      </w:r>
      <w:r w:rsidRPr="00EC746B">
        <w:rPr>
          <w:rFonts w:ascii="Times New Roman" w:hAnsi="Times New Roman"/>
          <w:color w:val="000000"/>
          <w:sz w:val="24"/>
          <w:szCs w:val="24"/>
          <w:lang w:eastAsia="ru-RU"/>
        </w:rPr>
        <w:tab/>
        <w:t>Ограничения использования земельных участков и объектов капитального строительства, находящихся в границах зон с особыми условиями использования территории, определяются в соответствии с законодательством РФ.</w:t>
      </w:r>
    </w:p>
    <w:p w14:paraId="1573E0ED" w14:textId="77777777" w:rsidR="008D3D74" w:rsidRPr="00EC746B" w:rsidRDefault="008D3D74" w:rsidP="008D3D74">
      <w:pPr>
        <w:tabs>
          <w:tab w:val="left" w:pos="709"/>
          <w:tab w:val="left" w:pos="851"/>
          <w:tab w:val="left" w:pos="993"/>
        </w:tabs>
        <w:spacing w:after="0"/>
        <w:ind w:left="-284" w:firstLine="567"/>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t>Указанные ограничения могут относиться к видам разрешённого использования земельных участков и объектов капитального строительства, к предельным размерам земельных участков, к предельным параметрам разрешённого строительства, реконструкции объектов капитального строительства.</w:t>
      </w:r>
    </w:p>
    <w:p w14:paraId="1988B1A7" w14:textId="77777777" w:rsidR="008D3D74" w:rsidRPr="00EC746B" w:rsidRDefault="008D3D74" w:rsidP="008D3D74">
      <w:pPr>
        <w:tabs>
          <w:tab w:val="left" w:pos="709"/>
          <w:tab w:val="left" w:pos="851"/>
          <w:tab w:val="left" w:pos="993"/>
        </w:tabs>
        <w:spacing w:after="0"/>
        <w:ind w:left="-284" w:firstLine="567"/>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t>2.</w:t>
      </w:r>
      <w:r w:rsidRPr="00EC746B">
        <w:rPr>
          <w:rFonts w:ascii="Times New Roman" w:hAnsi="Times New Roman"/>
          <w:color w:val="000000"/>
          <w:sz w:val="24"/>
          <w:szCs w:val="24"/>
          <w:lang w:eastAsia="ru-RU"/>
        </w:rPr>
        <w:tab/>
        <w:t xml:space="preserve">Требования градостроительного регламента в части видов разрешённого использования земельных участков и объектов капитального строительства, предельных </w:t>
      </w:r>
      <w:r w:rsidRPr="00EC746B">
        <w:rPr>
          <w:rFonts w:ascii="Times New Roman" w:hAnsi="Times New Roman"/>
          <w:color w:val="000000"/>
          <w:sz w:val="24"/>
          <w:szCs w:val="24"/>
          <w:lang w:eastAsia="ru-RU"/>
        </w:rPr>
        <w:lastRenderedPageBreak/>
        <w:t>размеров земельных участков и предельных параметров разрешённого строительства, реконструкции объектов капитального строительства действуют лишь в той степени, в которой не противоречат ограничениям использования земельных участков и объектов капитального строительства, установленных в зонах с особыми условиями использования территории.</w:t>
      </w:r>
    </w:p>
    <w:p w14:paraId="2C140712" w14:textId="77777777" w:rsidR="008D3D74" w:rsidRPr="00EC746B" w:rsidRDefault="008D3D74" w:rsidP="008D3D74">
      <w:pPr>
        <w:tabs>
          <w:tab w:val="left" w:pos="709"/>
          <w:tab w:val="left" w:pos="851"/>
          <w:tab w:val="left" w:pos="993"/>
        </w:tabs>
        <w:spacing w:after="0"/>
        <w:ind w:left="-284" w:firstLine="567"/>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t>3.</w:t>
      </w:r>
      <w:r w:rsidRPr="00EC746B">
        <w:rPr>
          <w:rFonts w:ascii="Times New Roman" w:hAnsi="Times New Roman"/>
          <w:color w:val="000000"/>
          <w:sz w:val="24"/>
          <w:szCs w:val="24"/>
          <w:lang w:eastAsia="ru-RU"/>
        </w:rPr>
        <w:tab/>
        <w:t>В случае если указанные ограничения исключают один или несколько видов разрешённого использования земельных участков и (или) объектов капитального строительства из числа предусмотренных градостроительным регламентом для соответствующей территориальной зоны, то в границах пересечения такой территориальной зоны с зоной с особыми условиями использования территории применяется ограниченный перечень видов разрешённого использования земельных участков и (или) объектов капитального строительства.</w:t>
      </w:r>
    </w:p>
    <w:p w14:paraId="1760083F" w14:textId="77777777" w:rsidR="008D3D74" w:rsidRPr="00EC746B" w:rsidRDefault="008D3D74" w:rsidP="008D3D74">
      <w:pPr>
        <w:tabs>
          <w:tab w:val="left" w:pos="709"/>
          <w:tab w:val="left" w:pos="851"/>
          <w:tab w:val="left" w:pos="993"/>
        </w:tabs>
        <w:spacing w:after="0"/>
        <w:ind w:left="-284" w:firstLine="567"/>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t>4.</w:t>
      </w:r>
      <w:r w:rsidRPr="00EC746B">
        <w:rPr>
          <w:rFonts w:ascii="Times New Roman" w:hAnsi="Times New Roman"/>
          <w:color w:val="000000"/>
          <w:sz w:val="24"/>
          <w:szCs w:val="24"/>
          <w:lang w:eastAsia="ru-RU"/>
        </w:rPr>
        <w:tab/>
        <w:t>В случае если указанные ограничения устанавливают значения предельных размеров земельных участков и (или) предельных параметров разрешённого строительства, реконструкции объектов капитального строительства отличные от предусмотренных градостроительным регламентом для соответствующей территориальной зоны, то в границах пересечения такой территориальной зоны с зоной с особыми условиями использования территории применяются наименьшие значения в части максимальных и наибольшие значения в части минимальных размеров земельных участков и параметров разрешённого строительства, реконструкции объектов капитального строительства.</w:t>
      </w:r>
    </w:p>
    <w:p w14:paraId="5A291008" w14:textId="77777777" w:rsidR="008D3D74" w:rsidRPr="00EC746B" w:rsidRDefault="008D3D74" w:rsidP="008D3D74">
      <w:pPr>
        <w:tabs>
          <w:tab w:val="left" w:pos="709"/>
          <w:tab w:val="left" w:pos="851"/>
          <w:tab w:val="left" w:pos="993"/>
        </w:tabs>
        <w:spacing w:after="0"/>
        <w:ind w:left="-284" w:firstLine="567"/>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t>5.</w:t>
      </w:r>
      <w:r w:rsidRPr="00EC746B">
        <w:rPr>
          <w:rFonts w:ascii="Times New Roman" w:hAnsi="Times New Roman"/>
          <w:color w:val="000000"/>
          <w:sz w:val="24"/>
          <w:szCs w:val="24"/>
          <w:lang w:eastAsia="ru-RU"/>
        </w:rPr>
        <w:tab/>
        <w:t>В случае если указанные ограничения дополняют перечень предельных параметров разрешённого строительства, реконструкции объектов капитального строительства, установленные применительно к конкретной территориальной зоне, то в границах пересечения такой территориальной зоны с зоной с особыми условиями использования территории применяется расширенный перечень предельных параметров разрешённого строительства, реконструкции объектов капитального строительства.</w:t>
      </w:r>
    </w:p>
    <w:p w14:paraId="7458F71E" w14:textId="77777777" w:rsidR="008D3D74" w:rsidRPr="00EC746B" w:rsidRDefault="008D3D74" w:rsidP="008D3D74">
      <w:pPr>
        <w:tabs>
          <w:tab w:val="left" w:pos="709"/>
          <w:tab w:val="left" w:pos="851"/>
          <w:tab w:val="left" w:pos="993"/>
        </w:tabs>
        <w:spacing w:after="0"/>
        <w:ind w:left="-284" w:firstLine="567"/>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t>6.</w:t>
      </w:r>
      <w:r w:rsidRPr="00EC746B">
        <w:rPr>
          <w:rFonts w:ascii="Times New Roman" w:hAnsi="Times New Roman"/>
          <w:color w:val="000000"/>
          <w:sz w:val="24"/>
          <w:szCs w:val="24"/>
          <w:lang w:eastAsia="ru-RU"/>
        </w:rPr>
        <w:tab/>
        <w:t>В случае если указанные ограничения устанавливают, в соответствии с законодательством, перечень согласующих организаций, то в границах пересечения такой территориальной зоны с зоной с особыми условиями использования территории установленные виды разрешённого использования, предельные размеры и предельные параметры земельных участков и объектов капитального строительства применяются с учётом необходимых исключений, дополнений и иных изменений, изложенных в заключениях согласующих организаций.</w:t>
      </w:r>
    </w:p>
    <w:p w14:paraId="140D2F8A" w14:textId="77777777" w:rsidR="008D3D74" w:rsidRPr="00EC746B" w:rsidRDefault="008D3D74" w:rsidP="008D3D74">
      <w:pPr>
        <w:tabs>
          <w:tab w:val="left" w:pos="709"/>
          <w:tab w:val="left" w:pos="851"/>
          <w:tab w:val="left" w:pos="993"/>
        </w:tabs>
        <w:spacing w:after="0"/>
        <w:ind w:left="-284" w:firstLine="567"/>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t>7.</w:t>
      </w:r>
      <w:r w:rsidRPr="00EC746B">
        <w:rPr>
          <w:rFonts w:ascii="Times New Roman" w:hAnsi="Times New Roman"/>
          <w:color w:val="000000"/>
          <w:sz w:val="24"/>
          <w:szCs w:val="24"/>
          <w:lang w:eastAsia="ru-RU"/>
        </w:rPr>
        <w:tab/>
        <w:t>Границы зон с особыми условиями использования территории могут не совпадать с границами территориальных зон и пересекать границы земельных участков.</w:t>
      </w:r>
    </w:p>
    <w:p w14:paraId="58E57B80" w14:textId="77777777" w:rsidR="008D3D74" w:rsidRPr="00EC746B" w:rsidRDefault="008D3D74" w:rsidP="008D3D74">
      <w:pPr>
        <w:keepNext/>
        <w:tabs>
          <w:tab w:val="left" w:pos="851"/>
        </w:tabs>
        <w:spacing w:before="240" w:after="60" w:line="240" w:lineRule="auto"/>
        <w:ind w:firstLine="567"/>
        <w:jc w:val="both"/>
        <w:outlineLvl w:val="1"/>
        <w:rPr>
          <w:b/>
          <w:bCs/>
          <w:iCs/>
          <w:color w:val="000000"/>
          <w:sz w:val="24"/>
          <w:szCs w:val="24"/>
          <w:lang w:eastAsia="ru-RU"/>
        </w:rPr>
      </w:pPr>
      <w:bookmarkStart w:id="138" w:name="_Toc52571220"/>
      <w:bookmarkStart w:id="139" w:name="_Toc500323133"/>
      <w:bookmarkStart w:id="140" w:name="_Toc420450060"/>
      <w:bookmarkStart w:id="141" w:name="_Toc395282238"/>
      <w:bookmarkStart w:id="142" w:name="_Toc281221545"/>
      <w:bookmarkStart w:id="143" w:name="_Toc258228332"/>
      <w:bookmarkStart w:id="144" w:name="_Toc81228843"/>
      <w:bookmarkStart w:id="145" w:name="_Toc98868933"/>
      <w:r w:rsidRPr="00EC746B">
        <w:rPr>
          <w:rFonts w:ascii="Times New Roman" w:hAnsi="Times New Roman"/>
          <w:b/>
          <w:bCs/>
          <w:iCs/>
          <w:color w:val="000000"/>
          <w:sz w:val="24"/>
          <w:szCs w:val="24"/>
          <w:lang w:eastAsia="ru-RU"/>
        </w:rPr>
        <w:t>Статья 2</w:t>
      </w:r>
      <w:r>
        <w:rPr>
          <w:rFonts w:ascii="Times New Roman" w:hAnsi="Times New Roman"/>
          <w:b/>
          <w:bCs/>
          <w:iCs/>
          <w:color w:val="000000"/>
          <w:sz w:val="24"/>
          <w:szCs w:val="24"/>
          <w:lang w:eastAsia="ru-RU"/>
        </w:rPr>
        <w:t>2</w:t>
      </w:r>
      <w:r w:rsidRPr="00EC746B">
        <w:rPr>
          <w:rFonts w:ascii="Times New Roman" w:hAnsi="Times New Roman"/>
          <w:b/>
          <w:bCs/>
          <w:iCs/>
          <w:color w:val="000000"/>
          <w:sz w:val="24"/>
          <w:szCs w:val="24"/>
          <w:lang w:eastAsia="ru-RU"/>
        </w:rPr>
        <w:t>. Использование земельных участков и объектов капитального строительства, не соответствующих градостроительному регламенту</w:t>
      </w:r>
      <w:bookmarkEnd w:id="138"/>
      <w:bookmarkEnd w:id="139"/>
      <w:bookmarkEnd w:id="140"/>
      <w:bookmarkEnd w:id="141"/>
      <w:bookmarkEnd w:id="142"/>
      <w:bookmarkEnd w:id="143"/>
      <w:bookmarkEnd w:id="144"/>
      <w:bookmarkEnd w:id="145"/>
    </w:p>
    <w:p w14:paraId="76BFCA71" w14:textId="77777777" w:rsidR="008D3D74" w:rsidRPr="00EC746B" w:rsidRDefault="008D3D74" w:rsidP="008D3D74">
      <w:pPr>
        <w:tabs>
          <w:tab w:val="left" w:pos="851"/>
          <w:tab w:val="left" w:pos="993"/>
        </w:tabs>
        <w:spacing w:after="0"/>
        <w:ind w:firstLine="567"/>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t>1.</w:t>
      </w:r>
      <w:r w:rsidRPr="00EC746B">
        <w:rPr>
          <w:rFonts w:ascii="Times New Roman" w:hAnsi="Times New Roman"/>
          <w:color w:val="000000"/>
          <w:sz w:val="24"/>
          <w:szCs w:val="24"/>
          <w:lang w:eastAsia="ru-RU"/>
        </w:rPr>
        <w:tab/>
        <w:t>Земельные участки, объекты капитального строительства, образованные, созданные в установленном порядке до введения в действие Правил землепользования и застройки и расположенные на территориях, для которых установлен соответствующий градостроительный регламент и на которые распространяется действие указанного градостроительного регламента, являются несоответствующими градостроительному регламенту, в случаях, когда:</w:t>
      </w:r>
    </w:p>
    <w:p w14:paraId="36C6554D" w14:textId="77777777" w:rsidR="008D3D74" w:rsidRPr="00EC746B" w:rsidRDefault="008D3D74" w:rsidP="008D3D74">
      <w:pPr>
        <w:tabs>
          <w:tab w:val="left" w:pos="0"/>
          <w:tab w:val="left" w:pos="851"/>
          <w:tab w:val="left" w:pos="993"/>
        </w:tabs>
        <w:spacing w:after="0"/>
        <w:ind w:firstLine="567"/>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t>-</w:t>
      </w:r>
      <w:r w:rsidRPr="00EC746B">
        <w:rPr>
          <w:rFonts w:ascii="Times New Roman" w:hAnsi="Times New Roman"/>
          <w:color w:val="000000"/>
          <w:sz w:val="24"/>
          <w:szCs w:val="24"/>
          <w:lang w:eastAsia="ru-RU"/>
        </w:rPr>
        <w:tab/>
        <w:t>существующие виды использования земельных участков и объектов капитального строительства не соответствуют указанным в градостроительном регламенте соответствующей территориальной зоны видам разрешённого использования земельных участков и объектов капитального строительства;</w:t>
      </w:r>
    </w:p>
    <w:p w14:paraId="71C33560" w14:textId="77777777" w:rsidR="008D3D74" w:rsidRPr="00EC746B" w:rsidRDefault="008D3D74" w:rsidP="008D3D74">
      <w:pPr>
        <w:tabs>
          <w:tab w:val="left" w:pos="0"/>
          <w:tab w:val="left" w:pos="851"/>
          <w:tab w:val="left" w:pos="993"/>
        </w:tabs>
        <w:spacing w:after="0"/>
        <w:ind w:firstLine="567"/>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lastRenderedPageBreak/>
        <w:t>-</w:t>
      </w:r>
      <w:r w:rsidRPr="00EC746B">
        <w:rPr>
          <w:rFonts w:ascii="Times New Roman" w:hAnsi="Times New Roman"/>
          <w:color w:val="000000"/>
          <w:sz w:val="24"/>
          <w:szCs w:val="24"/>
          <w:lang w:eastAsia="ru-RU"/>
        </w:rPr>
        <w:tab/>
        <w:t>существующие виды использования земельных участков и объектов капитального строительства соответствуют указанным в градостроительном регламенте соответствующей территориальной зоны видам разрешённого использования земельных участков и объектов капитального строительства, но одновременно данные участки и объекты расположены в границах зон с особыми условиями использования территории, в пределах которых указанные виды использования земельных участков и объектов капитального строительства не допускаются;</w:t>
      </w:r>
    </w:p>
    <w:p w14:paraId="68E38BE0" w14:textId="77777777" w:rsidR="008D3D74" w:rsidRPr="00EC746B" w:rsidRDefault="008D3D74" w:rsidP="008D3D74">
      <w:pPr>
        <w:tabs>
          <w:tab w:val="left" w:pos="0"/>
          <w:tab w:val="left" w:pos="851"/>
          <w:tab w:val="left" w:pos="993"/>
        </w:tabs>
        <w:spacing w:after="0"/>
        <w:ind w:firstLine="567"/>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t>-</w:t>
      </w:r>
      <w:r w:rsidRPr="00EC746B">
        <w:rPr>
          <w:rFonts w:ascii="Times New Roman" w:hAnsi="Times New Roman"/>
          <w:color w:val="000000"/>
          <w:sz w:val="24"/>
          <w:szCs w:val="24"/>
          <w:lang w:eastAsia="ru-RU"/>
        </w:rPr>
        <w:tab/>
        <w:t>существующие параметры объектов капитального строительства не соответствуют предельным параметрам разрешённого строительства, реконструкции объектов капитального строительства, указанным в градостроительном регламенте соответствующей территориальной зоны;</w:t>
      </w:r>
    </w:p>
    <w:p w14:paraId="7C79EEB5" w14:textId="77777777" w:rsidR="008D3D74" w:rsidRPr="00EC746B" w:rsidRDefault="008D3D74" w:rsidP="008D3D74">
      <w:pPr>
        <w:tabs>
          <w:tab w:val="left" w:pos="0"/>
          <w:tab w:val="left" w:pos="851"/>
          <w:tab w:val="left" w:pos="993"/>
        </w:tabs>
        <w:spacing w:after="0"/>
        <w:ind w:firstLine="567"/>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t>-</w:t>
      </w:r>
      <w:r w:rsidRPr="00EC746B">
        <w:rPr>
          <w:rFonts w:ascii="Times New Roman" w:hAnsi="Times New Roman"/>
          <w:color w:val="000000"/>
          <w:sz w:val="24"/>
          <w:szCs w:val="24"/>
          <w:lang w:eastAsia="ru-RU"/>
        </w:rPr>
        <w:tab/>
        <w:t>существующие параметры объектов капитального строительства соответствуют предельным параметрам разрешённого строительства, реконструкции объектов капитального строительства, указанным в градостроительном регламенте соответствующей территориальной зоны, но одновременно данные объекты расположены в границах зон с особыми условиями использования территории, в пределах которых размещение объектов капитального строительства, имеющих указанные параметры, не допускается.</w:t>
      </w:r>
    </w:p>
    <w:p w14:paraId="6CC789E4" w14:textId="77777777" w:rsidR="008D3D74" w:rsidRPr="00E81A8C" w:rsidRDefault="008D3D74" w:rsidP="008D3D74">
      <w:pPr>
        <w:pStyle w:val="afffd"/>
      </w:pPr>
      <w:r>
        <w:rPr>
          <w:color w:val="000000"/>
          <w:lang w:eastAsia="ru-RU"/>
        </w:rPr>
        <w:t>2.</w:t>
      </w:r>
      <w:r w:rsidRPr="00E81A8C">
        <w:t xml:space="preserve">Земельные участки или объекты капитального строительства, указанные в части 1 настоящей статьи, могут использоваться без установления срока приведения их </w:t>
      </w:r>
      <w:r>
        <w:br/>
      </w:r>
      <w:r w:rsidRPr="00E81A8C">
        <w:t>в соответствие с градостроительным регламентом, за исключением случаев, если их использование опасно для жизни и здоровья человека, окружающей среды, объектов культурного наследия.</w:t>
      </w:r>
    </w:p>
    <w:p w14:paraId="3E01DEA6" w14:textId="77777777" w:rsidR="008D3D74" w:rsidRPr="00E81A8C" w:rsidRDefault="008D3D74" w:rsidP="008D3D74">
      <w:pPr>
        <w:pStyle w:val="afffd"/>
      </w:pPr>
      <w:r w:rsidRPr="00E81A8C">
        <w:t xml:space="preserve">3. Реконструкция указанных в части 1 настоящей статьи объектов капитального строительства может осуществляться только путем приведения таких объектов </w:t>
      </w:r>
      <w:r>
        <w:br/>
      </w:r>
      <w:r w:rsidRPr="00E81A8C">
        <w:t>в соответствие с градостроительным регламентом или путем уменьшения их несоответствия предельным параметрам разрешенного строительства, реконструкции. Изменение видов разрешенного использования указанных земельных участков и объектов капитального строительства может осуществляться путем приведения их в соответствие с видами разрешенного использования земельных участков и объектов капитального строительства, установленными градостроительным регламентом.</w:t>
      </w:r>
    </w:p>
    <w:p w14:paraId="68C752A8" w14:textId="77777777" w:rsidR="008D3D74" w:rsidRPr="00E81A8C" w:rsidRDefault="008D3D74" w:rsidP="008D3D74">
      <w:pPr>
        <w:pStyle w:val="afffd"/>
      </w:pPr>
      <w:r w:rsidRPr="00E81A8C">
        <w:t xml:space="preserve">4. В случае, если использование указанных в части 1 настоящей статьи земельных участков и объектов капитального строительства продолжается и при этом несет опасность жизни и здоровью человека, окружающей среде, объектам культурного наследия, </w:t>
      </w:r>
      <w:r>
        <w:br/>
      </w:r>
      <w:r w:rsidRPr="00E81A8C">
        <w:t>то в соответствии с федеральными законами может быть наложен запрет на использование таких земельных участков и объектов.</w:t>
      </w:r>
    </w:p>
    <w:p w14:paraId="41BAD464" w14:textId="77777777" w:rsidR="008D3D74" w:rsidRPr="00EC746B" w:rsidRDefault="008D3D74" w:rsidP="008D3D74">
      <w:pPr>
        <w:keepNext/>
        <w:tabs>
          <w:tab w:val="left" w:pos="851"/>
        </w:tabs>
        <w:spacing w:before="240" w:after="60" w:line="240" w:lineRule="auto"/>
        <w:ind w:firstLine="567"/>
        <w:jc w:val="both"/>
        <w:outlineLvl w:val="1"/>
        <w:rPr>
          <w:rFonts w:ascii="Times New Roman" w:hAnsi="Times New Roman"/>
          <w:b/>
          <w:bCs/>
          <w:iCs/>
          <w:color w:val="000000"/>
          <w:sz w:val="24"/>
          <w:szCs w:val="24"/>
          <w:lang w:eastAsia="ru-RU"/>
        </w:rPr>
      </w:pPr>
      <w:bookmarkStart w:id="146" w:name="_Toc52571221"/>
      <w:bookmarkStart w:id="147" w:name="_Toc500323134"/>
      <w:bookmarkStart w:id="148" w:name="_Toc420450061"/>
      <w:bookmarkStart w:id="149" w:name="_Toc395282233"/>
      <w:bookmarkStart w:id="150" w:name="_Toc281221539"/>
      <w:bookmarkStart w:id="151" w:name="_Toc258228326"/>
      <w:bookmarkStart w:id="152" w:name="_Toc81228844"/>
      <w:bookmarkStart w:id="153" w:name="_Toc98868934"/>
      <w:r w:rsidRPr="00EC746B">
        <w:rPr>
          <w:rFonts w:ascii="Times New Roman" w:hAnsi="Times New Roman"/>
          <w:b/>
          <w:bCs/>
          <w:iCs/>
          <w:color w:val="000000"/>
          <w:sz w:val="24"/>
          <w:szCs w:val="24"/>
          <w:lang w:eastAsia="ru-RU"/>
        </w:rPr>
        <w:t xml:space="preserve">Статья </w:t>
      </w:r>
      <w:r>
        <w:rPr>
          <w:rFonts w:ascii="Times New Roman" w:hAnsi="Times New Roman"/>
          <w:b/>
          <w:bCs/>
          <w:iCs/>
          <w:color w:val="000000"/>
          <w:sz w:val="24"/>
          <w:szCs w:val="24"/>
          <w:lang w:eastAsia="ru-RU"/>
        </w:rPr>
        <w:t>23</w:t>
      </w:r>
      <w:r w:rsidRPr="00EC746B">
        <w:rPr>
          <w:rFonts w:ascii="Times New Roman" w:hAnsi="Times New Roman"/>
          <w:b/>
          <w:bCs/>
          <w:iCs/>
          <w:color w:val="000000"/>
          <w:sz w:val="24"/>
          <w:szCs w:val="24"/>
          <w:lang w:eastAsia="ru-RU"/>
        </w:rPr>
        <w:t>. Застройка и использование земельных участков, объектов капитального строительства на территориях, на которые действие градостроительных регламентов не распространяется или для которых градостроительные регламенты не устанавливаются</w:t>
      </w:r>
      <w:bookmarkEnd w:id="146"/>
      <w:bookmarkEnd w:id="147"/>
      <w:bookmarkEnd w:id="148"/>
      <w:bookmarkEnd w:id="149"/>
      <w:bookmarkEnd w:id="150"/>
      <w:bookmarkEnd w:id="151"/>
      <w:bookmarkEnd w:id="152"/>
      <w:bookmarkEnd w:id="153"/>
    </w:p>
    <w:p w14:paraId="3772E69B" w14:textId="77777777" w:rsidR="008D3D74" w:rsidRPr="00EC746B" w:rsidRDefault="008D3D74" w:rsidP="008D3D74">
      <w:pPr>
        <w:tabs>
          <w:tab w:val="left" w:pos="851"/>
          <w:tab w:val="left" w:pos="993"/>
        </w:tabs>
        <w:spacing w:after="0"/>
        <w:ind w:firstLine="567"/>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t>1.</w:t>
      </w:r>
      <w:r w:rsidRPr="00EC746B">
        <w:rPr>
          <w:rFonts w:ascii="Times New Roman" w:hAnsi="Times New Roman"/>
          <w:color w:val="000000"/>
          <w:sz w:val="24"/>
          <w:szCs w:val="24"/>
          <w:lang w:eastAsia="ru-RU"/>
        </w:rPr>
        <w:tab/>
        <w:t>В границах территорий памятников и ансамблей, включенных в единый государственный реестр объектов культурного наследия (памятников истории и культуры) народов Российской Федерации, а также в границах территорий памятников или ансамблей, которые являются выявленными объектами культурного наследия, решения о режиме содержания, параметрах реставрации, консервации, воссоздания, ремонта и приспособлении принимаются в порядке, установленном законодательством Российской Федерации об охране объектов культурного наследия.</w:t>
      </w:r>
    </w:p>
    <w:p w14:paraId="4E059FD3" w14:textId="44B66F26" w:rsidR="008D3D74" w:rsidRPr="00EC746B" w:rsidRDefault="008D3D74" w:rsidP="008D3D74">
      <w:pPr>
        <w:tabs>
          <w:tab w:val="left" w:pos="851"/>
          <w:tab w:val="left" w:pos="993"/>
        </w:tabs>
        <w:spacing w:after="0"/>
        <w:ind w:firstLine="567"/>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t>2.</w:t>
      </w:r>
      <w:r w:rsidRPr="00EC746B">
        <w:rPr>
          <w:rFonts w:ascii="Times New Roman" w:hAnsi="Times New Roman"/>
          <w:color w:val="000000"/>
          <w:sz w:val="24"/>
          <w:szCs w:val="24"/>
          <w:lang w:eastAsia="ru-RU"/>
        </w:rPr>
        <w:tab/>
        <w:t xml:space="preserve">В границах территорий общего пользования (улиц, проездов, набережных, пляжей, скверов, парков, бульваров и других подобных территорий) решения об использовании </w:t>
      </w:r>
      <w:r w:rsidRPr="00EC746B">
        <w:rPr>
          <w:rFonts w:ascii="Times New Roman" w:hAnsi="Times New Roman"/>
          <w:color w:val="000000"/>
          <w:sz w:val="24"/>
          <w:szCs w:val="24"/>
          <w:lang w:eastAsia="ru-RU"/>
        </w:rPr>
        <w:lastRenderedPageBreak/>
        <w:t>земельных участков, использовании и строительстве,</w:t>
      </w:r>
      <w:r>
        <w:rPr>
          <w:rFonts w:ascii="Times New Roman" w:hAnsi="Times New Roman"/>
          <w:color w:val="000000"/>
          <w:sz w:val="24"/>
          <w:szCs w:val="24"/>
          <w:lang w:eastAsia="ru-RU"/>
        </w:rPr>
        <w:t xml:space="preserve"> </w:t>
      </w:r>
      <w:r w:rsidRPr="00EC746B">
        <w:rPr>
          <w:rFonts w:ascii="Times New Roman" w:hAnsi="Times New Roman"/>
          <w:color w:val="000000"/>
          <w:sz w:val="24"/>
          <w:szCs w:val="24"/>
          <w:lang w:eastAsia="ru-RU"/>
        </w:rPr>
        <w:t xml:space="preserve">реконструкции объектов капитального строительства принимает </w:t>
      </w:r>
      <w:r w:rsidR="00C75F60">
        <w:rPr>
          <w:rFonts w:ascii="Times New Roman" w:hAnsi="Times New Roman"/>
          <w:color w:val="000000"/>
          <w:sz w:val="24"/>
          <w:szCs w:val="24"/>
          <w:lang w:eastAsia="ru-RU"/>
        </w:rPr>
        <w:t>А</w:t>
      </w:r>
      <w:r w:rsidRPr="00EC746B">
        <w:rPr>
          <w:rFonts w:ascii="Times New Roman" w:hAnsi="Times New Roman"/>
          <w:color w:val="000000"/>
          <w:sz w:val="24"/>
          <w:szCs w:val="24"/>
          <w:lang w:eastAsia="ru-RU"/>
        </w:rPr>
        <w:t xml:space="preserve">дминистрация </w:t>
      </w:r>
      <w:proofErr w:type="spellStart"/>
      <w:r w:rsidR="00C75F60">
        <w:rPr>
          <w:rFonts w:ascii="Times New Roman" w:hAnsi="Times New Roman"/>
          <w:color w:val="000000"/>
          <w:sz w:val="24"/>
          <w:szCs w:val="24"/>
          <w:lang w:eastAsia="ru-RU"/>
        </w:rPr>
        <w:t>Староювалинского</w:t>
      </w:r>
      <w:proofErr w:type="spellEnd"/>
      <w:r>
        <w:rPr>
          <w:rFonts w:ascii="Times New Roman" w:hAnsi="Times New Roman"/>
          <w:color w:val="000000"/>
          <w:sz w:val="24"/>
          <w:szCs w:val="24"/>
          <w:lang w:eastAsia="ru-RU"/>
        </w:rPr>
        <w:t xml:space="preserve"> сельского поселения</w:t>
      </w:r>
      <w:r w:rsidRPr="00EC746B">
        <w:rPr>
          <w:rFonts w:ascii="Times New Roman" w:hAnsi="Times New Roman"/>
          <w:color w:val="000000"/>
          <w:sz w:val="24"/>
          <w:szCs w:val="24"/>
          <w:lang w:eastAsia="ru-RU"/>
        </w:rPr>
        <w:t xml:space="preserve"> в соответствии с требованиями технических регламентов, нормативов градостроительного проектирования </w:t>
      </w:r>
      <w:r w:rsidR="00D67DD2" w:rsidRPr="00C75F60">
        <w:rPr>
          <w:rFonts w:ascii="Times New Roman" w:hAnsi="Times New Roman"/>
          <w:color w:val="000000"/>
          <w:sz w:val="24"/>
          <w:szCs w:val="24"/>
          <w:lang w:eastAsia="ru-RU"/>
        </w:rPr>
        <w:t>Томской</w:t>
      </w:r>
      <w:r>
        <w:rPr>
          <w:rFonts w:ascii="Times New Roman" w:hAnsi="Times New Roman"/>
          <w:color w:val="000000"/>
          <w:sz w:val="24"/>
          <w:szCs w:val="24"/>
          <w:lang w:eastAsia="ru-RU"/>
        </w:rPr>
        <w:t xml:space="preserve"> области</w:t>
      </w:r>
      <w:r w:rsidRPr="00EC746B">
        <w:rPr>
          <w:rFonts w:ascii="Times New Roman" w:hAnsi="Times New Roman"/>
          <w:color w:val="000000"/>
          <w:sz w:val="24"/>
          <w:szCs w:val="24"/>
          <w:lang w:eastAsia="ru-RU"/>
        </w:rPr>
        <w:t xml:space="preserve">, </w:t>
      </w:r>
      <w:r w:rsidR="00C75F60">
        <w:rPr>
          <w:rFonts w:ascii="Times New Roman" w:hAnsi="Times New Roman"/>
          <w:color w:val="000000"/>
          <w:sz w:val="24"/>
          <w:szCs w:val="24"/>
          <w:lang w:eastAsia="ru-RU"/>
        </w:rPr>
        <w:t>Кожевниковского</w:t>
      </w:r>
      <w:r>
        <w:rPr>
          <w:rFonts w:ascii="Times New Roman" w:hAnsi="Times New Roman"/>
          <w:color w:val="000000"/>
          <w:sz w:val="24"/>
          <w:szCs w:val="24"/>
          <w:lang w:eastAsia="ru-RU"/>
        </w:rPr>
        <w:t xml:space="preserve"> района</w:t>
      </w:r>
      <w:r w:rsidRPr="00EC746B">
        <w:rPr>
          <w:rFonts w:ascii="Times New Roman" w:hAnsi="Times New Roman"/>
          <w:color w:val="000000"/>
          <w:sz w:val="24"/>
          <w:szCs w:val="24"/>
          <w:lang w:eastAsia="ru-RU"/>
        </w:rPr>
        <w:t xml:space="preserve"> и (или)  </w:t>
      </w:r>
      <w:proofErr w:type="spellStart"/>
      <w:r w:rsidR="00C75F60">
        <w:rPr>
          <w:rFonts w:ascii="Times New Roman" w:hAnsi="Times New Roman"/>
          <w:color w:val="000000"/>
          <w:sz w:val="24"/>
          <w:szCs w:val="24"/>
          <w:lang w:eastAsia="ru-RU"/>
        </w:rPr>
        <w:t>Староювалинского</w:t>
      </w:r>
      <w:proofErr w:type="spellEnd"/>
      <w:r>
        <w:rPr>
          <w:rFonts w:ascii="Times New Roman" w:hAnsi="Times New Roman"/>
          <w:color w:val="000000"/>
          <w:sz w:val="24"/>
          <w:szCs w:val="24"/>
          <w:lang w:eastAsia="ru-RU"/>
        </w:rPr>
        <w:t xml:space="preserve"> сельского поселения</w:t>
      </w:r>
      <w:r w:rsidRPr="00EC746B">
        <w:rPr>
          <w:rFonts w:ascii="Times New Roman" w:hAnsi="Times New Roman"/>
          <w:color w:val="000000"/>
          <w:sz w:val="24"/>
          <w:szCs w:val="24"/>
          <w:lang w:eastAsia="ru-RU"/>
        </w:rPr>
        <w:t xml:space="preserve">, правил благоустройства территории  </w:t>
      </w:r>
      <w:proofErr w:type="spellStart"/>
      <w:r w:rsidR="00C75F60">
        <w:rPr>
          <w:rFonts w:ascii="Times New Roman" w:hAnsi="Times New Roman"/>
          <w:color w:val="000000"/>
          <w:sz w:val="24"/>
          <w:szCs w:val="24"/>
          <w:lang w:eastAsia="ru-RU"/>
        </w:rPr>
        <w:t>Староювалинского</w:t>
      </w:r>
      <w:proofErr w:type="spellEnd"/>
      <w:r>
        <w:rPr>
          <w:rFonts w:ascii="Times New Roman" w:hAnsi="Times New Roman"/>
          <w:color w:val="000000"/>
          <w:sz w:val="24"/>
          <w:szCs w:val="24"/>
          <w:lang w:eastAsia="ru-RU"/>
        </w:rPr>
        <w:t xml:space="preserve"> сельского поселения</w:t>
      </w:r>
      <w:r w:rsidRPr="00EC746B">
        <w:rPr>
          <w:rFonts w:ascii="Times New Roman" w:hAnsi="Times New Roman"/>
          <w:color w:val="000000"/>
          <w:sz w:val="24"/>
          <w:szCs w:val="24"/>
          <w:lang w:eastAsia="ru-RU"/>
        </w:rPr>
        <w:t>, документации по планировке территории, проектной документации и другими требованиями действующего законодательства.</w:t>
      </w:r>
    </w:p>
    <w:p w14:paraId="48D1417C" w14:textId="7D375E84" w:rsidR="008D3D74" w:rsidRPr="00EC746B" w:rsidRDefault="008D3D74" w:rsidP="008D3D74">
      <w:pPr>
        <w:tabs>
          <w:tab w:val="left" w:pos="851"/>
          <w:tab w:val="left" w:pos="993"/>
        </w:tabs>
        <w:spacing w:after="0"/>
        <w:ind w:firstLine="567"/>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t>3.</w:t>
      </w:r>
      <w:r w:rsidRPr="00EC746B">
        <w:rPr>
          <w:rFonts w:ascii="Times New Roman" w:hAnsi="Times New Roman"/>
          <w:color w:val="000000"/>
          <w:sz w:val="24"/>
          <w:szCs w:val="24"/>
          <w:lang w:eastAsia="ru-RU"/>
        </w:rPr>
        <w:tab/>
        <w:t xml:space="preserve">В границах территорий линейных объектов решения об использовании земельных участков, использовании, строительстве, реконструкции объектов капитального строительства принимает администрация </w:t>
      </w:r>
      <w:proofErr w:type="spellStart"/>
      <w:r w:rsidR="00C75F60">
        <w:rPr>
          <w:rFonts w:ascii="Times New Roman" w:hAnsi="Times New Roman"/>
          <w:color w:val="000000"/>
          <w:sz w:val="24"/>
          <w:szCs w:val="24"/>
          <w:lang w:eastAsia="ru-RU"/>
        </w:rPr>
        <w:t>Староювалинского</w:t>
      </w:r>
      <w:proofErr w:type="spellEnd"/>
      <w:r>
        <w:rPr>
          <w:rFonts w:ascii="Times New Roman" w:hAnsi="Times New Roman"/>
          <w:color w:val="000000"/>
          <w:sz w:val="24"/>
          <w:szCs w:val="24"/>
          <w:lang w:eastAsia="ru-RU"/>
        </w:rPr>
        <w:t xml:space="preserve"> сельского поселения</w:t>
      </w:r>
      <w:r w:rsidRPr="00EC746B">
        <w:rPr>
          <w:rFonts w:ascii="Times New Roman" w:hAnsi="Times New Roman"/>
          <w:color w:val="000000"/>
          <w:sz w:val="24"/>
          <w:szCs w:val="24"/>
          <w:lang w:eastAsia="ru-RU"/>
        </w:rPr>
        <w:t xml:space="preserve"> в пределах своей компетенции в соответствии с законодательством РФ.</w:t>
      </w:r>
    </w:p>
    <w:p w14:paraId="1ECA181A" w14:textId="76C02773" w:rsidR="008D3D74" w:rsidRPr="00EC746B" w:rsidRDefault="008D3D74" w:rsidP="008D3D74">
      <w:pPr>
        <w:tabs>
          <w:tab w:val="left" w:pos="851"/>
          <w:tab w:val="left" w:pos="993"/>
        </w:tabs>
        <w:spacing w:after="0"/>
        <w:ind w:firstLine="567"/>
        <w:jc w:val="both"/>
        <w:rPr>
          <w:rFonts w:ascii="Times New Roman" w:hAnsi="Times New Roman"/>
          <w:color w:val="000000"/>
          <w:sz w:val="24"/>
          <w:szCs w:val="24"/>
          <w:lang w:eastAsia="ru-RU"/>
        </w:rPr>
      </w:pPr>
      <w:r w:rsidRPr="00EC746B">
        <w:rPr>
          <w:rFonts w:ascii="Times New Roman" w:hAnsi="Times New Roman"/>
          <w:color w:val="000000"/>
          <w:sz w:val="24"/>
          <w:szCs w:val="24"/>
          <w:lang w:eastAsia="ru-RU"/>
        </w:rPr>
        <w:t>4.</w:t>
      </w:r>
      <w:r w:rsidRPr="00EC746B">
        <w:rPr>
          <w:rFonts w:ascii="Times New Roman" w:hAnsi="Times New Roman"/>
          <w:color w:val="000000"/>
          <w:sz w:val="24"/>
          <w:szCs w:val="24"/>
          <w:lang w:eastAsia="ru-RU"/>
        </w:rPr>
        <w:tab/>
        <w:t xml:space="preserve">Использование земель, покрытых поверхностными водами, находящимися на территории </w:t>
      </w:r>
      <w:proofErr w:type="spellStart"/>
      <w:r w:rsidR="00C75F60">
        <w:rPr>
          <w:rFonts w:ascii="Times New Roman" w:hAnsi="Times New Roman"/>
          <w:color w:val="000000"/>
          <w:sz w:val="24"/>
          <w:szCs w:val="24"/>
          <w:lang w:eastAsia="ru-RU"/>
        </w:rPr>
        <w:t>Староювалинского</w:t>
      </w:r>
      <w:proofErr w:type="spellEnd"/>
      <w:r>
        <w:rPr>
          <w:rFonts w:ascii="Times New Roman" w:hAnsi="Times New Roman"/>
          <w:color w:val="000000"/>
          <w:sz w:val="24"/>
          <w:szCs w:val="24"/>
          <w:lang w:eastAsia="ru-RU"/>
        </w:rPr>
        <w:t xml:space="preserve"> сельского поселения</w:t>
      </w:r>
      <w:r w:rsidRPr="00EC746B">
        <w:rPr>
          <w:rFonts w:ascii="Times New Roman" w:hAnsi="Times New Roman"/>
          <w:color w:val="000000"/>
          <w:sz w:val="24"/>
          <w:szCs w:val="24"/>
          <w:lang w:eastAsia="ru-RU"/>
        </w:rPr>
        <w:t xml:space="preserve">, определяется уполномоченными федеральными органами исполнительной власти, уполномоченными органами исполнительной власти </w:t>
      </w:r>
      <w:r w:rsidR="00D67DD2" w:rsidRPr="00C75F60">
        <w:rPr>
          <w:rFonts w:ascii="Times New Roman" w:hAnsi="Times New Roman"/>
          <w:color w:val="000000"/>
          <w:sz w:val="24"/>
          <w:szCs w:val="24"/>
          <w:lang w:eastAsia="ru-RU"/>
        </w:rPr>
        <w:t>Томской</w:t>
      </w:r>
      <w:r>
        <w:rPr>
          <w:rFonts w:ascii="Times New Roman" w:hAnsi="Times New Roman"/>
          <w:color w:val="000000"/>
          <w:sz w:val="24"/>
          <w:szCs w:val="24"/>
          <w:lang w:eastAsia="ru-RU"/>
        </w:rPr>
        <w:t xml:space="preserve"> области</w:t>
      </w:r>
      <w:r w:rsidRPr="00EC746B">
        <w:rPr>
          <w:rFonts w:ascii="Times New Roman" w:hAnsi="Times New Roman"/>
          <w:color w:val="000000"/>
          <w:sz w:val="24"/>
          <w:szCs w:val="24"/>
          <w:lang w:eastAsia="ru-RU"/>
        </w:rPr>
        <w:t xml:space="preserve"> или администрацией муниципального образования в соответствии с федеральными законами.</w:t>
      </w:r>
    </w:p>
    <w:p w14:paraId="4A0B600E" w14:textId="77777777" w:rsidR="008D3D74" w:rsidRDefault="008D3D74" w:rsidP="008D3D74">
      <w:pPr>
        <w:rPr>
          <w:sz w:val="24"/>
          <w:szCs w:val="24"/>
        </w:rPr>
      </w:pPr>
    </w:p>
    <w:p w14:paraId="3170E549" w14:textId="77777777" w:rsidR="008D3D74" w:rsidRDefault="008D3D74" w:rsidP="008D3D74">
      <w:pPr>
        <w:rPr>
          <w:sz w:val="24"/>
          <w:szCs w:val="24"/>
        </w:rPr>
      </w:pPr>
    </w:p>
    <w:p w14:paraId="5318E015" w14:textId="77777777" w:rsidR="008D3D74" w:rsidRDefault="008D3D74" w:rsidP="008D3D74">
      <w:pPr>
        <w:rPr>
          <w:sz w:val="24"/>
          <w:szCs w:val="24"/>
        </w:rPr>
      </w:pPr>
    </w:p>
    <w:p w14:paraId="7C59792A" w14:textId="77777777" w:rsidR="008D3D74" w:rsidRDefault="008D3D74" w:rsidP="008D3D74">
      <w:pPr>
        <w:rPr>
          <w:sz w:val="24"/>
          <w:szCs w:val="24"/>
        </w:rPr>
      </w:pPr>
    </w:p>
    <w:p w14:paraId="0F8A43E9" w14:textId="77777777" w:rsidR="008D3D74" w:rsidRDefault="008D3D74" w:rsidP="008D3D74">
      <w:pPr>
        <w:rPr>
          <w:sz w:val="24"/>
          <w:szCs w:val="24"/>
        </w:rPr>
      </w:pPr>
    </w:p>
    <w:p w14:paraId="465BFAAA" w14:textId="77777777" w:rsidR="008D3D74" w:rsidRDefault="008D3D74" w:rsidP="008D3D74">
      <w:pPr>
        <w:rPr>
          <w:sz w:val="24"/>
          <w:szCs w:val="24"/>
        </w:rPr>
      </w:pPr>
    </w:p>
    <w:p w14:paraId="51AC2E5D" w14:textId="77777777" w:rsidR="008D3D74" w:rsidRDefault="008D3D74" w:rsidP="008D3D74">
      <w:pPr>
        <w:rPr>
          <w:sz w:val="24"/>
          <w:szCs w:val="24"/>
        </w:rPr>
        <w:sectPr w:rsidR="008D3D74">
          <w:pgSz w:w="11906" w:h="16838"/>
          <w:pgMar w:top="1134" w:right="850" w:bottom="1134" w:left="1701" w:header="708" w:footer="708" w:gutter="0"/>
          <w:cols w:space="708"/>
          <w:docGrid w:linePitch="360"/>
        </w:sectPr>
      </w:pPr>
    </w:p>
    <w:p w14:paraId="557B811F" w14:textId="322DC283" w:rsidR="008D3D74" w:rsidRPr="001F675D" w:rsidRDefault="008D3D74" w:rsidP="008D3D74">
      <w:pPr>
        <w:keepNext/>
        <w:tabs>
          <w:tab w:val="left" w:pos="1134"/>
        </w:tabs>
        <w:spacing w:before="240" w:after="60"/>
        <w:ind w:firstLine="709"/>
        <w:jc w:val="both"/>
        <w:outlineLvl w:val="1"/>
        <w:rPr>
          <w:rFonts w:ascii="Times New Roman" w:hAnsi="Times New Roman"/>
          <w:b/>
          <w:bCs/>
          <w:iCs/>
          <w:color w:val="000000"/>
          <w:sz w:val="24"/>
          <w:szCs w:val="24"/>
          <w:lang w:eastAsia="ru-RU"/>
        </w:rPr>
      </w:pPr>
      <w:bookmarkStart w:id="154" w:name="_Toc81228845"/>
      <w:bookmarkStart w:id="155" w:name="_Toc98868935"/>
      <w:r w:rsidRPr="001F675D">
        <w:rPr>
          <w:rFonts w:ascii="Times New Roman" w:hAnsi="Times New Roman"/>
          <w:b/>
          <w:bCs/>
          <w:iCs/>
          <w:color w:val="000000"/>
          <w:sz w:val="24"/>
          <w:szCs w:val="24"/>
          <w:lang w:eastAsia="ru-RU"/>
        </w:rPr>
        <w:lastRenderedPageBreak/>
        <w:t xml:space="preserve">Статья </w:t>
      </w:r>
      <w:r>
        <w:rPr>
          <w:rFonts w:ascii="Times New Roman" w:hAnsi="Times New Roman"/>
          <w:b/>
          <w:bCs/>
          <w:iCs/>
          <w:color w:val="000000"/>
          <w:sz w:val="24"/>
          <w:szCs w:val="24"/>
          <w:lang w:eastAsia="ru-RU"/>
        </w:rPr>
        <w:t>24</w:t>
      </w:r>
      <w:r w:rsidRPr="001F675D">
        <w:rPr>
          <w:rFonts w:ascii="Times New Roman" w:hAnsi="Times New Roman"/>
          <w:b/>
          <w:bCs/>
          <w:iCs/>
          <w:color w:val="000000"/>
          <w:sz w:val="24"/>
          <w:szCs w:val="24"/>
          <w:lang w:eastAsia="ru-RU"/>
        </w:rPr>
        <w:t>. Ж. Градостроительный</w:t>
      </w:r>
      <w:r w:rsidRPr="001F675D">
        <w:rPr>
          <w:rFonts w:ascii="Times New Roman" w:hAnsi="Times New Roman"/>
          <w:b/>
          <w:color w:val="000000"/>
          <w:sz w:val="24"/>
          <w:szCs w:val="24"/>
        </w:rPr>
        <w:t xml:space="preserve"> регламент з</w:t>
      </w:r>
      <w:r w:rsidRPr="001F675D">
        <w:rPr>
          <w:rFonts w:ascii="Times New Roman" w:hAnsi="Times New Roman"/>
          <w:b/>
          <w:bCs/>
          <w:iCs/>
          <w:color w:val="000000"/>
          <w:sz w:val="24"/>
          <w:szCs w:val="24"/>
          <w:lang w:eastAsia="ru-RU"/>
        </w:rPr>
        <w:t xml:space="preserve">оны застройки </w:t>
      </w:r>
      <w:r w:rsidR="001033CA">
        <w:rPr>
          <w:rFonts w:ascii="Times New Roman" w:hAnsi="Times New Roman"/>
          <w:b/>
          <w:bCs/>
          <w:iCs/>
          <w:color w:val="000000"/>
          <w:sz w:val="24"/>
          <w:szCs w:val="24"/>
          <w:lang w:eastAsia="ru-RU"/>
        </w:rPr>
        <w:t>малоэтаж</w:t>
      </w:r>
      <w:r w:rsidRPr="001F675D">
        <w:rPr>
          <w:rFonts w:ascii="Times New Roman" w:hAnsi="Times New Roman"/>
          <w:b/>
          <w:bCs/>
          <w:iCs/>
          <w:color w:val="000000"/>
          <w:sz w:val="24"/>
          <w:szCs w:val="24"/>
          <w:lang w:eastAsia="ru-RU"/>
        </w:rPr>
        <w:t>ными жилыми домами</w:t>
      </w:r>
      <w:bookmarkEnd w:id="154"/>
      <w:bookmarkEnd w:id="155"/>
    </w:p>
    <w:p w14:paraId="7E156C35" w14:textId="77777777" w:rsidR="008D3D74" w:rsidRPr="002406C5" w:rsidRDefault="008D3D74" w:rsidP="00E1198B">
      <w:pPr>
        <w:widowControl w:val="0"/>
        <w:numPr>
          <w:ilvl w:val="0"/>
          <w:numId w:val="20"/>
        </w:numPr>
        <w:tabs>
          <w:tab w:val="left" w:pos="993"/>
          <w:tab w:val="left" w:pos="1134"/>
        </w:tabs>
        <w:spacing w:after="0" w:line="240" w:lineRule="auto"/>
        <w:ind w:left="0" w:firstLine="709"/>
        <w:contextualSpacing/>
        <w:jc w:val="both"/>
        <w:rPr>
          <w:rFonts w:ascii="Times New Roman" w:hAnsi="Times New Roman"/>
          <w:color w:val="000000"/>
          <w:sz w:val="24"/>
          <w:szCs w:val="24"/>
        </w:rPr>
      </w:pPr>
      <w:r w:rsidRPr="001F675D">
        <w:rPr>
          <w:rFonts w:ascii="Times New Roman" w:hAnsi="Times New Roman"/>
          <w:color w:val="000000"/>
          <w:sz w:val="24"/>
          <w:szCs w:val="24"/>
        </w:rPr>
        <w:t>Виды разрешённого использования земельных участков и объектов капитального строительства и предельные параметры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r w:rsidRPr="002368DF">
        <w:rPr>
          <w:rFonts w:ascii="Times New Roman" w:hAnsi="Times New Roman"/>
          <w:lang w:eastAsia="ru-RU"/>
        </w:rPr>
        <w:t xml:space="preserve"> </w:t>
      </w:r>
    </w:p>
    <w:p w14:paraId="16E52751" w14:textId="77777777" w:rsidR="008D3D74" w:rsidRPr="002406C5" w:rsidRDefault="008D3D74" w:rsidP="00E1198B">
      <w:pPr>
        <w:widowControl w:val="0"/>
        <w:numPr>
          <w:ilvl w:val="0"/>
          <w:numId w:val="20"/>
        </w:numPr>
        <w:tabs>
          <w:tab w:val="left" w:pos="993"/>
          <w:tab w:val="left" w:pos="1134"/>
        </w:tabs>
        <w:spacing w:after="0" w:line="240" w:lineRule="auto"/>
        <w:ind w:left="0" w:firstLine="709"/>
        <w:contextualSpacing/>
        <w:jc w:val="both"/>
        <w:rPr>
          <w:rFonts w:ascii="Times New Roman" w:hAnsi="Times New Roman"/>
          <w:color w:val="000000"/>
          <w:sz w:val="24"/>
          <w:szCs w:val="24"/>
        </w:rPr>
      </w:pPr>
      <w:r w:rsidRPr="002406C5">
        <w:rPr>
          <w:rFonts w:ascii="Times New Roman" w:hAnsi="Times New Roman"/>
          <w:color w:val="000000"/>
          <w:sz w:val="24"/>
          <w:szCs w:val="24"/>
        </w:rPr>
        <w:t>Основные виды разрешенного использования земельных участков и объектов капитального строительства:</w:t>
      </w:r>
      <w:r w:rsidRPr="002406C5">
        <w:rPr>
          <w:b/>
          <w:lang w:eastAsia="ru-RU"/>
        </w:rPr>
        <w:t xml:space="preserve"> </w:t>
      </w:r>
    </w:p>
    <w:tbl>
      <w:tblPr>
        <w:tblW w:w="14874"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firstRow="1" w:lastRow="1" w:firstColumn="1" w:lastColumn="1" w:noHBand="0" w:noVBand="0"/>
      </w:tblPr>
      <w:tblGrid>
        <w:gridCol w:w="3959"/>
        <w:gridCol w:w="6096"/>
        <w:gridCol w:w="4819"/>
      </w:tblGrid>
      <w:tr w:rsidR="008D3D74" w:rsidRPr="002368DF" w14:paraId="276E4027" w14:textId="77777777" w:rsidTr="00DA56C5">
        <w:trPr>
          <w:trHeight w:val="413"/>
          <w:tblHeader/>
        </w:trPr>
        <w:tc>
          <w:tcPr>
            <w:tcW w:w="10055" w:type="dxa"/>
            <w:gridSpan w:val="2"/>
            <w:tcBorders>
              <w:bottom w:val="single" w:sz="4" w:space="0" w:color="auto"/>
            </w:tcBorders>
            <w:vAlign w:val="center"/>
          </w:tcPr>
          <w:p w14:paraId="7021FDDA" w14:textId="77777777" w:rsidR="008D3D74" w:rsidRPr="002368DF" w:rsidRDefault="008D3D74" w:rsidP="00DA56C5">
            <w:pPr>
              <w:spacing w:after="0" w:line="240" w:lineRule="auto"/>
              <w:jc w:val="center"/>
              <w:rPr>
                <w:rFonts w:ascii="Times New Roman" w:hAnsi="Times New Roman"/>
                <w:b/>
                <w:lang w:eastAsia="ru-RU"/>
              </w:rPr>
            </w:pPr>
            <w:r w:rsidRPr="002368DF">
              <w:rPr>
                <w:rFonts w:ascii="Times New Roman" w:hAnsi="Times New Roman"/>
                <w:b/>
                <w:lang w:eastAsia="ru-RU"/>
              </w:rPr>
              <w:t>Виды разрешенного использования</w:t>
            </w:r>
          </w:p>
        </w:tc>
        <w:tc>
          <w:tcPr>
            <w:tcW w:w="4819" w:type="dxa"/>
            <w:vMerge w:val="restart"/>
            <w:vAlign w:val="center"/>
          </w:tcPr>
          <w:p w14:paraId="63149392" w14:textId="77777777" w:rsidR="008D3D74" w:rsidRPr="002368DF" w:rsidRDefault="008D3D74" w:rsidP="00DA56C5">
            <w:pPr>
              <w:spacing w:after="0" w:line="240" w:lineRule="auto"/>
              <w:jc w:val="center"/>
              <w:rPr>
                <w:rFonts w:ascii="Times New Roman" w:hAnsi="Times New Roman"/>
                <w:b/>
                <w:lang w:eastAsia="ru-RU"/>
              </w:rPr>
            </w:pPr>
            <w:r w:rsidRPr="002368DF">
              <w:rPr>
                <w:rFonts w:ascii="Times New Roman" w:hAnsi="Times New Roman"/>
                <w:b/>
                <w:lang w:eastAsia="ru-RU"/>
              </w:rPr>
              <w:t>Предельные параметры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8D3D74" w:rsidRPr="002368DF" w14:paraId="5B535F76" w14:textId="77777777" w:rsidTr="00DA56C5">
        <w:trPr>
          <w:trHeight w:val="142"/>
          <w:tblHeader/>
        </w:trPr>
        <w:tc>
          <w:tcPr>
            <w:tcW w:w="3959" w:type="dxa"/>
            <w:tcBorders>
              <w:top w:val="single" w:sz="4" w:space="0" w:color="auto"/>
            </w:tcBorders>
            <w:vAlign w:val="center"/>
          </w:tcPr>
          <w:p w14:paraId="4B9FD229" w14:textId="77777777" w:rsidR="008D3D74" w:rsidRPr="002368DF" w:rsidRDefault="008D3D74" w:rsidP="00DA56C5">
            <w:pPr>
              <w:spacing w:after="0" w:line="240" w:lineRule="auto"/>
              <w:jc w:val="center"/>
              <w:rPr>
                <w:rFonts w:ascii="Times New Roman" w:hAnsi="Times New Roman"/>
                <w:b/>
                <w:lang w:eastAsia="ru-RU"/>
              </w:rPr>
            </w:pPr>
            <w:r w:rsidRPr="002368DF">
              <w:rPr>
                <w:rFonts w:ascii="Times New Roman" w:hAnsi="Times New Roman"/>
                <w:b/>
                <w:lang w:eastAsia="ru-RU"/>
              </w:rPr>
              <w:t>Код и наименование вида разрешённого использования</w:t>
            </w:r>
          </w:p>
        </w:tc>
        <w:tc>
          <w:tcPr>
            <w:tcW w:w="6096" w:type="dxa"/>
            <w:tcBorders>
              <w:top w:val="single" w:sz="4" w:space="0" w:color="auto"/>
            </w:tcBorders>
            <w:vAlign w:val="center"/>
          </w:tcPr>
          <w:p w14:paraId="4D4E5F5D" w14:textId="77777777" w:rsidR="008D3D74" w:rsidRPr="002368DF" w:rsidRDefault="008D3D74" w:rsidP="00DA56C5">
            <w:pPr>
              <w:spacing w:after="0" w:line="240" w:lineRule="auto"/>
              <w:jc w:val="center"/>
              <w:rPr>
                <w:rFonts w:ascii="Times New Roman" w:hAnsi="Times New Roman"/>
                <w:b/>
                <w:lang w:eastAsia="ru-RU"/>
              </w:rPr>
            </w:pPr>
            <w:r w:rsidRPr="002368DF">
              <w:rPr>
                <w:rFonts w:ascii="Times New Roman" w:hAnsi="Times New Roman"/>
                <w:b/>
                <w:lang w:eastAsia="ru-RU"/>
              </w:rPr>
              <w:t xml:space="preserve">Описание вида разрешенного использования </w:t>
            </w:r>
          </w:p>
        </w:tc>
        <w:tc>
          <w:tcPr>
            <w:tcW w:w="4819" w:type="dxa"/>
            <w:vMerge/>
            <w:vAlign w:val="center"/>
          </w:tcPr>
          <w:p w14:paraId="52AD3EE9" w14:textId="77777777" w:rsidR="008D3D74" w:rsidRPr="002368DF" w:rsidRDefault="008D3D74" w:rsidP="00DA56C5">
            <w:pPr>
              <w:spacing w:after="0" w:line="240" w:lineRule="auto"/>
              <w:jc w:val="center"/>
              <w:rPr>
                <w:rFonts w:ascii="Times New Roman" w:hAnsi="Times New Roman"/>
                <w:b/>
                <w:lang w:eastAsia="ru-RU"/>
              </w:rPr>
            </w:pPr>
          </w:p>
        </w:tc>
      </w:tr>
      <w:tr w:rsidR="008D3D74" w:rsidRPr="002368DF" w14:paraId="0BD2A8FE" w14:textId="77777777" w:rsidTr="00DA56C5">
        <w:trPr>
          <w:trHeight w:val="234"/>
        </w:trPr>
        <w:tc>
          <w:tcPr>
            <w:tcW w:w="3959" w:type="dxa"/>
          </w:tcPr>
          <w:p w14:paraId="28822482" w14:textId="77777777" w:rsidR="008D3D74" w:rsidRPr="008A3800" w:rsidRDefault="008D3D74" w:rsidP="006E504E">
            <w:pPr>
              <w:autoSpaceDE w:val="0"/>
              <w:autoSpaceDN w:val="0"/>
              <w:adjustRightInd w:val="0"/>
              <w:spacing w:after="0" w:line="240" w:lineRule="auto"/>
              <w:jc w:val="both"/>
              <w:rPr>
                <w:rFonts w:ascii="Times New Roman" w:hAnsi="Times New Roman"/>
                <w:lang w:eastAsia="ru-RU"/>
              </w:rPr>
            </w:pPr>
            <w:r w:rsidRPr="008A3800">
              <w:rPr>
                <w:rFonts w:ascii="Times New Roman" w:hAnsi="Times New Roman"/>
                <w:lang w:eastAsia="ru-RU"/>
              </w:rPr>
              <w:t>2.1 Для индивидуального жилищного строительства</w:t>
            </w:r>
          </w:p>
        </w:tc>
        <w:tc>
          <w:tcPr>
            <w:tcW w:w="6096" w:type="dxa"/>
          </w:tcPr>
          <w:p w14:paraId="23BF659F" w14:textId="77777777" w:rsidR="008D3D74" w:rsidRPr="00FF16ED" w:rsidRDefault="008D3D74" w:rsidP="00FF16ED">
            <w:pPr>
              <w:spacing w:after="0" w:line="240" w:lineRule="auto"/>
              <w:jc w:val="both"/>
              <w:rPr>
                <w:rFonts w:ascii="Times New Roman" w:hAnsi="Times New Roman"/>
                <w:color w:val="000000"/>
                <w:lang w:eastAsia="ru-RU"/>
              </w:rPr>
            </w:pPr>
            <w:r w:rsidRPr="00FF16ED">
              <w:rPr>
                <w:rFonts w:ascii="Times New Roman" w:hAnsi="Times New Roman"/>
                <w:color w:val="000000"/>
                <w:lang w:eastAsia="ru-RU"/>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00AA48CD" w14:textId="77777777" w:rsidR="008D3D74" w:rsidRPr="00FF16ED" w:rsidRDefault="008D3D74" w:rsidP="00FF16ED">
            <w:pPr>
              <w:spacing w:after="0" w:line="240" w:lineRule="auto"/>
              <w:jc w:val="both"/>
              <w:rPr>
                <w:rFonts w:ascii="Times New Roman" w:hAnsi="Times New Roman"/>
                <w:color w:val="000000"/>
                <w:lang w:eastAsia="ru-RU"/>
              </w:rPr>
            </w:pPr>
            <w:r w:rsidRPr="00FF16ED">
              <w:rPr>
                <w:rFonts w:ascii="Times New Roman" w:hAnsi="Times New Roman"/>
                <w:color w:val="000000"/>
                <w:lang w:eastAsia="ru-RU"/>
              </w:rPr>
              <w:t>выращивание сельскохозяйственных культур;</w:t>
            </w:r>
          </w:p>
          <w:p w14:paraId="1FB79141" w14:textId="77777777" w:rsidR="008D3D74" w:rsidRPr="00FF16ED" w:rsidRDefault="008D3D74" w:rsidP="00FF16ED">
            <w:pPr>
              <w:spacing w:after="0" w:line="240" w:lineRule="auto"/>
              <w:jc w:val="both"/>
              <w:rPr>
                <w:rFonts w:ascii="Times New Roman" w:hAnsi="Times New Roman"/>
                <w:color w:val="000000"/>
                <w:lang w:eastAsia="ru-RU"/>
              </w:rPr>
            </w:pPr>
            <w:r w:rsidRPr="00FF16ED">
              <w:rPr>
                <w:rFonts w:ascii="Times New Roman" w:hAnsi="Times New Roman"/>
                <w:color w:val="000000"/>
                <w:lang w:eastAsia="ru-RU"/>
              </w:rPr>
              <w:t>размещение гаражей для собственных нужд и хозяйственных построек</w:t>
            </w:r>
          </w:p>
        </w:tc>
        <w:tc>
          <w:tcPr>
            <w:tcW w:w="4819" w:type="dxa"/>
          </w:tcPr>
          <w:p w14:paraId="604C279B" w14:textId="68D87556" w:rsidR="008D3D74" w:rsidRDefault="00FF16ED" w:rsidP="00FF16ED">
            <w:pPr>
              <w:spacing w:after="0" w:line="240" w:lineRule="auto"/>
              <w:jc w:val="both"/>
              <w:rPr>
                <w:rFonts w:ascii="Times New Roman" w:hAnsi="Times New Roman"/>
                <w:color w:val="000000"/>
                <w:lang w:eastAsia="ru-RU"/>
              </w:rPr>
            </w:pPr>
            <w:r>
              <w:rPr>
                <w:rFonts w:ascii="Times New Roman" w:hAnsi="Times New Roman"/>
                <w:color w:val="000000"/>
                <w:lang w:eastAsia="ru-RU"/>
              </w:rPr>
              <w:t>Максимальная э</w:t>
            </w:r>
            <w:r w:rsidR="008D3D74" w:rsidRPr="002368DF">
              <w:rPr>
                <w:rFonts w:ascii="Times New Roman" w:hAnsi="Times New Roman"/>
                <w:color w:val="000000"/>
                <w:lang w:eastAsia="ru-RU"/>
              </w:rPr>
              <w:t>тажность</w:t>
            </w:r>
            <w:r>
              <w:rPr>
                <w:rFonts w:ascii="Times New Roman" w:hAnsi="Times New Roman"/>
                <w:color w:val="000000"/>
                <w:lang w:eastAsia="ru-RU"/>
              </w:rPr>
              <w:t xml:space="preserve"> жилого дома</w:t>
            </w:r>
            <w:r w:rsidR="008D3D74" w:rsidRPr="002368DF">
              <w:rPr>
                <w:rFonts w:ascii="Times New Roman" w:hAnsi="Times New Roman"/>
                <w:color w:val="000000"/>
                <w:lang w:eastAsia="ru-RU"/>
              </w:rPr>
              <w:t xml:space="preserve"> –</w:t>
            </w:r>
            <w:r w:rsidR="00B71952">
              <w:rPr>
                <w:rFonts w:ascii="Times New Roman" w:hAnsi="Times New Roman"/>
                <w:color w:val="000000"/>
                <w:lang w:eastAsia="ru-RU"/>
              </w:rPr>
              <w:t xml:space="preserve"> </w:t>
            </w:r>
            <w:r w:rsidR="008D3D74" w:rsidRPr="002368DF">
              <w:rPr>
                <w:rFonts w:ascii="Times New Roman" w:hAnsi="Times New Roman"/>
                <w:color w:val="000000"/>
                <w:lang w:eastAsia="ru-RU"/>
              </w:rPr>
              <w:t>3</w:t>
            </w:r>
            <w:r w:rsidR="00B71952">
              <w:rPr>
                <w:rFonts w:ascii="Times New Roman" w:hAnsi="Times New Roman"/>
                <w:color w:val="000000"/>
                <w:lang w:eastAsia="ru-RU"/>
              </w:rPr>
              <w:t xml:space="preserve"> </w:t>
            </w:r>
            <w:proofErr w:type="spellStart"/>
            <w:r w:rsidR="00B71952">
              <w:rPr>
                <w:rFonts w:ascii="Times New Roman" w:hAnsi="Times New Roman"/>
                <w:color w:val="000000"/>
                <w:lang w:eastAsia="ru-RU"/>
              </w:rPr>
              <w:t>эт</w:t>
            </w:r>
            <w:proofErr w:type="spellEnd"/>
            <w:r w:rsidR="008D3D74" w:rsidRPr="002368DF">
              <w:rPr>
                <w:rFonts w:ascii="Times New Roman" w:hAnsi="Times New Roman"/>
                <w:color w:val="000000"/>
                <w:lang w:eastAsia="ru-RU"/>
              </w:rPr>
              <w:t>.</w:t>
            </w:r>
          </w:p>
          <w:p w14:paraId="46D5EF33" w14:textId="30353BFD" w:rsidR="00FF16ED" w:rsidRDefault="00FF16ED" w:rsidP="00FF16ED">
            <w:pPr>
              <w:spacing w:after="0" w:line="240" w:lineRule="auto"/>
              <w:jc w:val="both"/>
              <w:rPr>
                <w:rFonts w:ascii="Times New Roman" w:hAnsi="Times New Roman"/>
                <w:color w:val="000000"/>
                <w:lang w:eastAsia="ru-RU"/>
              </w:rPr>
            </w:pPr>
            <w:r>
              <w:rPr>
                <w:rFonts w:ascii="Times New Roman" w:hAnsi="Times New Roman"/>
                <w:color w:val="000000"/>
                <w:lang w:eastAsia="ru-RU"/>
              </w:rPr>
              <w:t>Максимальная высота жилого дома – 12 м.</w:t>
            </w:r>
          </w:p>
          <w:p w14:paraId="054B221E" w14:textId="2CA939AF" w:rsidR="00FF16ED" w:rsidRPr="002368DF" w:rsidRDefault="00FF16ED" w:rsidP="00FF16ED">
            <w:pPr>
              <w:spacing w:after="0" w:line="240" w:lineRule="auto"/>
              <w:jc w:val="both"/>
              <w:rPr>
                <w:rFonts w:ascii="Times New Roman" w:hAnsi="Times New Roman"/>
                <w:color w:val="000000"/>
                <w:lang w:eastAsia="ru-RU"/>
              </w:rPr>
            </w:pPr>
            <w:r>
              <w:rPr>
                <w:rFonts w:ascii="Times New Roman" w:hAnsi="Times New Roman"/>
                <w:color w:val="000000"/>
                <w:lang w:eastAsia="ru-RU"/>
              </w:rPr>
              <w:t xml:space="preserve">Максимальная высота </w:t>
            </w:r>
          </w:p>
          <w:p w14:paraId="6498451A" w14:textId="77777777" w:rsidR="008D3D74" w:rsidRPr="002368DF" w:rsidRDefault="008D3D74" w:rsidP="00FF16ED">
            <w:pPr>
              <w:spacing w:after="0" w:line="240" w:lineRule="auto"/>
              <w:jc w:val="both"/>
              <w:rPr>
                <w:rFonts w:ascii="Times New Roman" w:hAnsi="Times New Roman"/>
                <w:color w:val="000000"/>
                <w:lang w:eastAsia="ru-RU"/>
              </w:rPr>
            </w:pPr>
            <w:r w:rsidRPr="002368DF">
              <w:rPr>
                <w:rFonts w:ascii="Times New Roman" w:hAnsi="Times New Roman"/>
                <w:color w:val="000000"/>
                <w:lang w:eastAsia="ru-RU"/>
              </w:rPr>
              <w:t>Минимальные отступы от границ земельного участка 3 м.</w:t>
            </w:r>
          </w:p>
          <w:p w14:paraId="409FEC3C" w14:textId="77777777" w:rsidR="008D3D74" w:rsidRPr="002368DF" w:rsidRDefault="008D3D74" w:rsidP="00FF16ED">
            <w:pPr>
              <w:spacing w:after="0" w:line="240" w:lineRule="auto"/>
              <w:jc w:val="both"/>
              <w:rPr>
                <w:rFonts w:ascii="Times New Roman" w:hAnsi="Times New Roman"/>
                <w:color w:val="000000"/>
                <w:lang w:eastAsia="ru-RU"/>
              </w:rPr>
            </w:pPr>
            <w:r w:rsidRPr="002368DF">
              <w:rPr>
                <w:rFonts w:ascii="Times New Roman" w:hAnsi="Times New Roman"/>
                <w:color w:val="000000"/>
                <w:lang w:eastAsia="ru-RU"/>
              </w:rPr>
              <w:t>Вспомогательные строения, за исключением гаражей, размещать со стороны улиц не допускается.</w:t>
            </w:r>
          </w:p>
          <w:p w14:paraId="00F13B06" w14:textId="77777777" w:rsidR="00FF16ED" w:rsidRPr="00FF16ED" w:rsidRDefault="00FF16ED" w:rsidP="00FF16ED">
            <w:pPr>
              <w:spacing w:after="0" w:line="240" w:lineRule="auto"/>
              <w:jc w:val="both"/>
              <w:rPr>
                <w:rFonts w:ascii="Times New Roman" w:hAnsi="Times New Roman"/>
                <w:color w:val="000000"/>
                <w:lang w:eastAsia="ru-RU"/>
              </w:rPr>
            </w:pPr>
            <w:r w:rsidRPr="00FF16ED">
              <w:rPr>
                <w:rFonts w:ascii="Times New Roman" w:hAnsi="Times New Roman"/>
                <w:color w:val="000000"/>
                <w:lang w:eastAsia="ru-RU"/>
              </w:rPr>
              <w:t xml:space="preserve">Жилой дом должен отстоять от красной линии улиц не менее 5 м, от красной линии проездов – не менее </w:t>
            </w:r>
            <w:smartTag w:uri="urn:schemas-microsoft-com:office:smarttags" w:element="metricconverter">
              <w:smartTagPr>
                <w:attr w:name="ProductID" w:val="3 м"/>
              </w:smartTagPr>
              <w:r w:rsidRPr="00FF16ED">
                <w:rPr>
                  <w:rFonts w:ascii="Times New Roman" w:hAnsi="Times New Roman"/>
                  <w:color w:val="000000"/>
                  <w:lang w:eastAsia="ru-RU"/>
                </w:rPr>
                <w:t>3 м</w:t>
              </w:r>
            </w:smartTag>
            <w:r w:rsidRPr="00FF16ED">
              <w:rPr>
                <w:rFonts w:ascii="Times New Roman" w:hAnsi="Times New Roman"/>
                <w:color w:val="000000"/>
                <w:lang w:eastAsia="ru-RU"/>
              </w:rPr>
              <w:t xml:space="preserve">. </w:t>
            </w:r>
          </w:p>
          <w:p w14:paraId="41720CA0" w14:textId="77777777" w:rsidR="00FF16ED" w:rsidRPr="00FF16ED" w:rsidRDefault="00FF16ED" w:rsidP="00FF16ED">
            <w:pPr>
              <w:spacing w:after="0" w:line="240" w:lineRule="auto"/>
              <w:jc w:val="both"/>
              <w:rPr>
                <w:rFonts w:ascii="Times New Roman" w:hAnsi="Times New Roman"/>
                <w:color w:val="000000"/>
                <w:lang w:eastAsia="ru-RU"/>
              </w:rPr>
            </w:pPr>
            <w:r w:rsidRPr="00FF16ED">
              <w:rPr>
                <w:rFonts w:ascii="Times New Roman" w:hAnsi="Times New Roman"/>
                <w:color w:val="000000"/>
                <w:lang w:eastAsia="ru-RU"/>
              </w:rPr>
              <w:t xml:space="preserve">Расстояние от хозяйственных построек до красных линий улиц и проездов должно быть не менее </w:t>
            </w:r>
            <w:smartTag w:uri="urn:schemas-microsoft-com:office:smarttags" w:element="metricconverter">
              <w:smartTagPr>
                <w:attr w:name="ProductID" w:val="5 м"/>
              </w:smartTagPr>
              <w:r w:rsidRPr="00FF16ED">
                <w:rPr>
                  <w:rFonts w:ascii="Times New Roman" w:hAnsi="Times New Roman"/>
                  <w:color w:val="000000"/>
                  <w:lang w:eastAsia="ru-RU"/>
                </w:rPr>
                <w:t>5 м</w:t>
              </w:r>
            </w:smartTag>
            <w:r w:rsidRPr="00FF16ED">
              <w:rPr>
                <w:rFonts w:ascii="Times New Roman" w:hAnsi="Times New Roman"/>
                <w:color w:val="000000"/>
                <w:lang w:eastAsia="ru-RU"/>
              </w:rPr>
              <w:t xml:space="preserve">. </w:t>
            </w:r>
          </w:p>
          <w:p w14:paraId="10244469" w14:textId="77777777" w:rsidR="008D3D74" w:rsidRPr="002368DF" w:rsidRDefault="008D3D74" w:rsidP="00FF16ED">
            <w:pPr>
              <w:spacing w:after="0" w:line="240" w:lineRule="auto"/>
              <w:jc w:val="both"/>
              <w:rPr>
                <w:rFonts w:ascii="Times New Roman" w:hAnsi="Times New Roman"/>
                <w:color w:val="000000"/>
                <w:lang w:eastAsia="ru-RU"/>
              </w:rPr>
            </w:pPr>
            <w:r w:rsidRPr="002368DF">
              <w:rPr>
                <w:rFonts w:ascii="Times New Roman" w:hAnsi="Times New Roman"/>
                <w:color w:val="000000"/>
                <w:lang w:eastAsia="ru-RU"/>
              </w:rPr>
              <w:t xml:space="preserve">Размеры земельных участков: </w:t>
            </w:r>
          </w:p>
          <w:p w14:paraId="5A6130A8" w14:textId="47B52E7D" w:rsidR="008D3D74" w:rsidRPr="002368DF" w:rsidRDefault="008D3D74" w:rsidP="00FF16ED">
            <w:pPr>
              <w:spacing w:after="0" w:line="240" w:lineRule="auto"/>
              <w:jc w:val="both"/>
              <w:rPr>
                <w:rFonts w:ascii="Times New Roman" w:hAnsi="Times New Roman"/>
                <w:color w:val="000000"/>
                <w:lang w:eastAsia="ru-RU"/>
              </w:rPr>
            </w:pPr>
            <w:r w:rsidRPr="002368DF">
              <w:rPr>
                <w:rFonts w:ascii="Times New Roman" w:hAnsi="Times New Roman"/>
                <w:color w:val="000000"/>
                <w:lang w:eastAsia="ru-RU"/>
              </w:rPr>
              <w:t xml:space="preserve">минимальный </w:t>
            </w:r>
            <w:r w:rsidR="00FF16ED">
              <w:rPr>
                <w:rFonts w:ascii="Times New Roman" w:hAnsi="Times New Roman"/>
                <w:color w:val="000000"/>
                <w:lang w:eastAsia="ru-RU"/>
              </w:rPr>
              <w:t>3</w:t>
            </w:r>
            <w:r w:rsidRPr="002368DF">
              <w:rPr>
                <w:rFonts w:ascii="Times New Roman" w:hAnsi="Times New Roman"/>
                <w:color w:val="000000"/>
                <w:lang w:eastAsia="ru-RU"/>
              </w:rPr>
              <w:t>00 кв. м;</w:t>
            </w:r>
          </w:p>
          <w:p w14:paraId="5D9485EE" w14:textId="069CF6AB" w:rsidR="008D3D74" w:rsidRDefault="008D3D74" w:rsidP="00FF16ED">
            <w:pPr>
              <w:spacing w:after="0" w:line="240" w:lineRule="auto"/>
              <w:jc w:val="both"/>
              <w:rPr>
                <w:rFonts w:ascii="Times New Roman" w:hAnsi="Times New Roman"/>
                <w:color w:val="000000"/>
                <w:lang w:eastAsia="ru-RU"/>
              </w:rPr>
            </w:pPr>
            <w:r w:rsidRPr="002368DF">
              <w:rPr>
                <w:rFonts w:ascii="Times New Roman" w:hAnsi="Times New Roman"/>
                <w:color w:val="000000"/>
                <w:lang w:eastAsia="ru-RU"/>
              </w:rPr>
              <w:t xml:space="preserve">максимальный </w:t>
            </w:r>
            <w:r w:rsidR="00FF16ED">
              <w:rPr>
                <w:rFonts w:ascii="Times New Roman" w:hAnsi="Times New Roman"/>
                <w:color w:val="000000"/>
                <w:lang w:eastAsia="ru-RU"/>
              </w:rPr>
              <w:t>5</w:t>
            </w:r>
            <w:r w:rsidRPr="002368DF">
              <w:rPr>
                <w:rFonts w:ascii="Times New Roman" w:hAnsi="Times New Roman"/>
                <w:color w:val="000000"/>
                <w:lang w:eastAsia="ru-RU"/>
              </w:rPr>
              <w:t>000 кв. м.</w:t>
            </w:r>
          </w:p>
          <w:p w14:paraId="6C821A12" w14:textId="77777777" w:rsidR="00FF16ED" w:rsidRPr="00FF16ED" w:rsidRDefault="00FF16ED" w:rsidP="00FF16ED">
            <w:pPr>
              <w:spacing w:after="0" w:line="240" w:lineRule="auto"/>
              <w:jc w:val="both"/>
              <w:rPr>
                <w:rFonts w:ascii="Times New Roman" w:hAnsi="Times New Roman"/>
                <w:color w:val="000000"/>
                <w:lang w:eastAsia="ru-RU"/>
              </w:rPr>
            </w:pPr>
            <w:r w:rsidRPr="00FF16ED">
              <w:rPr>
                <w:rFonts w:ascii="Times New Roman" w:hAnsi="Times New Roman"/>
                <w:color w:val="000000"/>
                <w:lang w:eastAsia="ru-RU"/>
              </w:rPr>
              <w:t xml:space="preserve">До границы соседнего </w:t>
            </w:r>
            <w:proofErr w:type="spellStart"/>
            <w:r w:rsidRPr="00FF16ED">
              <w:rPr>
                <w:rFonts w:ascii="Times New Roman" w:hAnsi="Times New Roman"/>
                <w:color w:val="000000"/>
                <w:lang w:eastAsia="ru-RU"/>
              </w:rPr>
              <w:t>приквартирного</w:t>
            </w:r>
            <w:proofErr w:type="spellEnd"/>
            <w:r w:rsidRPr="00FF16ED">
              <w:rPr>
                <w:rFonts w:ascii="Times New Roman" w:hAnsi="Times New Roman"/>
                <w:color w:val="000000"/>
                <w:lang w:eastAsia="ru-RU"/>
              </w:rPr>
              <w:t xml:space="preserve"> участка расстояние по санитарно-бытовым условиям должно быть не менее:</w:t>
            </w:r>
          </w:p>
          <w:p w14:paraId="562F0BCA" w14:textId="63AED993" w:rsidR="00FF16ED" w:rsidRPr="00FF16ED" w:rsidRDefault="00FF16ED" w:rsidP="00FF16ED">
            <w:pPr>
              <w:spacing w:after="0" w:line="240" w:lineRule="auto"/>
              <w:jc w:val="both"/>
              <w:rPr>
                <w:rFonts w:ascii="Times New Roman" w:hAnsi="Times New Roman"/>
                <w:color w:val="000000"/>
                <w:lang w:eastAsia="ru-RU"/>
              </w:rPr>
            </w:pPr>
            <w:r>
              <w:rPr>
                <w:rFonts w:ascii="Times New Roman" w:hAnsi="Times New Roman"/>
                <w:color w:val="000000"/>
                <w:lang w:eastAsia="ru-RU"/>
              </w:rPr>
              <w:t xml:space="preserve">- </w:t>
            </w:r>
            <w:r w:rsidRPr="00FF16ED">
              <w:rPr>
                <w:rFonts w:ascii="Times New Roman" w:hAnsi="Times New Roman"/>
                <w:color w:val="000000"/>
                <w:lang w:eastAsia="ru-RU"/>
              </w:rPr>
              <w:t>от усадебного, одно-двухквартирного и блокированного дома</w:t>
            </w:r>
            <w:r w:rsidR="00B71952">
              <w:rPr>
                <w:rFonts w:ascii="Times New Roman" w:hAnsi="Times New Roman"/>
                <w:color w:val="000000"/>
                <w:lang w:eastAsia="ru-RU"/>
              </w:rPr>
              <w:t xml:space="preserve"> – </w:t>
            </w:r>
            <w:r w:rsidRPr="00FF16ED">
              <w:rPr>
                <w:rFonts w:ascii="Times New Roman" w:hAnsi="Times New Roman"/>
                <w:color w:val="000000"/>
                <w:lang w:eastAsia="ru-RU"/>
              </w:rPr>
              <w:t>3</w:t>
            </w:r>
            <w:r w:rsidR="00B71952">
              <w:rPr>
                <w:rFonts w:ascii="Times New Roman" w:hAnsi="Times New Roman"/>
                <w:color w:val="000000"/>
                <w:lang w:eastAsia="ru-RU"/>
              </w:rPr>
              <w:t xml:space="preserve"> </w:t>
            </w:r>
            <w:r w:rsidRPr="00FF16ED">
              <w:rPr>
                <w:rFonts w:ascii="Times New Roman" w:hAnsi="Times New Roman"/>
                <w:color w:val="000000"/>
                <w:lang w:eastAsia="ru-RU"/>
              </w:rPr>
              <w:t>м;</w:t>
            </w:r>
          </w:p>
          <w:p w14:paraId="65E429E9" w14:textId="05D529A5" w:rsidR="00FF16ED" w:rsidRPr="00FF16ED" w:rsidRDefault="00FF16ED" w:rsidP="00FF16ED">
            <w:pPr>
              <w:spacing w:after="0" w:line="240" w:lineRule="auto"/>
              <w:jc w:val="both"/>
              <w:rPr>
                <w:rFonts w:ascii="Times New Roman" w:hAnsi="Times New Roman"/>
                <w:color w:val="000000"/>
                <w:lang w:eastAsia="ru-RU"/>
              </w:rPr>
            </w:pPr>
            <w:r>
              <w:rPr>
                <w:rFonts w:ascii="Times New Roman" w:hAnsi="Times New Roman"/>
                <w:color w:val="000000"/>
                <w:lang w:eastAsia="ru-RU"/>
              </w:rPr>
              <w:t xml:space="preserve">- </w:t>
            </w:r>
            <w:r w:rsidRPr="00FF16ED">
              <w:rPr>
                <w:rFonts w:ascii="Times New Roman" w:hAnsi="Times New Roman"/>
                <w:color w:val="000000"/>
                <w:lang w:eastAsia="ru-RU"/>
              </w:rPr>
              <w:t>от постройки для содержания скота и птицы- 4м;</w:t>
            </w:r>
          </w:p>
          <w:p w14:paraId="7D28AE33" w14:textId="52F1E6B4" w:rsidR="00FF16ED" w:rsidRPr="00FF16ED" w:rsidRDefault="00FF16ED" w:rsidP="00FF16ED">
            <w:pPr>
              <w:spacing w:after="0" w:line="240" w:lineRule="auto"/>
              <w:jc w:val="both"/>
              <w:rPr>
                <w:rFonts w:ascii="Times New Roman" w:hAnsi="Times New Roman"/>
                <w:color w:val="000000"/>
                <w:lang w:eastAsia="ru-RU"/>
              </w:rPr>
            </w:pPr>
            <w:r>
              <w:rPr>
                <w:rFonts w:ascii="Times New Roman" w:hAnsi="Times New Roman"/>
                <w:color w:val="000000"/>
                <w:lang w:eastAsia="ru-RU"/>
              </w:rPr>
              <w:t xml:space="preserve">- </w:t>
            </w:r>
            <w:r w:rsidRPr="00FF16ED">
              <w:rPr>
                <w:rFonts w:ascii="Times New Roman" w:hAnsi="Times New Roman"/>
                <w:color w:val="000000"/>
                <w:lang w:eastAsia="ru-RU"/>
              </w:rPr>
              <w:t>от других построек</w:t>
            </w:r>
            <w:r w:rsidR="00B71952">
              <w:rPr>
                <w:rFonts w:ascii="Times New Roman" w:hAnsi="Times New Roman"/>
                <w:color w:val="000000"/>
                <w:lang w:eastAsia="ru-RU"/>
              </w:rPr>
              <w:t xml:space="preserve"> – </w:t>
            </w:r>
            <w:r w:rsidRPr="00FF16ED">
              <w:rPr>
                <w:rFonts w:ascii="Times New Roman" w:hAnsi="Times New Roman"/>
                <w:color w:val="000000"/>
                <w:lang w:eastAsia="ru-RU"/>
              </w:rPr>
              <w:t>1</w:t>
            </w:r>
            <w:r w:rsidR="00B71952">
              <w:rPr>
                <w:rFonts w:ascii="Times New Roman" w:hAnsi="Times New Roman"/>
                <w:color w:val="000000"/>
                <w:lang w:eastAsia="ru-RU"/>
              </w:rPr>
              <w:t xml:space="preserve"> </w:t>
            </w:r>
            <w:r w:rsidRPr="00FF16ED">
              <w:rPr>
                <w:rFonts w:ascii="Times New Roman" w:hAnsi="Times New Roman"/>
                <w:color w:val="000000"/>
                <w:lang w:eastAsia="ru-RU"/>
              </w:rPr>
              <w:t>м;</w:t>
            </w:r>
          </w:p>
          <w:p w14:paraId="1CAFE393" w14:textId="0F15B51A" w:rsidR="00FF16ED" w:rsidRPr="00FF16ED" w:rsidRDefault="00FF16ED" w:rsidP="00FF16ED">
            <w:pPr>
              <w:spacing w:after="0" w:line="240" w:lineRule="auto"/>
              <w:jc w:val="both"/>
              <w:rPr>
                <w:rFonts w:ascii="Times New Roman" w:hAnsi="Times New Roman"/>
                <w:color w:val="000000"/>
                <w:lang w:eastAsia="ru-RU"/>
              </w:rPr>
            </w:pPr>
            <w:r>
              <w:rPr>
                <w:rFonts w:ascii="Times New Roman" w:hAnsi="Times New Roman"/>
                <w:color w:val="000000"/>
                <w:lang w:eastAsia="ru-RU"/>
              </w:rPr>
              <w:t xml:space="preserve">- </w:t>
            </w:r>
            <w:r w:rsidRPr="00FF16ED">
              <w:rPr>
                <w:rFonts w:ascii="Times New Roman" w:hAnsi="Times New Roman"/>
                <w:color w:val="000000"/>
                <w:lang w:eastAsia="ru-RU"/>
              </w:rPr>
              <w:t>от стволов высокорослых деревьев-4м;</w:t>
            </w:r>
          </w:p>
          <w:p w14:paraId="22BA3A6C" w14:textId="31726026" w:rsidR="00FF16ED" w:rsidRPr="00FF16ED" w:rsidRDefault="00FF16ED" w:rsidP="00FF16ED">
            <w:pPr>
              <w:spacing w:after="0" w:line="240" w:lineRule="auto"/>
              <w:jc w:val="both"/>
              <w:rPr>
                <w:rFonts w:ascii="Times New Roman" w:hAnsi="Times New Roman"/>
                <w:color w:val="000000"/>
                <w:lang w:eastAsia="ru-RU"/>
              </w:rPr>
            </w:pPr>
            <w:r>
              <w:rPr>
                <w:rFonts w:ascii="Times New Roman" w:hAnsi="Times New Roman"/>
                <w:color w:val="000000"/>
                <w:lang w:eastAsia="ru-RU"/>
              </w:rPr>
              <w:lastRenderedPageBreak/>
              <w:t xml:space="preserve">- </w:t>
            </w:r>
            <w:r w:rsidRPr="00FF16ED">
              <w:rPr>
                <w:rFonts w:ascii="Times New Roman" w:hAnsi="Times New Roman"/>
                <w:color w:val="000000"/>
                <w:lang w:eastAsia="ru-RU"/>
              </w:rPr>
              <w:t>от среднерослых деревьев</w:t>
            </w:r>
            <w:r w:rsidR="00B71952">
              <w:rPr>
                <w:rFonts w:ascii="Times New Roman" w:hAnsi="Times New Roman"/>
                <w:color w:val="000000"/>
                <w:lang w:eastAsia="ru-RU"/>
              </w:rPr>
              <w:t xml:space="preserve"> </w:t>
            </w:r>
            <w:r w:rsidRPr="00FF16ED">
              <w:rPr>
                <w:rFonts w:ascii="Times New Roman" w:hAnsi="Times New Roman"/>
                <w:color w:val="000000"/>
                <w:lang w:eastAsia="ru-RU"/>
              </w:rPr>
              <w:t>-</w:t>
            </w:r>
            <w:r w:rsidR="00B71952">
              <w:rPr>
                <w:rFonts w:ascii="Times New Roman" w:hAnsi="Times New Roman"/>
                <w:color w:val="000000"/>
                <w:lang w:eastAsia="ru-RU"/>
              </w:rPr>
              <w:t xml:space="preserve"> </w:t>
            </w:r>
            <w:r w:rsidRPr="00FF16ED">
              <w:rPr>
                <w:rFonts w:ascii="Times New Roman" w:hAnsi="Times New Roman"/>
                <w:color w:val="000000"/>
                <w:lang w:eastAsia="ru-RU"/>
              </w:rPr>
              <w:t>2м;</w:t>
            </w:r>
          </w:p>
          <w:p w14:paraId="51B37451" w14:textId="4EF255BC" w:rsidR="00FF16ED" w:rsidRDefault="00FF16ED" w:rsidP="00FF16ED">
            <w:pPr>
              <w:spacing w:after="0" w:line="240" w:lineRule="auto"/>
              <w:jc w:val="both"/>
              <w:rPr>
                <w:rFonts w:ascii="Times New Roman" w:hAnsi="Times New Roman"/>
                <w:color w:val="000000"/>
                <w:lang w:eastAsia="ru-RU"/>
              </w:rPr>
            </w:pPr>
            <w:r>
              <w:rPr>
                <w:rFonts w:ascii="Times New Roman" w:hAnsi="Times New Roman"/>
                <w:color w:val="000000"/>
                <w:lang w:eastAsia="ru-RU"/>
              </w:rPr>
              <w:t xml:space="preserve">- </w:t>
            </w:r>
            <w:r w:rsidRPr="00FF16ED">
              <w:rPr>
                <w:rFonts w:ascii="Times New Roman" w:hAnsi="Times New Roman"/>
                <w:color w:val="000000"/>
                <w:lang w:eastAsia="ru-RU"/>
              </w:rPr>
              <w:t>от кустарников-1м.</w:t>
            </w:r>
          </w:p>
          <w:p w14:paraId="758917F5" w14:textId="2769052C" w:rsidR="00D268D8" w:rsidRDefault="00D268D8" w:rsidP="00FF16ED">
            <w:pPr>
              <w:spacing w:after="0" w:line="240" w:lineRule="auto"/>
              <w:jc w:val="both"/>
              <w:rPr>
                <w:rFonts w:ascii="Times New Roman" w:hAnsi="Times New Roman"/>
                <w:color w:val="000000"/>
                <w:lang w:eastAsia="ru-RU"/>
              </w:rPr>
            </w:pPr>
            <w:r w:rsidRPr="00D268D8">
              <w:rPr>
                <w:rFonts w:ascii="Times New Roman" w:hAnsi="Times New Roman"/>
                <w:color w:val="000000"/>
                <w:lang w:eastAsia="ru-RU"/>
              </w:rPr>
              <w:t>Расстояние от окон жилых комнат усадебного, одно-двухквартирного домов до стен соседнего дома не менее 6м.</w:t>
            </w:r>
          </w:p>
          <w:p w14:paraId="2C983602" w14:textId="4C53BEC8" w:rsidR="00D268D8" w:rsidRPr="002368DF" w:rsidRDefault="00D268D8" w:rsidP="00FF16ED">
            <w:pPr>
              <w:spacing w:after="0" w:line="240" w:lineRule="auto"/>
              <w:jc w:val="both"/>
              <w:rPr>
                <w:rFonts w:ascii="Times New Roman" w:hAnsi="Times New Roman"/>
                <w:color w:val="000000"/>
                <w:lang w:eastAsia="ru-RU"/>
              </w:rPr>
            </w:pPr>
            <w:r w:rsidRPr="00D268D8">
              <w:rPr>
                <w:rFonts w:ascii="Times New Roman" w:hAnsi="Times New Roman"/>
                <w:color w:val="000000"/>
                <w:lang w:eastAsia="ru-RU"/>
              </w:rPr>
              <w:t xml:space="preserve">На </w:t>
            </w:r>
            <w:proofErr w:type="spellStart"/>
            <w:r w:rsidRPr="00D268D8">
              <w:rPr>
                <w:rFonts w:ascii="Times New Roman" w:hAnsi="Times New Roman"/>
                <w:color w:val="000000"/>
                <w:lang w:eastAsia="ru-RU"/>
              </w:rPr>
              <w:t>приквартирных</w:t>
            </w:r>
            <w:proofErr w:type="spellEnd"/>
            <w:r w:rsidRPr="00D268D8">
              <w:rPr>
                <w:rFonts w:ascii="Times New Roman" w:hAnsi="Times New Roman"/>
                <w:color w:val="000000"/>
                <w:lang w:eastAsia="ru-RU"/>
              </w:rPr>
              <w:t xml:space="preserve"> земельных участках содержание скота и птицы допускается лишь в районах усадебной застройки с размером земельного участка не менее 0,1 га.</w:t>
            </w:r>
          </w:p>
          <w:p w14:paraId="25E2E0B1" w14:textId="77777777" w:rsidR="008D3D74" w:rsidRPr="002368DF" w:rsidRDefault="008D3D74" w:rsidP="00FF16ED">
            <w:pPr>
              <w:spacing w:after="0" w:line="240" w:lineRule="auto"/>
              <w:jc w:val="both"/>
              <w:rPr>
                <w:rFonts w:ascii="Times New Roman" w:hAnsi="Times New Roman"/>
                <w:color w:val="000000"/>
                <w:lang w:eastAsia="ru-RU"/>
              </w:rPr>
            </w:pPr>
            <w:r w:rsidRPr="002368DF">
              <w:rPr>
                <w:rFonts w:ascii="Times New Roman" w:hAnsi="Times New Roman"/>
                <w:color w:val="000000"/>
                <w:lang w:eastAsia="ru-RU"/>
              </w:rPr>
              <w:t>Максимальный процент застройки в границах земельного участка – 60.</w:t>
            </w:r>
          </w:p>
        </w:tc>
      </w:tr>
      <w:tr w:rsidR="008D3D74" w:rsidRPr="002368DF" w14:paraId="024E04CE" w14:textId="77777777" w:rsidTr="00DA56C5">
        <w:trPr>
          <w:trHeight w:val="546"/>
        </w:trPr>
        <w:tc>
          <w:tcPr>
            <w:tcW w:w="3959" w:type="dxa"/>
          </w:tcPr>
          <w:p w14:paraId="2BA9BEB7" w14:textId="77777777" w:rsidR="008D3D74" w:rsidRPr="008A3800" w:rsidRDefault="008D3D74" w:rsidP="006E504E">
            <w:pPr>
              <w:pStyle w:val="ConsPlusNormal"/>
              <w:ind w:firstLine="0"/>
              <w:jc w:val="both"/>
              <w:rPr>
                <w:rFonts w:ascii="Times New Roman" w:eastAsia="Times New Roman" w:hAnsi="Times New Roman"/>
                <w:szCs w:val="22"/>
              </w:rPr>
            </w:pPr>
            <w:r w:rsidRPr="008A3800">
              <w:rPr>
                <w:rFonts w:ascii="Times New Roman" w:eastAsia="Times New Roman" w:hAnsi="Times New Roman"/>
                <w:szCs w:val="22"/>
              </w:rPr>
              <w:t>2.1.1 Малоэтажная многоквартирная жилая застройка</w:t>
            </w:r>
          </w:p>
        </w:tc>
        <w:tc>
          <w:tcPr>
            <w:tcW w:w="6096" w:type="dxa"/>
          </w:tcPr>
          <w:p w14:paraId="2A062CED" w14:textId="77777777" w:rsidR="008D3D74" w:rsidRPr="008A3800" w:rsidRDefault="008D3D74" w:rsidP="006E504E">
            <w:pPr>
              <w:pStyle w:val="ConsPlusNormal"/>
              <w:jc w:val="both"/>
              <w:rPr>
                <w:rFonts w:ascii="Times New Roman" w:eastAsia="Times New Roman" w:hAnsi="Times New Roman"/>
                <w:szCs w:val="22"/>
              </w:rPr>
            </w:pPr>
            <w:r w:rsidRPr="008A3800">
              <w:rPr>
                <w:rFonts w:ascii="Times New Roman" w:eastAsia="Times New Roman" w:hAnsi="Times New Roman"/>
                <w:szCs w:val="22"/>
              </w:rPr>
              <w:t>Размещение малоэтажных многоквартирных домов (многоквартирные дома высотой до 4 этажей, включая мансардный);</w:t>
            </w:r>
          </w:p>
          <w:p w14:paraId="49F64DA6" w14:textId="77777777" w:rsidR="008D3D74" w:rsidRPr="008A3800" w:rsidRDefault="008D3D74" w:rsidP="006E504E">
            <w:pPr>
              <w:pStyle w:val="ConsPlusNormal"/>
              <w:jc w:val="both"/>
              <w:rPr>
                <w:rFonts w:ascii="Times New Roman" w:eastAsia="Times New Roman" w:hAnsi="Times New Roman"/>
                <w:szCs w:val="22"/>
              </w:rPr>
            </w:pPr>
            <w:r w:rsidRPr="008A3800">
              <w:rPr>
                <w:rFonts w:ascii="Times New Roman" w:eastAsia="Times New Roman" w:hAnsi="Times New Roman"/>
                <w:szCs w:val="22"/>
              </w:rPr>
              <w:t>обустройство спортивных и детских площадок, площадок для отдыха;</w:t>
            </w:r>
          </w:p>
          <w:p w14:paraId="090DB313" w14:textId="77777777" w:rsidR="008D3D74" w:rsidRPr="008A3800" w:rsidRDefault="008D3D74" w:rsidP="006E504E">
            <w:pPr>
              <w:pStyle w:val="ConsPlusNormal"/>
              <w:jc w:val="both"/>
              <w:rPr>
                <w:rFonts w:ascii="Times New Roman" w:eastAsia="Times New Roman" w:hAnsi="Times New Roman"/>
                <w:szCs w:val="22"/>
              </w:rPr>
            </w:pPr>
            <w:r w:rsidRPr="008A3800">
              <w:rPr>
                <w:rFonts w:ascii="Times New Roman" w:eastAsia="Times New Roman" w:hAnsi="Times New Roman"/>
                <w:szCs w:val="22"/>
              </w:rPr>
              <w:t>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c>
          <w:tcPr>
            <w:tcW w:w="4819" w:type="dxa"/>
          </w:tcPr>
          <w:p w14:paraId="6D9B843D" w14:textId="01510671" w:rsidR="008D3D74" w:rsidRDefault="00B71952" w:rsidP="00DA56C5">
            <w:pPr>
              <w:spacing w:after="0" w:line="240" w:lineRule="auto"/>
              <w:jc w:val="both"/>
              <w:rPr>
                <w:rFonts w:ascii="Times New Roman" w:hAnsi="Times New Roman"/>
                <w:color w:val="000000"/>
                <w:lang w:eastAsia="ru-RU"/>
              </w:rPr>
            </w:pPr>
            <w:r>
              <w:rPr>
                <w:rFonts w:ascii="Times New Roman" w:hAnsi="Times New Roman"/>
                <w:color w:val="000000"/>
                <w:lang w:eastAsia="ru-RU"/>
              </w:rPr>
              <w:t>Максимальная э</w:t>
            </w:r>
            <w:r w:rsidR="008D3D74" w:rsidRPr="002368DF">
              <w:rPr>
                <w:rFonts w:ascii="Times New Roman" w:hAnsi="Times New Roman"/>
                <w:color w:val="000000"/>
                <w:lang w:eastAsia="ru-RU"/>
              </w:rPr>
              <w:t>тажность – 4</w:t>
            </w:r>
            <w:r>
              <w:rPr>
                <w:rFonts w:ascii="Times New Roman" w:hAnsi="Times New Roman"/>
                <w:color w:val="000000"/>
                <w:lang w:eastAsia="ru-RU"/>
              </w:rPr>
              <w:t xml:space="preserve"> этажа</w:t>
            </w:r>
            <w:r w:rsidR="008D3D74" w:rsidRPr="002368DF">
              <w:rPr>
                <w:rFonts w:ascii="Times New Roman" w:hAnsi="Times New Roman"/>
                <w:color w:val="000000"/>
                <w:lang w:eastAsia="ru-RU"/>
              </w:rPr>
              <w:t>, включая мансардный.</w:t>
            </w:r>
          </w:p>
          <w:p w14:paraId="1C70CD28" w14:textId="2DA78090" w:rsidR="00B71952" w:rsidRPr="002368DF" w:rsidRDefault="00B71952" w:rsidP="00DA56C5">
            <w:pPr>
              <w:spacing w:after="0" w:line="240" w:lineRule="auto"/>
              <w:jc w:val="both"/>
              <w:rPr>
                <w:rFonts w:ascii="Times New Roman" w:hAnsi="Times New Roman"/>
                <w:color w:val="000000"/>
                <w:lang w:eastAsia="ru-RU"/>
              </w:rPr>
            </w:pPr>
            <w:r>
              <w:rPr>
                <w:rFonts w:ascii="Times New Roman" w:hAnsi="Times New Roman"/>
                <w:color w:val="000000"/>
                <w:lang w:eastAsia="ru-RU"/>
              </w:rPr>
              <w:t>Максимальная высота – 16 м.</w:t>
            </w:r>
          </w:p>
          <w:p w14:paraId="022D1C0A" w14:textId="77777777" w:rsidR="008D3D74" w:rsidRPr="002368DF" w:rsidRDefault="008D3D74" w:rsidP="00DA56C5">
            <w:pPr>
              <w:spacing w:after="0" w:line="240" w:lineRule="auto"/>
              <w:jc w:val="both"/>
              <w:rPr>
                <w:rFonts w:ascii="Times New Roman" w:hAnsi="Times New Roman"/>
                <w:color w:val="000000"/>
                <w:lang w:eastAsia="ru-RU"/>
              </w:rPr>
            </w:pPr>
            <w:r w:rsidRPr="002368DF">
              <w:rPr>
                <w:rFonts w:ascii="Times New Roman" w:hAnsi="Times New Roman"/>
                <w:color w:val="000000"/>
                <w:lang w:eastAsia="ru-RU"/>
              </w:rPr>
              <w:t>Минимальные отступы от границ земельного участка:</w:t>
            </w:r>
          </w:p>
          <w:p w14:paraId="1799531F" w14:textId="77777777" w:rsidR="008D3D74" w:rsidRPr="002368DF" w:rsidRDefault="008D3D74" w:rsidP="00E1198B">
            <w:pPr>
              <w:numPr>
                <w:ilvl w:val="0"/>
                <w:numId w:val="36"/>
              </w:numPr>
              <w:spacing w:after="0" w:line="240" w:lineRule="auto"/>
              <w:ind w:left="714" w:hanging="357"/>
              <w:jc w:val="both"/>
              <w:rPr>
                <w:rFonts w:ascii="Times New Roman" w:hAnsi="Times New Roman"/>
                <w:color w:val="000000"/>
                <w:lang w:eastAsia="ru-RU"/>
              </w:rPr>
            </w:pPr>
            <w:r w:rsidRPr="002368DF">
              <w:rPr>
                <w:rFonts w:ascii="Times New Roman" w:hAnsi="Times New Roman"/>
                <w:color w:val="000000"/>
                <w:lang w:eastAsia="ru-RU"/>
              </w:rPr>
              <w:t>без отступа со стороны примыкания соседнего блока;</w:t>
            </w:r>
          </w:p>
          <w:p w14:paraId="70169B89" w14:textId="77777777" w:rsidR="008D3D74" w:rsidRPr="002368DF" w:rsidRDefault="008D3D74" w:rsidP="00E1198B">
            <w:pPr>
              <w:numPr>
                <w:ilvl w:val="0"/>
                <w:numId w:val="36"/>
              </w:numPr>
              <w:spacing w:after="0" w:line="240" w:lineRule="auto"/>
              <w:ind w:left="714" w:hanging="357"/>
              <w:jc w:val="both"/>
              <w:rPr>
                <w:rFonts w:ascii="Times New Roman" w:hAnsi="Times New Roman"/>
                <w:color w:val="000000"/>
                <w:lang w:eastAsia="ru-RU"/>
              </w:rPr>
            </w:pPr>
            <w:r w:rsidRPr="002368DF">
              <w:rPr>
                <w:rFonts w:ascii="Times New Roman" w:hAnsi="Times New Roman"/>
                <w:color w:val="000000"/>
                <w:lang w:eastAsia="ru-RU"/>
              </w:rPr>
              <w:t>3 м до основного строения.</w:t>
            </w:r>
          </w:p>
          <w:p w14:paraId="2E59CE5B" w14:textId="77777777" w:rsidR="008D3D74" w:rsidRPr="002368DF" w:rsidRDefault="008D3D74" w:rsidP="00DA56C5">
            <w:pPr>
              <w:spacing w:after="0" w:line="240" w:lineRule="auto"/>
              <w:jc w:val="both"/>
              <w:rPr>
                <w:rFonts w:ascii="Times New Roman" w:hAnsi="Times New Roman"/>
                <w:color w:val="000000"/>
                <w:lang w:eastAsia="ru-RU"/>
              </w:rPr>
            </w:pPr>
            <w:r w:rsidRPr="002368DF">
              <w:rPr>
                <w:rFonts w:ascii="Times New Roman" w:hAnsi="Times New Roman"/>
                <w:color w:val="000000"/>
                <w:lang w:eastAsia="ru-RU"/>
              </w:rPr>
              <w:t>Минимальные отступы от границ земельного участка, со стороны красной линии улиц 5 м.</w:t>
            </w:r>
          </w:p>
          <w:p w14:paraId="464E4F00" w14:textId="77777777" w:rsidR="008D3D74" w:rsidRPr="002368DF" w:rsidRDefault="008D3D74" w:rsidP="00DA56C5">
            <w:pPr>
              <w:spacing w:after="0" w:line="240" w:lineRule="auto"/>
              <w:jc w:val="both"/>
              <w:rPr>
                <w:rFonts w:ascii="Times New Roman" w:hAnsi="Times New Roman"/>
                <w:color w:val="000000"/>
                <w:lang w:eastAsia="ru-RU"/>
              </w:rPr>
            </w:pPr>
            <w:r w:rsidRPr="002368DF">
              <w:rPr>
                <w:rFonts w:ascii="Times New Roman" w:hAnsi="Times New Roman"/>
                <w:color w:val="000000"/>
                <w:lang w:eastAsia="ru-RU"/>
              </w:rPr>
              <w:t>Вспомогательные и хозяйственные строения, размещать со стороны улиц не допускается.</w:t>
            </w:r>
          </w:p>
          <w:p w14:paraId="453999F4" w14:textId="77777777" w:rsidR="008D3D74" w:rsidRPr="002368DF" w:rsidRDefault="008D3D74" w:rsidP="00DA56C5">
            <w:pPr>
              <w:spacing w:after="0" w:line="240" w:lineRule="auto"/>
              <w:jc w:val="both"/>
              <w:rPr>
                <w:rFonts w:ascii="Times New Roman" w:hAnsi="Times New Roman"/>
                <w:color w:val="000000"/>
                <w:lang w:eastAsia="ru-RU"/>
              </w:rPr>
            </w:pPr>
            <w:r w:rsidRPr="002368DF">
              <w:rPr>
                <w:rFonts w:ascii="Times New Roman" w:hAnsi="Times New Roman"/>
                <w:color w:val="000000"/>
                <w:lang w:eastAsia="ru-RU"/>
              </w:rPr>
              <w:t>Размеры земельных участков:</w:t>
            </w:r>
          </w:p>
          <w:p w14:paraId="4DD3EF25" w14:textId="77777777" w:rsidR="008D3D74" w:rsidRPr="002368DF" w:rsidRDefault="008D3D74" w:rsidP="00B71952">
            <w:pPr>
              <w:spacing w:after="0" w:line="240" w:lineRule="auto"/>
              <w:jc w:val="both"/>
              <w:rPr>
                <w:rFonts w:ascii="Times New Roman" w:hAnsi="Times New Roman"/>
                <w:color w:val="000000"/>
                <w:lang w:eastAsia="ru-RU"/>
              </w:rPr>
            </w:pPr>
            <w:r w:rsidRPr="002368DF">
              <w:rPr>
                <w:rFonts w:ascii="Times New Roman" w:hAnsi="Times New Roman"/>
                <w:color w:val="000000"/>
                <w:lang w:eastAsia="ru-RU"/>
              </w:rPr>
              <w:t>минимальный 1400 кв. м.</w:t>
            </w:r>
          </w:p>
          <w:p w14:paraId="568A3F8C" w14:textId="77777777" w:rsidR="008D3D74" w:rsidRDefault="008D3D74" w:rsidP="00DA56C5">
            <w:pPr>
              <w:spacing w:after="0" w:line="240" w:lineRule="auto"/>
              <w:jc w:val="both"/>
              <w:rPr>
                <w:rFonts w:ascii="Times New Roman" w:hAnsi="Times New Roman"/>
                <w:color w:val="000000"/>
                <w:lang w:eastAsia="ru-RU"/>
              </w:rPr>
            </w:pPr>
            <w:r w:rsidRPr="002368DF">
              <w:rPr>
                <w:rFonts w:ascii="Times New Roman" w:hAnsi="Times New Roman"/>
                <w:color w:val="000000"/>
                <w:lang w:eastAsia="ru-RU"/>
              </w:rPr>
              <w:t>Максимальный процент застройки в границах земельного участка – 70.</w:t>
            </w:r>
          </w:p>
          <w:p w14:paraId="5B40D22E" w14:textId="310FC682" w:rsidR="00B71952" w:rsidRPr="002368DF" w:rsidRDefault="00B71952" w:rsidP="00DA56C5">
            <w:pPr>
              <w:spacing w:after="0" w:line="240" w:lineRule="auto"/>
              <w:jc w:val="both"/>
              <w:rPr>
                <w:rFonts w:ascii="Times New Roman" w:hAnsi="Times New Roman"/>
                <w:color w:val="000000"/>
                <w:lang w:eastAsia="ru-RU"/>
              </w:rPr>
            </w:pPr>
            <w:r w:rsidRPr="00B71952">
              <w:rPr>
                <w:rFonts w:ascii="Times New Roman" w:hAnsi="Times New Roman"/>
                <w:color w:val="000000"/>
                <w:lang w:eastAsia="ru-RU"/>
              </w:rPr>
              <w:t>Максимальная высота оград</w:t>
            </w:r>
            <w:r>
              <w:rPr>
                <w:rFonts w:ascii="Times New Roman" w:hAnsi="Times New Roman"/>
                <w:color w:val="000000"/>
                <w:lang w:eastAsia="ru-RU"/>
              </w:rPr>
              <w:t xml:space="preserve"> </w:t>
            </w:r>
            <w:r w:rsidRPr="00B71952">
              <w:rPr>
                <w:rFonts w:ascii="Times New Roman" w:hAnsi="Times New Roman"/>
                <w:color w:val="000000"/>
                <w:lang w:eastAsia="ru-RU"/>
              </w:rPr>
              <w:t>– 1 м</w:t>
            </w:r>
            <w:r>
              <w:t>.</w:t>
            </w:r>
          </w:p>
          <w:p w14:paraId="10B4C749" w14:textId="77777777" w:rsidR="008D3D74" w:rsidRPr="002368DF" w:rsidRDefault="008D3D74" w:rsidP="00DA56C5">
            <w:pPr>
              <w:spacing w:after="0" w:line="240" w:lineRule="auto"/>
              <w:jc w:val="both"/>
              <w:rPr>
                <w:rFonts w:ascii="Times New Roman" w:hAnsi="Times New Roman"/>
                <w:lang w:eastAsia="ru-RU"/>
              </w:rPr>
            </w:pPr>
            <w:r w:rsidRPr="002368DF">
              <w:rPr>
                <w:rFonts w:ascii="Times New Roman" w:hAnsi="Times New Roman"/>
                <w:color w:val="000000"/>
                <w:lang w:eastAsia="ru-RU"/>
              </w:rPr>
              <w:t>Минимальный процент озеленения – 15.</w:t>
            </w:r>
          </w:p>
        </w:tc>
      </w:tr>
      <w:tr w:rsidR="008D3D74" w:rsidRPr="002368DF" w14:paraId="77550879" w14:textId="77777777" w:rsidTr="00DA56C5">
        <w:tc>
          <w:tcPr>
            <w:tcW w:w="3959" w:type="dxa"/>
          </w:tcPr>
          <w:p w14:paraId="061AF8AE" w14:textId="77777777" w:rsidR="008D3D74" w:rsidRPr="008A3800" w:rsidRDefault="008D3D74" w:rsidP="006E504E">
            <w:pPr>
              <w:pStyle w:val="ConsPlusNormal"/>
              <w:ind w:firstLine="0"/>
              <w:jc w:val="left"/>
              <w:rPr>
                <w:rFonts w:ascii="Times New Roman" w:eastAsia="Times New Roman" w:hAnsi="Times New Roman"/>
                <w:szCs w:val="22"/>
              </w:rPr>
            </w:pPr>
            <w:r w:rsidRPr="008A3800">
              <w:rPr>
                <w:rFonts w:ascii="Times New Roman" w:eastAsia="Times New Roman" w:hAnsi="Times New Roman"/>
                <w:szCs w:val="22"/>
              </w:rPr>
              <w:t>2.3 Блокированная жилая застройка</w:t>
            </w:r>
          </w:p>
        </w:tc>
        <w:tc>
          <w:tcPr>
            <w:tcW w:w="6096" w:type="dxa"/>
          </w:tcPr>
          <w:p w14:paraId="53C2D446" w14:textId="77777777" w:rsidR="008D3D74" w:rsidRPr="008A3800" w:rsidRDefault="008D3D74" w:rsidP="006E504E">
            <w:pPr>
              <w:pStyle w:val="ConsPlusNormal"/>
              <w:jc w:val="left"/>
              <w:rPr>
                <w:rFonts w:ascii="Times New Roman" w:eastAsia="Times New Roman" w:hAnsi="Times New Roman"/>
                <w:szCs w:val="22"/>
              </w:rPr>
            </w:pPr>
            <w:r w:rsidRPr="008A3800">
              <w:rPr>
                <w:rFonts w:ascii="Times New Roman" w:eastAsia="Times New Roman" w:hAnsi="Times New Roman"/>
                <w:szCs w:val="22"/>
              </w:rPr>
              <w:t xml:space="preserve">Размещение жилого дома, имеющего одну или несколько общих стен с соседними жилыми домами (количеством этажей не более чем три, при общем количестве </w:t>
            </w:r>
            <w:r w:rsidRPr="008A3800">
              <w:rPr>
                <w:rFonts w:ascii="Times New Roman" w:eastAsia="Times New Roman" w:hAnsi="Times New Roman"/>
                <w:szCs w:val="22"/>
              </w:rPr>
              <w:lastRenderedPageBreak/>
              <w:t>совмещенных домов не более десяти и каждый из которых предназначен для проживания одной семьи, имеет общую стену (общие стены) без проемов с соседним домом или соседними домами, расположен на отдельном земельном участке и имеет выход на территорию общего пользования (жилые дома блокированной застройки);</w:t>
            </w:r>
          </w:p>
          <w:p w14:paraId="74566094" w14:textId="77777777" w:rsidR="008D3D74" w:rsidRPr="008A3800" w:rsidRDefault="008D3D74" w:rsidP="006E504E">
            <w:pPr>
              <w:pStyle w:val="ConsPlusNormal"/>
              <w:jc w:val="left"/>
              <w:rPr>
                <w:rFonts w:ascii="Times New Roman" w:eastAsia="Times New Roman" w:hAnsi="Times New Roman"/>
                <w:szCs w:val="22"/>
              </w:rPr>
            </w:pPr>
            <w:r w:rsidRPr="008A3800">
              <w:rPr>
                <w:rFonts w:ascii="Times New Roman" w:eastAsia="Times New Roman" w:hAnsi="Times New Roman"/>
                <w:szCs w:val="22"/>
              </w:rPr>
              <w:t>разведение декоративных и плодовых деревьев, овощных и ягодных культур;</w:t>
            </w:r>
          </w:p>
          <w:p w14:paraId="30C3F28C" w14:textId="77777777" w:rsidR="008D3D74" w:rsidRPr="008A3800" w:rsidRDefault="008D3D74" w:rsidP="006E504E">
            <w:pPr>
              <w:pStyle w:val="ConsPlusNormal"/>
              <w:jc w:val="left"/>
              <w:rPr>
                <w:rFonts w:ascii="Times New Roman" w:eastAsia="Times New Roman" w:hAnsi="Times New Roman"/>
                <w:szCs w:val="22"/>
              </w:rPr>
            </w:pPr>
            <w:r w:rsidRPr="008A3800">
              <w:rPr>
                <w:rFonts w:ascii="Times New Roman" w:eastAsia="Times New Roman" w:hAnsi="Times New Roman"/>
                <w:szCs w:val="22"/>
              </w:rPr>
              <w:t>размещение гаражей для собственных нужд и иных вспомогательных сооружений;</w:t>
            </w:r>
          </w:p>
          <w:p w14:paraId="683CA42C" w14:textId="77777777" w:rsidR="008D3D74" w:rsidRPr="008A3800" w:rsidRDefault="008D3D74" w:rsidP="006E504E">
            <w:pPr>
              <w:pStyle w:val="ConsPlusNormal"/>
              <w:jc w:val="left"/>
              <w:rPr>
                <w:rFonts w:ascii="Times New Roman" w:eastAsia="Times New Roman" w:hAnsi="Times New Roman"/>
                <w:szCs w:val="22"/>
              </w:rPr>
            </w:pPr>
            <w:r w:rsidRPr="008A3800">
              <w:rPr>
                <w:rFonts w:ascii="Times New Roman" w:eastAsia="Times New Roman" w:hAnsi="Times New Roman"/>
                <w:szCs w:val="22"/>
              </w:rPr>
              <w:t>обустройство спортивных и детских площадок, площадок для отдыха</w:t>
            </w:r>
          </w:p>
        </w:tc>
        <w:tc>
          <w:tcPr>
            <w:tcW w:w="4819" w:type="dxa"/>
          </w:tcPr>
          <w:p w14:paraId="7973187A" w14:textId="4171A458" w:rsidR="008D3D74" w:rsidRPr="002368DF" w:rsidRDefault="00B71952" w:rsidP="00DA56C5">
            <w:pPr>
              <w:spacing w:after="0" w:line="240" w:lineRule="auto"/>
              <w:jc w:val="both"/>
              <w:rPr>
                <w:rFonts w:ascii="Times New Roman" w:hAnsi="Times New Roman"/>
                <w:color w:val="000000"/>
                <w:lang w:eastAsia="ru-RU"/>
              </w:rPr>
            </w:pPr>
            <w:r>
              <w:rPr>
                <w:rFonts w:ascii="Times New Roman" w:hAnsi="Times New Roman"/>
                <w:color w:val="000000"/>
                <w:lang w:eastAsia="ru-RU"/>
              </w:rPr>
              <w:lastRenderedPageBreak/>
              <w:t xml:space="preserve">Максимальная этажность </w:t>
            </w:r>
            <w:proofErr w:type="gramStart"/>
            <w:r>
              <w:rPr>
                <w:rFonts w:ascii="Times New Roman" w:hAnsi="Times New Roman"/>
                <w:color w:val="000000"/>
                <w:lang w:eastAsia="ru-RU"/>
              </w:rPr>
              <w:t xml:space="preserve">– </w:t>
            </w:r>
            <w:r w:rsidR="008D3D74" w:rsidRPr="002368DF">
              <w:rPr>
                <w:rFonts w:ascii="Times New Roman" w:hAnsi="Times New Roman"/>
                <w:color w:val="000000"/>
                <w:lang w:eastAsia="ru-RU"/>
              </w:rPr>
              <w:t xml:space="preserve"> 3</w:t>
            </w:r>
            <w:proofErr w:type="gramEnd"/>
            <w:r>
              <w:rPr>
                <w:rFonts w:ascii="Times New Roman" w:hAnsi="Times New Roman"/>
                <w:color w:val="000000"/>
                <w:lang w:eastAsia="ru-RU"/>
              </w:rPr>
              <w:t xml:space="preserve"> </w:t>
            </w:r>
            <w:proofErr w:type="spellStart"/>
            <w:r>
              <w:rPr>
                <w:rFonts w:ascii="Times New Roman" w:hAnsi="Times New Roman"/>
                <w:color w:val="000000"/>
                <w:lang w:eastAsia="ru-RU"/>
              </w:rPr>
              <w:t>эт</w:t>
            </w:r>
            <w:proofErr w:type="spellEnd"/>
            <w:r w:rsidR="008D3D74" w:rsidRPr="002368DF">
              <w:rPr>
                <w:rFonts w:ascii="Times New Roman" w:hAnsi="Times New Roman"/>
                <w:color w:val="000000"/>
                <w:lang w:eastAsia="ru-RU"/>
              </w:rPr>
              <w:t>.</w:t>
            </w:r>
          </w:p>
          <w:p w14:paraId="4F7F011F" w14:textId="77777777" w:rsidR="008D3D74" w:rsidRPr="002368DF" w:rsidRDefault="008D3D74" w:rsidP="00DA56C5">
            <w:pPr>
              <w:spacing w:after="0" w:line="240" w:lineRule="auto"/>
              <w:jc w:val="both"/>
              <w:rPr>
                <w:rFonts w:ascii="Times New Roman" w:hAnsi="Times New Roman"/>
                <w:color w:val="000000"/>
                <w:lang w:eastAsia="ru-RU"/>
              </w:rPr>
            </w:pPr>
            <w:r w:rsidRPr="002368DF">
              <w:rPr>
                <w:rFonts w:ascii="Times New Roman" w:hAnsi="Times New Roman"/>
                <w:color w:val="000000"/>
                <w:lang w:eastAsia="ru-RU"/>
              </w:rPr>
              <w:t xml:space="preserve">Минимальные отступы от границ земельного участка: </w:t>
            </w:r>
          </w:p>
          <w:p w14:paraId="565AE564" w14:textId="77777777" w:rsidR="008D3D74" w:rsidRPr="002368DF" w:rsidRDefault="008D3D74" w:rsidP="00E1198B">
            <w:pPr>
              <w:numPr>
                <w:ilvl w:val="0"/>
                <w:numId w:val="35"/>
              </w:numPr>
              <w:spacing w:after="0" w:line="240" w:lineRule="auto"/>
              <w:ind w:left="714" w:hanging="357"/>
              <w:jc w:val="both"/>
              <w:rPr>
                <w:rFonts w:ascii="Times New Roman" w:hAnsi="Times New Roman"/>
                <w:color w:val="000000"/>
                <w:lang w:eastAsia="ru-RU"/>
              </w:rPr>
            </w:pPr>
            <w:r w:rsidRPr="002368DF">
              <w:rPr>
                <w:rFonts w:ascii="Times New Roman" w:hAnsi="Times New Roman"/>
                <w:color w:val="000000"/>
                <w:lang w:eastAsia="ru-RU"/>
              </w:rPr>
              <w:lastRenderedPageBreak/>
              <w:t>без отступа со стороны примыкания соседнего блока;</w:t>
            </w:r>
          </w:p>
          <w:p w14:paraId="781F1314" w14:textId="77777777" w:rsidR="008D3D74" w:rsidRPr="002368DF" w:rsidRDefault="008D3D74" w:rsidP="00E1198B">
            <w:pPr>
              <w:numPr>
                <w:ilvl w:val="0"/>
                <w:numId w:val="34"/>
              </w:numPr>
              <w:spacing w:after="0" w:line="240" w:lineRule="auto"/>
              <w:ind w:left="714" w:hanging="357"/>
              <w:jc w:val="both"/>
              <w:rPr>
                <w:rFonts w:ascii="Times New Roman" w:hAnsi="Times New Roman"/>
                <w:color w:val="000000"/>
                <w:lang w:eastAsia="ru-RU"/>
              </w:rPr>
            </w:pPr>
            <w:r w:rsidRPr="002368DF">
              <w:rPr>
                <w:rFonts w:ascii="Times New Roman" w:hAnsi="Times New Roman"/>
                <w:color w:val="000000"/>
                <w:lang w:eastAsia="ru-RU"/>
              </w:rPr>
              <w:t>3 м до основного строения.</w:t>
            </w:r>
          </w:p>
          <w:p w14:paraId="5B2BD9BB" w14:textId="77777777" w:rsidR="008D3D74" w:rsidRPr="002368DF" w:rsidRDefault="008D3D74" w:rsidP="00DA56C5">
            <w:pPr>
              <w:spacing w:after="0" w:line="240" w:lineRule="auto"/>
              <w:jc w:val="both"/>
              <w:rPr>
                <w:rFonts w:ascii="Times New Roman" w:hAnsi="Times New Roman"/>
                <w:color w:val="000000"/>
                <w:lang w:eastAsia="ru-RU"/>
              </w:rPr>
            </w:pPr>
            <w:r w:rsidRPr="002368DF">
              <w:rPr>
                <w:rFonts w:ascii="Times New Roman" w:hAnsi="Times New Roman"/>
                <w:color w:val="000000"/>
                <w:lang w:eastAsia="ru-RU"/>
              </w:rPr>
              <w:t>Минимальные отступы от границ земельного участка, со стороны красной линии улиц 5 м.</w:t>
            </w:r>
          </w:p>
          <w:p w14:paraId="3C4CB154" w14:textId="77777777" w:rsidR="008D3D74" w:rsidRPr="002368DF" w:rsidRDefault="008D3D74" w:rsidP="00DA56C5">
            <w:pPr>
              <w:spacing w:after="0" w:line="240" w:lineRule="auto"/>
              <w:jc w:val="both"/>
              <w:rPr>
                <w:rFonts w:ascii="Times New Roman" w:hAnsi="Times New Roman"/>
                <w:color w:val="000000"/>
                <w:lang w:eastAsia="ru-RU"/>
              </w:rPr>
            </w:pPr>
            <w:r w:rsidRPr="002368DF">
              <w:rPr>
                <w:rFonts w:ascii="Times New Roman" w:hAnsi="Times New Roman"/>
                <w:color w:val="000000"/>
                <w:lang w:eastAsia="ru-RU"/>
              </w:rPr>
              <w:t>Вспомогательные строения, за исключением гаражей, размещать со стороны улиц не допускается.</w:t>
            </w:r>
          </w:p>
          <w:p w14:paraId="653BA78C" w14:textId="77777777" w:rsidR="008D3D74" w:rsidRPr="002368DF" w:rsidRDefault="008D3D74" w:rsidP="00DA56C5">
            <w:pPr>
              <w:spacing w:after="0" w:line="240" w:lineRule="auto"/>
              <w:jc w:val="both"/>
              <w:rPr>
                <w:rFonts w:ascii="Times New Roman" w:hAnsi="Times New Roman"/>
                <w:color w:val="000000"/>
                <w:lang w:eastAsia="ru-RU"/>
              </w:rPr>
            </w:pPr>
            <w:r w:rsidRPr="002368DF">
              <w:rPr>
                <w:rFonts w:ascii="Times New Roman" w:hAnsi="Times New Roman"/>
                <w:color w:val="000000"/>
                <w:lang w:eastAsia="ru-RU"/>
              </w:rPr>
              <w:t>Минимальные отступы от границ земельного участка, со стороны красной линии улиц 5 м.</w:t>
            </w:r>
          </w:p>
          <w:p w14:paraId="3C97A35D" w14:textId="77777777" w:rsidR="008D3D74" w:rsidRPr="002368DF" w:rsidRDefault="008D3D74" w:rsidP="00DA56C5">
            <w:pPr>
              <w:spacing w:after="0" w:line="240" w:lineRule="auto"/>
              <w:jc w:val="both"/>
              <w:rPr>
                <w:rFonts w:ascii="Times New Roman" w:hAnsi="Times New Roman"/>
                <w:color w:val="000000"/>
                <w:lang w:eastAsia="ru-RU"/>
              </w:rPr>
            </w:pPr>
            <w:r w:rsidRPr="002368DF">
              <w:rPr>
                <w:rFonts w:ascii="Times New Roman" w:hAnsi="Times New Roman"/>
                <w:color w:val="000000"/>
                <w:lang w:eastAsia="ru-RU"/>
              </w:rPr>
              <w:t xml:space="preserve">Размеры земельных участков: </w:t>
            </w:r>
          </w:p>
          <w:p w14:paraId="20630A24" w14:textId="77777777" w:rsidR="008D3D74" w:rsidRPr="002368DF" w:rsidRDefault="008D3D74" w:rsidP="00E1198B">
            <w:pPr>
              <w:numPr>
                <w:ilvl w:val="0"/>
                <w:numId w:val="32"/>
              </w:numPr>
              <w:spacing w:after="0" w:line="240" w:lineRule="auto"/>
              <w:ind w:left="714" w:hanging="357"/>
              <w:jc w:val="both"/>
              <w:rPr>
                <w:rFonts w:ascii="Times New Roman" w:hAnsi="Times New Roman"/>
                <w:color w:val="000000"/>
                <w:lang w:eastAsia="ru-RU"/>
              </w:rPr>
            </w:pPr>
            <w:r w:rsidRPr="002368DF">
              <w:rPr>
                <w:rFonts w:ascii="Times New Roman" w:hAnsi="Times New Roman"/>
                <w:color w:val="000000"/>
                <w:lang w:eastAsia="ru-RU"/>
              </w:rPr>
              <w:t>минимальный 400 кв. м;</w:t>
            </w:r>
          </w:p>
          <w:p w14:paraId="1288DB60" w14:textId="77777777" w:rsidR="008D3D74" w:rsidRPr="002368DF" w:rsidRDefault="008D3D74" w:rsidP="00E1198B">
            <w:pPr>
              <w:numPr>
                <w:ilvl w:val="0"/>
                <w:numId w:val="33"/>
              </w:numPr>
              <w:spacing w:after="0" w:line="240" w:lineRule="auto"/>
              <w:ind w:left="714" w:hanging="357"/>
              <w:jc w:val="both"/>
              <w:rPr>
                <w:rFonts w:ascii="Times New Roman" w:hAnsi="Times New Roman"/>
                <w:color w:val="000000"/>
                <w:lang w:eastAsia="ru-RU"/>
              </w:rPr>
            </w:pPr>
            <w:r w:rsidRPr="002368DF">
              <w:rPr>
                <w:rFonts w:ascii="Times New Roman" w:hAnsi="Times New Roman"/>
                <w:color w:val="000000"/>
                <w:lang w:eastAsia="ru-RU"/>
              </w:rPr>
              <w:t>максимальный 1000 кв. м.</w:t>
            </w:r>
          </w:p>
          <w:p w14:paraId="2754B29D" w14:textId="77777777" w:rsidR="008D3D74" w:rsidRPr="002368DF" w:rsidRDefault="008D3D74" w:rsidP="00DA56C5">
            <w:pPr>
              <w:spacing w:after="0" w:line="240" w:lineRule="auto"/>
              <w:jc w:val="both"/>
              <w:rPr>
                <w:rFonts w:ascii="Times New Roman" w:hAnsi="Times New Roman"/>
                <w:color w:val="FF0000"/>
                <w:lang w:eastAsia="ru-RU"/>
              </w:rPr>
            </w:pPr>
            <w:r w:rsidRPr="002368DF">
              <w:rPr>
                <w:rFonts w:ascii="Times New Roman" w:hAnsi="Times New Roman"/>
                <w:color w:val="000000"/>
                <w:lang w:eastAsia="ru-RU"/>
              </w:rPr>
              <w:t>Максимальный процент застройки в границах земельного участка – 60.</w:t>
            </w:r>
          </w:p>
        </w:tc>
      </w:tr>
      <w:tr w:rsidR="008D3D74" w:rsidRPr="002368DF" w14:paraId="6509ED85" w14:textId="77777777" w:rsidTr="00B71952">
        <w:trPr>
          <w:trHeight w:val="2656"/>
        </w:trPr>
        <w:tc>
          <w:tcPr>
            <w:tcW w:w="3959" w:type="dxa"/>
          </w:tcPr>
          <w:p w14:paraId="14330930" w14:textId="77777777" w:rsidR="008D3D74" w:rsidRPr="008A3800" w:rsidRDefault="008D3D74" w:rsidP="006E504E">
            <w:pPr>
              <w:pStyle w:val="ConsPlusNormal"/>
              <w:ind w:firstLine="0"/>
              <w:jc w:val="left"/>
              <w:rPr>
                <w:rFonts w:ascii="Times New Roman" w:eastAsia="Times New Roman" w:hAnsi="Times New Roman"/>
                <w:szCs w:val="22"/>
              </w:rPr>
            </w:pPr>
            <w:r>
              <w:rPr>
                <w:rFonts w:ascii="Times New Roman" w:eastAsia="Times New Roman" w:hAnsi="Times New Roman"/>
                <w:szCs w:val="22"/>
              </w:rPr>
              <w:t xml:space="preserve">2.2 </w:t>
            </w:r>
            <w:r w:rsidRPr="008A3800">
              <w:rPr>
                <w:rFonts w:ascii="Times New Roman" w:eastAsia="Times New Roman" w:hAnsi="Times New Roman"/>
                <w:szCs w:val="22"/>
              </w:rPr>
              <w:t>Для ведения личного подсобного хозяйства (приусадебный земельный участок)</w:t>
            </w:r>
          </w:p>
        </w:tc>
        <w:tc>
          <w:tcPr>
            <w:tcW w:w="6096" w:type="dxa"/>
          </w:tcPr>
          <w:p w14:paraId="04F43A67" w14:textId="77777777" w:rsidR="008D3D74" w:rsidRPr="00D268D8" w:rsidRDefault="008D3D74" w:rsidP="00D268D8">
            <w:pPr>
              <w:spacing w:after="0" w:line="240" w:lineRule="auto"/>
              <w:jc w:val="both"/>
              <w:rPr>
                <w:rFonts w:ascii="Times New Roman" w:hAnsi="Times New Roman"/>
                <w:color w:val="000000"/>
                <w:lang w:eastAsia="ru-RU"/>
              </w:rPr>
            </w:pPr>
            <w:r w:rsidRPr="00D268D8">
              <w:rPr>
                <w:rFonts w:ascii="Times New Roman" w:hAnsi="Times New Roman"/>
                <w:color w:val="000000"/>
                <w:lang w:eastAsia="ru-RU"/>
              </w:rPr>
              <w:t xml:space="preserve">Размещение жилого дома, указанного в описании вида разрешенного использования с </w:t>
            </w:r>
            <w:hyperlink w:anchor="P130" w:history="1">
              <w:r w:rsidRPr="00D268D8">
                <w:rPr>
                  <w:rFonts w:ascii="Times New Roman" w:hAnsi="Times New Roman"/>
                  <w:color w:val="000000"/>
                  <w:lang w:eastAsia="ru-RU"/>
                </w:rPr>
                <w:t>кодом 2.1</w:t>
              </w:r>
            </w:hyperlink>
            <w:r w:rsidRPr="00D268D8">
              <w:rPr>
                <w:rFonts w:ascii="Times New Roman" w:hAnsi="Times New Roman"/>
                <w:color w:val="000000"/>
                <w:lang w:eastAsia="ru-RU"/>
              </w:rPr>
              <w:t>;</w:t>
            </w:r>
          </w:p>
          <w:p w14:paraId="28712B3B" w14:textId="77777777" w:rsidR="008D3D74" w:rsidRPr="00D268D8" w:rsidRDefault="008D3D74" w:rsidP="00D268D8">
            <w:pPr>
              <w:spacing w:after="0" w:line="240" w:lineRule="auto"/>
              <w:jc w:val="both"/>
              <w:rPr>
                <w:rFonts w:ascii="Times New Roman" w:hAnsi="Times New Roman"/>
                <w:color w:val="000000"/>
                <w:lang w:eastAsia="ru-RU"/>
              </w:rPr>
            </w:pPr>
            <w:r w:rsidRPr="00D268D8">
              <w:rPr>
                <w:rFonts w:ascii="Times New Roman" w:hAnsi="Times New Roman"/>
                <w:color w:val="000000"/>
                <w:lang w:eastAsia="ru-RU"/>
              </w:rPr>
              <w:t>производство сельскохозяйственной продукции;</w:t>
            </w:r>
          </w:p>
          <w:p w14:paraId="1894378D" w14:textId="77777777" w:rsidR="008D3D74" w:rsidRPr="00D268D8" w:rsidRDefault="008D3D74" w:rsidP="00D268D8">
            <w:pPr>
              <w:spacing w:after="0" w:line="240" w:lineRule="auto"/>
              <w:jc w:val="both"/>
              <w:rPr>
                <w:rFonts w:ascii="Times New Roman" w:hAnsi="Times New Roman"/>
                <w:color w:val="000000"/>
                <w:lang w:eastAsia="ru-RU"/>
              </w:rPr>
            </w:pPr>
            <w:r w:rsidRPr="00D268D8">
              <w:rPr>
                <w:rFonts w:ascii="Times New Roman" w:hAnsi="Times New Roman"/>
                <w:color w:val="000000"/>
                <w:lang w:eastAsia="ru-RU"/>
              </w:rPr>
              <w:t>размещение гаража и иных вспомогательных сооружений;</w:t>
            </w:r>
          </w:p>
          <w:p w14:paraId="0923C9C8" w14:textId="77777777" w:rsidR="008D3D74" w:rsidRPr="00D268D8" w:rsidRDefault="008D3D74" w:rsidP="00D268D8">
            <w:pPr>
              <w:spacing w:after="0" w:line="240" w:lineRule="auto"/>
              <w:jc w:val="both"/>
              <w:rPr>
                <w:rFonts w:ascii="Times New Roman" w:hAnsi="Times New Roman"/>
                <w:color w:val="000000"/>
                <w:lang w:eastAsia="ru-RU"/>
              </w:rPr>
            </w:pPr>
            <w:r w:rsidRPr="00D268D8">
              <w:rPr>
                <w:rFonts w:ascii="Times New Roman" w:hAnsi="Times New Roman"/>
                <w:color w:val="000000"/>
                <w:lang w:eastAsia="ru-RU"/>
              </w:rPr>
              <w:t>содержание сельскохозяйственных животных</w:t>
            </w:r>
          </w:p>
        </w:tc>
        <w:tc>
          <w:tcPr>
            <w:tcW w:w="4819" w:type="dxa"/>
          </w:tcPr>
          <w:p w14:paraId="786B4D40" w14:textId="77777777" w:rsidR="00B71952" w:rsidRPr="002368DF" w:rsidRDefault="00B71952" w:rsidP="00B71952">
            <w:pPr>
              <w:spacing w:after="0" w:line="240" w:lineRule="auto"/>
              <w:jc w:val="both"/>
              <w:rPr>
                <w:rFonts w:ascii="Times New Roman" w:hAnsi="Times New Roman"/>
                <w:color w:val="000000"/>
                <w:lang w:eastAsia="ru-RU"/>
              </w:rPr>
            </w:pPr>
            <w:r>
              <w:rPr>
                <w:rFonts w:ascii="Times New Roman" w:hAnsi="Times New Roman"/>
                <w:color w:val="000000"/>
                <w:lang w:eastAsia="ru-RU"/>
              </w:rPr>
              <w:t xml:space="preserve">Максимальная этажность </w:t>
            </w:r>
            <w:proofErr w:type="gramStart"/>
            <w:r>
              <w:rPr>
                <w:rFonts w:ascii="Times New Roman" w:hAnsi="Times New Roman"/>
                <w:color w:val="000000"/>
                <w:lang w:eastAsia="ru-RU"/>
              </w:rPr>
              <w:t xml:space="preserve">– </w:t>
            </w:r>
            <w:r w:rsidRPr="002368DF">
              <w:rPr>
                <w:rFonts w:ascii="Times New Roman" w:hAnsi="Times New Roman"/>
                <w:color w:val="000000"/>
                <w:lang w:eastAsia="ru-RU"/>
              </w:rPr>
              <w:t xml:space="preserve"> 3</w:t>
            </w:r>
            <w:proofErr w:type="gramEnd"/>
            <w:r>
              <w:rPr>
                <w:rFonts w:ascii="Times New Roman" w:hAnsi="Times New Roman"/>
                <w:color w:val="000000"/>
                <w:lang w:eastAsia="ru-RU"/>
              </w:rPr>
              <w:t xml:space="preserve"> </w:t>
            </w:r>
            <w:proofErr w:type="spellStart"/>
            <w:r>
              <w:rPr>
                <w:rFonts w:ascii="Times New Roman" w:hAnsi="Times New Roman"/>
                <w:color w:val="000000"/>
                <w:lang w:eastAsia="ru-RU"/>
              </w:rPr>
              <w:t>эт</w:t>
            </w:r>
            <w:proofErr w:type="spellEnd"/>
            <w:r w:rsidRPr="002368DF">
              <w:rPr>
                <w:rFonts w:ascii="Times New Roman" w:hAnsi="Times New Roman"/>
                <w:color w:val="000000"/>
                <w:lang w:eastAsia="ru-RU"/>
              </w:rPr>
              <w:t>.</w:t>
            </w:r>
          </w:p>
          <w:p w14:paraId="611C1A0D" w14:textId="77777777" w:rsidR="008D3D74" w:rsidRPr="002368DF" w:rsidRDefault="008D3D74" w:rsidP="00D268D8">
            <w:pPr>
              <w:spacing w:after="0" w:line="240" w:lineRule="auto"/>
              <w:jc w:val="both"/>
              <w:rPr>
                <w:rFonts w:ascii="Times New Roman" w:hAnsi="Times New Roman"/>
                <w:color w:val="000000"/>
                <w:lang w:eastAsia="ru-RU"/>
              </w:rPr>
            </w:pPr>
            <w:r w:rsidRPr="002368DF">
              <w:rPr>
                <w:rFonts w:ascii="Times New Roman" w:hAnsi="Times New Roman"/>
                <w:color w:val="000000"/>
                <w:lang w:eastAsia="ru-RU"/>
              </w:rPr>
              <w:t>Минимальные отступы от границ земельного участка 3 м.</w:t>
            </w:r>
          </w:p>
          <w:p w14:paraId="0E206215" w14:textId="77777777" w:rsidR="008D3D74" w:rsidRPr="002368DF" w:rsidRDefault="008D3D74" w:rsidP="00D268D8">
            <w:pPr>
              <w:spacing w:after="0" w:line="240" w:lineRule="auto"/>
              <w:jc w:val="both"/>
              <w:rPr>
                <w:rFonts w:ascii="Times New Roman" w:hAnsi="Times New Roman"/>
                <w:color w:val="000000"/>
                <w:lang w:eastAsia="ru-RU"/>
              </w:rPr>
            </w:pPr>
            <w:r w:rsidRPr="002368DF">
              <w:rPr>
                <w:rFonts w:ascii="Times New Roman" w:hAnsi="Times New Roman"/>
                <w:color w:val="000000"/>
                <w:lang w:eastAsia="ru-RU"/>
              </w:rPr>
              <w:t>Вспомогательные строения, за исключением гаражей, размещать со стороны улиц не допускается.</w:t>
            </w:r>
          </w:p>
          <w:p w14:paraId="0B5F6EB0" w14:textId="77777777" w:rsidR="008D3D74" w:rsidRDefault="008D3D74" w:rsidP="00D268D8">
            <w:pPr>
              <w:spacing w:after="0" w:line="240" w:lineRule="auto"/>
              <w:jc w:val="both"/>
              <w:rPr>
                <w:rFonts w:ascii="Times New Roman" w:hAnsi="Times New Roman"/>
                <w:color w:val="000000"/>
                <w:lang w:eastAsia="ru-RU"/>
              </w:rPr>
            </w:pPr>
            <w:r w:rsidRPr="002368DF">
              <w:rPr>
                <w:rFonts w:ascii="Times New Roman" w:hAnsi="Times New Roman"/>
                <w:color w:val="000000"/>
                <w:lang w:eastAsia="ru-RU"/>
              </w:rPr>
              <w:t>Минимальные отступы от границ земельного участка, со стороны красной линии улиц 5 м.</w:t>
            </w:r>
          </w:p>
          <w:p w14:paraId="6D13BC4E" w14:textId="77777777" w:rsidR="00D268D8" w:rsidRPr="00D268D8" w:rsidRDefault="00D268D8" w:rsidP="00D268D8">
            <w:pPr>
              <w:spacing w:after="0" w:line="240" w:lineRule="auto"/>
              <w:jc w:val="both"/>
              <w:rPr>
                <w:rFonts w:ascii="Times New Roman" w:hAnsi="Times New Roman"/>
                <w:color w:val="000000"/>
                <w:lang w:eastAsia="ru-RU"/>
              </w:rPr>
            </w:pPr>
            <w:r w:rsidRPr="00D268D8">
              <w:rPr>
                <w:rFonts w:ascii="Times New Roman" w:hAnsi="Times New Roman"/>
                <w:color w:val="000000"/>
                <w:lang w:eastAsia="ru-RU"/>
              </w:rPr>
              <w:t xml:space="preserve">До границы соседнего </w:t>
            </w:r>
            <w:proofErr w:type="spellStart"/>
            <w:r w:rsidRPr="00D268D8">
              <w:rPr>
                <w:rFonts w:ascii="Times New Roman" w:hAnsi="Times New Roman"/>
                <w:color w:val="000000"/>
                <w:lang w:eastAsia="ru-RU"/>
              </w:rPr>
              <w:t>приквартирного</w:t>
            </w:r>
            <w:proofErr w:type="spellEnd"/>
            <w:r w:rsidRPr="00D268D8">
              <w:rPr>
                <w:rFonts w:ascii="Times New Roman" w:hAnsi="Times New Roman"/>
                <w:color w:val="000000"/>
                <w:lang w:eastAsia="ru-RU"/>
              </w:rPr>
              <w:t xml:space="preserve"> участка расстояние по санитарно-бытовым условиям должно быть не менее:</w:t>
            </w:r>
          </w:p>
          <w:p w14:paraId="292BEE3B" w14:textId="1DDAD7EB" w:rsidR="00D268D8" w:rsidRPr="00D268D8" w:rsidRDefault="00D268D8" w:rsidP="00D268D8">
            <w:pPr>
              <w:spacing w:after="0" w:line="240" w:lineRule="auto"/>
              <w:jc w:val="both"/>
              <w:rPr>
                <w:rFonts w:ascii="Times New Roman" w:hAnsi="Times New Roman"/>
                <w:color w:val="000000"/>
                <w:lang w:eastAsia="ru-RU"/>
              </w:rPr>
            </w:pPr>
            <w:r>
              <w:rPr>
                <w:rFonts w:ascii="Times New Roman" w:hAnsi="Times New Roman"/>
                <w:color w:val="000000"/>
                <w:lang w:eastAsia="ru-RU"/>
              </w:rPr>
              <w:t xml:space="preserve">- </w:t>
            </w:r>
            <w:r w:rsidRPr="00D268D8">
              <w:rPr>
                <w:rFonts w:ascii="Times New Roman" w:hAnsi="Times New Roman"/>
                <w:color w:val="000000"/>
                <w:lang w:eastAsia="ru-RU"/>
              </w:rPr>
              <w:t>от усадебного, одно-двухквартирного и блокированного дома</w:t>
            </w:r>
            <w:r>
              <w:rPr>
                <w:rFonts w:ascii="Times New Roman" w:hAnsi="Times New Roman"/>
                <w:color w:val="000000"/>
                <w:lang w:eastAsia="ru-RU"/>
              </w:rPr>
              <w:t xml:space="preserve"> </w:t>
            </w:r>
            <w:r w:rsidRPr="00D268D8">
              <w:rPr>
                <w:rFonts w:ascii="Times New Roman" w:hAnsi="Times New Roman"/>
                <w:color w:val="000000"/>
                <w:lang w:eastAsia="ru-RU"/>
              </w:rPr>
              <w:t>-</w:t>
            </w:r>
            <w:r>
              <w:rPr>
                <w:rFonts w:ascii="Times New Roman" w:hAnsi="Times New Roman"/>
                <w:color w:val="000000"/>
                <w:lang w:eastAsia="ru-RU"/>
              </w:rPr>
              <w:t xml:space="preserve"> </w:t>
            </w:r>
            <w:r w:rsidRPr="00D268D8">
              <w:rPr>
                <w:rFonts w:ascii="Times New Roman" w:hAnsi="Times New Roman"/>
                <w:color w:val="000000"/>
                <w:lang w:eastAsia="ru-RU"/>
              </w:rPr>
              <w:t>3</w:t>
            </w:r>
            <w:r>
              <w:rPr>
                <w:rFonts w:ascii="Times New Roman" w:hAnsi="Times New Roman"/>
                <w:color w:val="000000"/>
                <w:lang w:eastAsia="ru-RU"/>
              </w:rPr>
              <w:t xml:space="preserve"> </w:t>
            </w:r>
            <w:r w:rsidRPr="00D268D8">
              <w:rPr>
                <w:rFonts w:ascii="Times New Roman" w:hAnsi="Times New Roman"/>
                <w:color w:val="000000"/>
                <w:lang w:eastAsia="ru-RU"/>
              </w:rPr>
              <w:t>м;</w:t>
            </w:r>
          </w:p>
          <w:p w14:paraId="155F0482" w14:textId="1CE6DC90" w:rsidR="00D268D8" w:rsidRPr="00D268D8" w:rsidRDefault="00D268D8" w:rsidP="00D268D8">
            <w:pPr>
              <w:spacing w:after="0" w:line="240" w:lineRule="auto"/>
              <w:jc w:val="both"/>
              <w:rPr>
                <w:rFonts w:ascii="Times New Roman" w:hAnsi="Times New Roman"/>
                <w:color w:val="000000"/>
                <w:lang w:eastAsia="ru-RU"/>
              </w:rPr>
            </w:pPr>
            <w:r>
              <w:rPr>
                <w:rFonts w:ascii="Times New Roman" w:hAnsi="Times New Roman"/>
                <w:color w:val="000000"/>
                <w:lang w:eastAsia="ru-RU"/>
              </w:rPr>
              <w:t xml:space="preserve">- </w:t>
            </w:r>
            <w:r w:rsidRPr="00D268D8">
              <w:rPr>
                <w:rFonts w:ascii="Times New Roman" w:hAnsi="Times New Roman"/>
                <w:color w:val="000000"/>
                <w:lang w:eastAsia="ru-RU"/>
              </w:rPr>
              <w:t>от постройки для содержания скота и птицы- 4</w:t>
            </w:r>
            <w:r w:rsidR="00B71952">
              <w:rPr>
                <w:rFonts w:ascii="Times New Roman" w:hAnsi="Times New Roman"/>
                <w:color w:val="000000"/>
                <w:lang w:eastAsia="ru-RU"/>
              </w:rPr>
              <w:t xml:space="preserve"> </w:t>
            </w:r>
            <w:r w:rsidRPr="00D268D8">
              <w:rPr>
                <w:rFonts w:ascii="Times New Roman" w:hAnsi="Times New Roman"/>
                <w:color w:val="000000"/>
                <w:lang w:eastAsia="ru-RU"/>
              </w:rPr>
              <w:t>м;</w:t>
            </w:r>
          </w:p>
          <w:p w14:paraId="793CB61B" w14:textId="1A75AC7E" w:rsidR="00D268D8" w:rsidRPr="00D268D8" w:rsidRDefault="00D268D8" w:rsidP="00D268D8">
            <w:pPr>
              <w:spacing w:after="0" w:line="240" w:lineRule="auto"/>
              <w:jc w:val="both"/>
              <w:rPr>
                <w:rFonts w:ascii="Times New Roman" w:hAnsi="Times New Roman"/>
                <w:color w:val="000000"/>
                <w:lang w:eastAsia="ru-RU"/>
              </w:rPr>
            </w:pPr>
            <w:r>
              <w:rPr>
                <w:rFonts w:ascii="Times New Roman" w:hAnsi="Times New Roman"/>
                <w:color w:val="000000"/>
                <w:lang w:eastAsia="ru-RU"/>
              </w:rPr>
              <w:t xml:space="preserve">- </w:t>
            </w:r>
            <w:r w:rsidRPr="00D268D8">
              <w:rPr>
                <w:rFonts w:ascii="Times New Roman" w:hAnsi="Times New Roman"/>
                <w:color w:val="000000"/>
                <w:lang w:eastAsia="ru-RU"/>
              </w:rPr>
              <w:t>от других построек</w:t>
            </w:r>
            <w:r>
              <w:rPr>
                <w:rFonts w:ascii="Times New Roman" w:hAnsi="Times New Roman"/>
                <w:color w:val="000000"/>
                <w:lang w:eastAsia="ru-RU"/>
              </w:rPr>
              <w:t xml:space="preserve"> – </w:t>
            </w:r>
            <w:r w:rsidRPr="00D268D8">
              <w:rPr>
                <w:rFonts w:ascii="Times New Roman" w:hAnsi="Times New Roman"/>
                <w:color w:val="000000"/>
                <w:lang w:eastAsia="ru-RU"/>
              </w:rPr>
              <w:t>1</w:t>
            </w:r>
            <w:r>
              <w:rPr>
                <w:rFonts w:ascii="Times New Roman" w:hAnsi="Times New Roman"/>
                <w:color w:val="000000"/>
                <w:lang w:eastAsia="ru-RU"/>
              </w:rPr>
              <w:t xml:space="preserve"> </w:t>
            </w:r>
            <w:r w:rsidRPr="00D268D8">
              <w:rPr>
                <w:rFonts w:ascii="Times New Roman" w:hAnsi="Times New Roman"/>
                <w:color w:val="000000"/>
                <w:lang w:eastAsia="ru-RU"/>
              </w:rPr>
              <w:t>м;</w:t>
            </w:r>
          </w:p>
          <w:p w14:paraId="29232392" w14:textId="4C1FC7A8" w:rsidR="00D268D8" w:rsidRPr="00D268D8" w:rsidRDefault="00D268D8" w:rsidP="00D268D8">
            <w:pPr>
              <w:spacing w:after="0" w:line="240" w:lineRule="auto"/>
              <w:jc w:val="both"/>
              <w:rPr>
                <w:rFonts w:ascii="Times New Roman" w:hAnsi="Times New Roman"/>
                <w:color w:val="000000"/>
                <w:lang w:eastAsia="ru-RU"/>
              </w:rPr>
            </w:pPr>
            <w:r>
              <w:rPr>
                <w:rFonts w:ascii="Times New Roman" w:hAnsi="Times New Roman"/>
                <w:color w:val="000000"/>
                <w:lang w:eastAsia="ru-RU"/>
              </w:rPr>
              <w:t xml:space="preserve">- </w:t>
            </w:r>
            <w:r w:rsidRPr="00D268D8">
              <w:rPr>
                <w:rFonts w:ascii="Times New Roman" w:hAnsi="Times New Roman"/>
                <w:color w:val="000000"/>
                <w:lang w:eastAsia="ru-RU"/>
              </w:rPr>
              <w:t>от стволов высокорослых деревьев</w:t>
            </w:r>
            <w:r>
              <w:rPr>
                <w:rFonts w:ascii="Times New Roman" w:hAnsi="Times New Roman"/>
                <w:color w:val="000000"/>
                <w:lang w:eastAsia="ru-RU"/>
              </w:rPr>
              <w:t xml:space="preserve"> – </w:t>
            </w:r>
            <w:r w:rsidRPr="00D268D8">
              <w:rPr>
                <w:rFonts w:ascii="Times New Roman" w:hAnsi="Times New Roman"/>
                <w:color w:val="000000"/>
                <w:lang w:eastAsia="ru-RU"/>
              </w:rPr>
              <w:t>4</w:t>
            </w:r>
            <w:r>
              <w:rPr>
                <w:rFonts w:ascii="Times New Roman" w:hAnsi="Times New Roman"/>
                <w:color w:val="000000"/>
                <w:lang w:eastAsia="ru-RU"/>
              </w:rPr>
              <w:t xml:space="preserve"> </w:t>
            </w:r>
            <w:r w:rsidRPr="00D268D8">
              <w:rPr>
                <w:rFonts w:ascii="Times New Roman" w:hAnsi="Times New Roman"/>
                <w:color w:val="000000"/>
                <w:lang w:eastAsia="ru-RU"/>
              </w:rPr>
              <w:t>м;</w:t>
            </w:r>
          </w:p>
          <w:p w14:paraId="441851F5" w14:textId="111696F8" w:rsidR="00D268D8" w:rsidRPr="00D268D8" w:rsidRDefault="00D268D8" w:rsidP="00D268D8">
            <w:pPr>
              <w:spacing w:after="0" w:line="240" w:lineRule="auto"/>
              <w:jc w:val="both"/>
              <w:rPr>
                <w:rFonts w:ascii="Times New Roman" w:hAnsi="Times New Roman"/>
                <w:color w:val="000000"/>
                <w:lang w:eastAsia="ru-RU"/>
              </w:rPr>
            </w:pPr>
            <w:r>
              <w:rPr>
                <w:rFonts w:ascii="Times New Roman" w:hAnsi="Times New Roman"/>
                <w:color w:val="000000"/>
                <w:lang w:eastAsia="ru-RU"/>
              </w:rPr>
              <w:lastRenderedPageBreak/>
              <w:t xml:space="preserve">- </w:t>
            </w:r>
            <w:r w:rsidRPr="00D268D8">
              <w:rPr>
                <w:rFonts w:ascii="Times New Roman" w:hAnsi="Times New Roman"/>
                <w:color w:val="000000"/>
                <w:lang w:eastAsia="ru-RU"/>
              </w:rPr>
              <w:t>от среднерослых деревьев</w:t>
            </w:r>
            <w:r>
              <w:rPr>
                <w:rFonts w:ascii="Times New Roman" w:hAnsi="Times New Roman"/>
                <w:color w:val="000000"/>
                <w:lang w:eastAsia="ru-RU"/>
              </w:rPr>
              <w:t xml:space="preserve"> </w:t>
            </w:r>
            <w:r w:rsidRPr="00D268D8">
              <w:rPr>
                <w:rFonts w:ascii="Times New Roman" w:hAnsi="Times New Roman"/>
                <w:color w:val="000000"/>
                <w:lang w:eastAsia="ru-RU"/>
              </w:rPr>
              <w:t>-</w:t>
            </w:r>
            <w:r>
              <w:rPr>
                <w:rFonts w:ascii="Times New Roman" w:hAnsi="Times New Roman"/>
                <w:color w:val="000000"/>
                <w:lang w:eastAsia="ru-RU"/>
              </w:rPr>
              <w:t xml:space="preserve"> </w:t>
            </w:r>
            <w:r w:rsidRPr="00D268D8">
              <w:rPr>
                <w:rFonts w:ascii="Times New Roman" w:hAnsi="Times New Roman"/>
                <w:color w:val="000000"/>
                <w:lang w:eastAsia="ru-RU"/>
              </w:rPr>
              <w:t>2</w:t>
            </w:r>
            <w:r>
              <w:rPr>
                <w:rFonts w:ascii="Times New Roman" w:hAnsi="Times New Roman"/>
                <w:color w:val="000000"/>
                <w:lang w:eastAsia="ru-RU"/>
              </w:rPr>
              <w:t xml:space="preserve"> </w:t>
            </w:r>
            <w:r w:rsidRPr="00D268D8">
              <w:rPr>
                <w:rFonts w:ascii="Times New Roman" w:hAnsi="Times New Roman"/>
                <w:color w:val="000000"/>
                <w:lang w:eastAsia="ru-RU"/>
              </w:rPr>
              <w:t>м;</w:t>
            </w:r>
          </w:p>
          <w:p w14:paraId="2221284C" w14:textId="4F1D0807" w:rsidR="00D268D8" w:rsidRPr="00D268D8" w:rsidRDefault="00D268D8" w:rsidP="00D268D8">
            <w:pPr>
              <w:spacing w:after="0" w:line="240" w:lineRule="auto"/>
              <w:jc w:val="both"/>
              <w:rPr>
                <w:rFonts w:ascii="Times New Roman" w:hAnsi="Times New Roman"/>
                <w:color w:val="000000"/>
                <w:lang w:eastAsia="ru-RU"/>
              </w:rPr>
            </w:pPr>
            <w:r>
              <w:rPr>
                <w:rFonts w:ascii="Times New Roman" w:hAnsi="Times New Roman"/>
                <w:color w:val="000000"/>
                <w:lang w:eastAsia="ru-RU"/>
              </w:rPr>
              <w:t xml:space="preserve">- </w:t>
            </w:r>
            <w:r w:rsidRPr="00D268D8">
              <w:rPr>
                <w:rFonts w:ascii="Times New Roman" w:hAnsi="Times New Roman"/>
                <w:color w:val="000000"/>
                <w:lang w:eastAsia="ru-RU"/>
              </w:rPr>
              <w:t xml:space="preserve">от </w:t>
            </w:r>
            <w:proofErr w:type="gramStart"/>
            <w:r w:rsidRPr="00D268D8">
              <w:rPr>
                <w:rFonts w:ascii="Times New Roman" w:hAnsi="Times New Roman"/>
                <w:color w:val="000000"/>
                <w:lang w:eastAsia="ru-RU"/>
              </w:rPr>
              <w:t>кустарников</w:t>
            </w:r>
            <w:r>
              <w:rPr>
                <w:rFonts w:ascii="Times New Roman" w:hAnsi="Times New Roman"/>
                <w:color w:val="000000"/>
                <w:lang w:eastAsia="ru-RU"/>
              </w:rPr>
              <w:t xml:space="preserve">  </w:t>
            </w:r>
            <w:r w:rsidRPr="00D268D8">
              <w:rPr>
                <w:rFonts w:ascii="Times New Roman" w:hAnsi="Times New Roman"/>
                <w:color w:val="000000"/>
                <w:lang w:eastAsia="ru-RU"/>
              </w:rPr>
              <w:t>-</w:t>
            </w:r>
            <w:proofErr w:type="gramEnd"/>
            <w:r>
              <w:rPr>
                <w:rFonts w:ascii="Times New Roman" w:hAnsi="Times New Roman"/>
                <w:color w:val="000000"/>
                <w:lang w:eastAsia="ru-RU"/>
              </w:rPr>
              <w:t xml:space="preserve"> </w:t>
            </w:r>
            <w:r w:rsidRPr="00D268D8">
              <w:rPr>
                <w:rFonts w:ascii="Times New Roman" w:hAnsi="Times New Roman"/>
                <w:color w:val="000000"/>
                <w:lang w:eastAsia="ru-RU"/>
              </w:rPr>
              <w:t>1</w:t>
            </w:r>
            <w:r>
              <w:rPr>
                <w:rFonts w:ascii="Times New Roman" w:hAnsi="Times New Roman"/>
                <w:color w:val="000000"/>
                <w:lang w:eastAsia="ru-RU"/>
              </w:rPr>
              <w:t xml:space="preserve"> </w:t>
            </w:r>
            <w:r w:rsidRPr="00D268D8">
              <w:rPr>
                <w:rFonts w:ascii="Times New Roman" w:hAnsi="Times New Roman"/>
                <w:color w:val="000000"/>
                <w:lang w:eastAsia="ru-RU"/>
              </w:rPr>
              <w:t>м.</w:t>
            </w:r>
          </w:p>
          <w:p w14:paraId="4B174B11" w14:textId="6B8E19A7" w:rsidR="00D268D8" w:rsidRPr="002368DF" w:rsidRDefault="00D268D8" w:rsidP="00D268D8">
            <w:pPr>
              <w:spacing w:after="0" w:line="240" w:lineRule="auto"/>
              <w:jc w:val="both"/>
              <w:rPr>
                <w:rFonts w:ascii="Times New Roman" w:hAnsi="Times New Roman"/>
                <w:color w:val="000000"/>
                <w:lang w:eastAsia="ru-RU"/>
              </w:rPr>
            </w:pPr>
            <w:r w:rsidRPr="00D268D8">
              <w:rPr>
                <w:rFonts w:ascii="Times New Roman" w:hAnsi="Times New Roman"/>
                <w:color w:val="000000"/>
                <w:lang w:eastAsia="ru-RU"/>
              </w:rPr>
              <w:t>Постройки для скота следует предусматривать на расстоянии не менее 15</w:t>
            </w:r>
            <w:r>
              <w:rPr>
                <w:rFonts w:ascii="Times New Roman" w:hAnsi="Times New Roman"/>
                <w:color w:val="000000"/>
                <w:lang w:eastAsia="ru-RU"/>
              </w:rPr>
              <w:t xml:space="preserve"> </w:t>
            </w:r>
            <w:r w:rsidRPr="00D268D8">
              <w:rPr>
                <w:rFonts w:ascii="Times New Roman" w:hAnsi="Times New Roman"/>
                <w:color w:val="000000"/>
                <w:lang w:eastAsia="ru-RU"/>
              </w:rPr>
              <w:t>м от окон жилых помещений.</w:t>
            </w:r>
          </w:p>
          <w:p w14:paraId="67260C1C" w14:textId="77777777" w:rsidR="008D3D74" w:rsidRPr="002368DF" w:rsidRDefault="008D3D74" w:rsidP="00D268D8">
            <w:pPr>
              <w:spacing w:after="0" w:line="240" w:lineRule="auto"/>
              <w:jc w:val="both"/>
              <w:rPr>
                <w:rFonts w:ascii="Times New Roman" w:hAnsi="Times New Roman"/>
                <w:color w:val="000000"/>
                <w:lang w:eastAsia="ru-RU"/>
              </w:rPr>
            </w:pPr>
            <w:r w:rsidRPr="002368DF">
              <w:rPr>
                <w:rFonts w:ascii="Times New Roman" w:hAnsi="Times New Roman"/>
                <w:color w:val="000000"/>
                <w:lang w:eastAsia="ru-RU"/>
              </w:rPr>
              <w:t xml:space="preserve">Размеры земельных участков: </w:t>
            </w:r>
          </w:p>
          <w:p w14:paraId="39AB7486" w14:textId="77777777" w:rsidR="008D3D74" w:rsidRPr="002368DF" w:rsidRDefault="008D3D74" w:rsidP="00D268D8">
            <w:pPr>
              <w:spacing w:after="0" w:line="240" w:lineRule="auto"/>
              <w:jc w:val="both"/>
              <w:rPr>
                <w:rFonts w:ascii="Times New Roman" w:hAnsi="Times New Roman"/>
                <w:color w:val="000000"/>
                <w:lang w:eastAsia="ru-RU"/>
              </w:rPr>
            </w:pPr>
            <w:r w:rsidRPr="002368DF">
              <w:rPr>
                <w:rFonts w:ascii="Times New Roman" w:hAnsi="Times New Roman"/>
                <w:color w:val="000000"/>
                <w:lang w:eastAsia="ru-RU"/>
              </w:rPr>
              <w:t>минимальный 100 кв. м;</w:t>
            </w:r>
          </w:p>
          <w:p w14:paraId="01A2172B" w14:textId="47D5EEA4" w:rsidR="008D3D74" w:rsidRPr="002368DF" w:rsidRDefault="008D3D74" w:rsidP="00D268D8">
            <w:pPr>
              <w:spacing w:after="0" w:line="240" w:lineRule="auto"/>
              <w:jc w:val="both"/>
              <w:rPr>
                <w:rFonts w:ascii="Times New Roman" w:hAnsi="Times New Roman"/>
                <w:color w:val="000000"/>
                <w:lang w:eastAsia="ru-RU"/>
              </w:rPr>
            </w:pPr>
            <w:r w:rsidRPr="002368DF">
              <w:rPr>
                <w:rFonts w:ascii="Times New Roman" w:hAnsi="Times New Roman"/>
                <w:color w:val="000000"/>
                <w:lang w:eastAsia="ru-RU"/>
              </w:rPr>
              <w:t xml:space="preserve">максимальный </w:t>
            </w:r>
            <w:r w:rsidR="00B71952">
              <w:rPr>
                <w:rFonts w:ascii="Times New Roman" w:hAnsi="Times New Roman"/>
                <w:color w:val="000000"/>
                <w:lang w:eastAsia="ru-RU"/>
              </w:rPr>
              <w:t>5</w:t>
            </w:r>
            <w:r w:rsidRPr="002368DF">
              <w:rPr>
                <w:rFonts w:ascii="Times New Roman" w:hAnsi="Times New Roman"/>
                <w:color w:val="000000"/>
                <w:lang w:eastAsia="ru-RU"/>
              </w:rPr>
              <w:t>000 кв. м.</w:t>
            </w:r>
          </w:p>
          <w:p w14:paraId="425F81F8" w14:textId="77777777" w:rsidR="008D3D74" w:rsidRPr="002368DF" w:rsidRDefault="008D3D74" w:rsidP="00D268D8">
            <w:pPr>
              <w:spacing w:after="0" w:line="240" w:lineRule="auto"/>
              <w:jc w:val="both"/>
              <w:rPr>
                <w:rFonts w:ascii="Times New Roman" w:hAnsi="Times New Roman"/>
                <w:color w:val="000000"/>
                <w:lang w:eastAsia="ru-RU"/>
              </w:rPr>
            </w:pPr>
            <w:r w:rsidRPr="002368DF">
              <w:rPr>
                <w:rFonts w:ascii="Times New Roman" w:hAnsi="Times New Roman"/>
                <w:color w:val="000000"/>
                <w:lang w:eastAsia="ru-RU"/>
              </w:rPr>
              <w:t>Максимальный процент застройки в границах земельного участка – 60.</w:t>
            </w:r>
          </w:p>
        </w:tc>
      </w:tr>
      <w:tr w:rsidR="008D3D74" w:rsidRPr="002368DF" w14:paraId="2B717187" w14:textId="77777777" w:rsidTr="00DA56C5">
        <w:tc>
          <w:tcPr>
            <w:tcW w:w="3959" w:type="dxa"/>
          </w:tcPr>
          <w:p w14:paraId="48E9F83C" w14:textId="77777777" w:rsidR="008D3D74" w:rsidRPr="008A3800" w:rsidRDefault="008D3D74" w:rsidP="006E504E">
            <w:pPr>
              <w:pStyle w:val="ConsPlusNormal"/>
              <w:ind w:firstLine="0"/>
              <w:jc w:val="left"/>
              <w:rPr>
                <w:rFonts w:ascii="Times New Roman" w:eastAsia="Times New Roman" w:hAnsi="Times New Roman"/>
                <w:szCs w:val="22"/>
              </w:rPr>
            </w:pPr>
            <w:r w:rsidRPr="008A3800">
              <w:rPr>
                <w:rFonts w:ascii="Times New Roman" w:eastAsia="Times New Roman" w:hAnsi="Times New Roman"/>
                <w:szCs w:val="22"/>
              </w:rPr>
              <w:t>3.4.1 Амбулаторно-поликлиническое обслуживание</w:t>
            </w:r>
          </w:p>
        </w:tc>
        <w:tc>
          <w:tcPr>
            <w:tcW w:w="6096" w:type="dxa"/>
          </w:tcPr>
          <w:p w14:paraId="52E4E55F" w14:textId="77777777" w:rsidR="008D3D74" w:rsidRPr="008A3800" w:rsidRDefault="008D3D74" w:rsidP="006E504E">
            <w:pPr>
              <w:pStyle w:val="ConsPlusNormal"/>
              <w:jc w:val="left"/>
              <w:rPr>
                <w:rFonts w:ascii="Times New Roman" w:eastAsia="Times New Roman" w:hAnsi="Times New Roman"/>
                <w:szCs w:val="22"/>
              </w:rPr>
            </w:pPr>
            <w:r w:rsidRPr="008A3800">
              <w:rPr>
                <w:rFonts w:ascii="Times New Roman" w:eastAsia="Times New Roman" w:hAnsi="Times New Roman"/>
                <w:szCs w:val="22"/>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c>
          <w:tcPr>
            <w:tcW w:w="4819" w:type="dxa"/>
          </w:tcPr>
          <w:p w14:paraId="38CD0C14" w14:textId="38DD5EBD" w:rsidR="00B71952" w:rsidRPr="002368DF" w:rsidRDefault="00B71952" w:rsidP="00B71952">
            <w:pPr>
              <w:spacing w:after="0" w:line="240" w:lineRule="auto"/>
              <w:jc w:val="both"/>
              <w:rPr>
                <w:rFonts w:ascii="Times New Roman" w:hAnsi="Times New Roman"/>
                <w:color w:val="000000"/>
                <w:lang w:eastAsia="ru-RU"/>
              </w:rPr>
            </w:pPr>
            <w:r>
              <w:rPr>
                <w:rFonts w:ascii="Times New Roman" w:hAnsi="Times New Roman"/>
                <w:color w:val="000000"/>
                <w:lang w:eastAsia="ru-RU"/>
              </w:rPr>
              <w:t xml:space="preserve">Максимальная этажность </w:t>
            </w:r>
            <w:proofErr w:type="gramStart"/>
            <w:r>
              <w:rPr>
                <w:rFonts w:ascii="Times New Roman" w:hAnsi="Times New Roman"/>
                <w:color w:val="000000"/>
                <w:lang w:eastAsia="ru-RU"/>
              </w:rPr>
              <w:t xml:space="preserve">– </w:t>
            </w:r>
            <w:r w:rsidRPr="002368DF">
              <w:rPr>
                <w:rFonts w:ascii="Times New Roman" w:hAnsi="Times New Roman"/>
                <w:color w:val="000000"/>
                <w:lang w:eastAsia="ru-RU"/>
              </w:rPr>
              <w:t xml:space="preserve"> </w:t>
            </w:r>
            <w:r>
              <w:rPr>
                <w:rFonts w:ascii="Times New Roman" w:hAnsi="Times New Roman"/>
                <w:color w:val="000000"/>
                <w:lang w:eastAsia="ru-RU"/>
              </w:rPr>
              <w:t>2</w:t>
            </w:r>
            <w:proofErr w:type="gramEnd"/>
            <w:r>
              <w:rPr>
                <w:rFonts w:ascii="Times New Roman" w:hAnsi="Times New Roman"/>
                <w:color w:val="000000"/>
                <w:lang w:eastAsia="ru-RU"/>
              </w:rPr>
              <w:t xml:space="preserve"> </w:t>
            </w:r>
            <w:proofErr w:type="spellStart"/>
            <w:r>
              <w:rPr>
                <w:rFonts w:ascii="Times New Roman" w:hAnsi="Times New Roman"/>
                <w:color w:val="000000"/>
                <w:lang w:eastAsia="ru-RU"/>
              </w:rPr>
              <w:t>эт</w:t>
            </w:r>
            <w:proofErr w:type="spellEnd"/>
            <w:r w:rsidRPr="002368DF">
              <w:rPr>
                <w:rFonts w:ascii="Times New Roman" w:hAnsi="Times New Roman"/>
                <w:color w:val="000000"/>
                <w:lang w:eastAsia="ru-RU"/>
              </w:rPr>
              <w:t>.</w:t>
            </w:r>
          </w:p>
          <w:p w14:paraId="666E5FD5" w14:textId="77777777" w:rsidR="008D3D74" w:rsidRPr="002368DF" w:rsidRDefault="008D3D74" w:rsidP="00DA56C5">
            <w:pPr>
              <w:spacing w:after="0" w:line="240" w:lineRule="auto"/>
              <w:jc w:val="both"/>
              <w:rPr>
                <w:rFonts w:ascii="Times New Roman" w:hAnsi="Times New Roman"/>
                <w:color w:val="000000"/>
                <w:lang w:eastAsia="ru-RU"/>
              </w:rPr>
            </w:pPr>
            <w:r w:rsidRPr="002368DF">
              <w:rPr>
                <w:rFonts w:ascii="Times New Roman" w:hAnsi="Times New Roman"/>
                <w:color w:val="000000"/>
                <w:lang w:eastAsia="ru-RU"/>
              </w:rPr>
              <w:t>Минимальные отступы от границ земельного участка 3 м.</w:t>
            </w:r>
          </w:p>
          <w:p w14:paraId="335F5601" w14:textId="77777777" w:rsidR="008D3D74" w:rsidRPr="002368DF" w:rsidRDefault="008D3D74" w:rsidP="00DA56C5">
            <w:pPr>
              <w:spacing w:after="0" w:line="240" w:lineRule="auto"/>
              <w:jc w:val="both"/>
              <w:rPr>
                <w:rFonts w:ascii="Times New Roman" w:hAnsi="Times New Roman"/>
                <w:color w:val="000000"/>
                <w:lang w:eastAsia="ru-RU"/>
              </w:rPr>
            </w:pPr>
            <w:r w:rsidRPr="002368DF">
              <w:rPr>
                <w:rFonts w:ascii="Times New Roman" w:hAnsi="Times New Roman"/>
                <w:color w:val="000000"/>
                <w:lang w:eastAsia="ru-RU"/>
              </w:rPr>
              <w:t>В условиях реконструкции и дефицита территорий, допускается размещение зданий по красной линии улиц.</w:t>
            </w:r>
          </w:p>
          <w:p w14:paraId="6B734638" w14:textId="77777777" w:rsidR="008D3D74" w:rsidRPr="002368DF" w:rsidRDefault="008D3D74" w:rsidP="00DA56C5">
            <w:pPr>
              <w:spacing w:after="0" w:line="240" w:lineRule="auto"/>
              <w:jc w:val="both"/>
              <w:rPr>
                <w:rFonts w:ascii="Times New Roman" w:hAnsi="Times New Roman"/>
                <w:color w:val="000000"/>
                <w:lang w:eastAsia="ru-RU"/>
              </w:rPr>
            </w:pPr>
            <w:r w:rsidRPr="002368DF">
              <w:rPr>
                <w:rFonts w:ascii="Times New Roman" w:hAnsi="Times New Roman"/>
                <w:color w:val="000000"/>
                <w:lang w:eastAsia="ru-RU"/>
              </w:rPr>
              <w:t>Вспомогательные строения размещать со стороны улиц не допускается.</w:t>
            </w:r>
          </w:p>
          <w:p w14:paraId="0DCA7830" w14:textId="77777777" w:rsidR="008D3D74" w:rsidRPr="002368DF" w:rsidRDefault="008D3D74" w:rsidP="00DA56C5">
            <w:pPr>
              <w:spacing w:after="0" w:line="240" w:lineRule="auto"/>
              <w:jc w:val="both"/>
              <w:rPr>
                <w:rFonts w:ascii="Times New Roman" w:hAnsi="Times New Roman"/>
                <w:color w:val="FF0000"/>
                <w:lang w:eastAsia="ru-RU"/>
              </w:rPr>
            </w:pPr>
            <w:r w:rsidRPr="002368DF">
              <w:rPr>
                <w:rFonts w:ascii="Times New Roman" w:hAnsi="Times New Roman"/>
                <w:color w:val="000000"/>
                <w:lang w:eastAsia="ru-RU"/>
              </w:rPr>
              <w:t>Максимальный процент застройки в границах земельного участка – 60.</w:t>
            </w:r>
          </w:p>
        </w:tc>
      </w:tr>
      <w:tr w:rsidR="008D3D74" w:rsidRPr="002368DF" w14:paraId="1234CBE2" w14:textId="77777777" w:rsidTr="00DA56C5">
        <w:trPr>
          <w:trHeight w:val="1068"/>
        </w:trPr>
        <w:tc>
          <w:tcPr>
            <w:tcW w:w="3959" w:type="dxa"/>
            <w:tcBorders>
              <w:top w:val="single" w:sz="4" w:space="0" w:color="auto"/>
              <w:bottom w:val="single" w:sz="4" w:space="0" w:color="auto"/>
            </w:tcBorders>
          </w:tcPr>
          <w:p w14:paraId="3A1D0256" w14:textId="77777777" w:rsidR="008D3D74" w:rsidRPr="00BA465E" w:rsidRDefault="008D3D74" w:rsidP="00DA56C5">
            <w:pPr>
              <w:spacing w:after="0" w:line="240" w:lineRule="auto"/>
              <w:jc w:val="both"/>
              <w:rPr>
                <w:rFonts w:ascii="Times New Roman" w:hAnsi="Times New Roman"/>
              </w:rPr>
            </w:pPr>
            <w:r>
              <w:rPr>
                <w:rFonts w:ascii="Times New Roman" w:hAnsi="Times New Roman"/>
              </w:rPr>
              <w:t xml:space="preserve">3.5.1 </w:t>
            </w:r>
            <w:r w:rsidRPr="00BA465E">
              <w:rPr>
                <w:rFonts w:ascii="Times New Roman" w:hAnsi="Times New Roman"/>
              </w:rPr>
              <w:t>Дошкольное, начальное и среднее общее образование</w:t>
            </w:r>
          </w:p>
        </w:tc>
        <w:tc>
          <w:tcPr>
            <w:tcW w:w="6096" w:type="dxa"/>
          </w:tcPr>
          <w:p w14:paraId="05EF8339" w14:textId="77777777" w:rsidR="008D3D74" w:rsidRPr="00BA465E" w:rsidRDefault="008D3D74" w:rsidP="00DA56C5">
            <w:pPr>
              <w:spacing w:after="0" w:line="240" w:lineRule="auto"/>
              <w:jc w:val="both"/>
              <w:rPr>
                <w:rFonts w:ascii="Times New Roman" w:hAnsi="Times New Roman"/>
              </w:rPr>
            </w:pPr>
            <w:r w:rsidRPr="00BA465E">
              <w:rPr>
                <w:rFonts w:ascii="Times New Roman" w:hAnsi="Times New Roman"/>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 в том числе зданий, спортивных сооружений, предназначенных для занятия обучающихся физической культурой и спортом</w:t>
            </w:r>
          </w:p>
        </w:tc>
        <w:tc>
          <w:tcPr>
            <w:tcW w:w="4819" w:type="dxa"/>
          </w:tcPr>
          <w:p w14:paraId="33BD01DA" w14:textId="77777777" w:rsidR="00C55901" w:rsidRPr="00E20A07" w:rsidRDefault="00C55901" w:rsidP="00C55901">
            <w:pPr>
              <w:autoSpaceDE w:val="0"/>
              <w:autoSpaceDN w:val="0"/>
              <w:adjustRightInd w:val="0"/>
              <w:spacing w:after="0" w:line="240" w:lineRule="auto"/>
              <w:jc w:val="both"/>
              <w:rPr>
                <w:rFonts w:ascii="Times New Roman" w:hAnsi="Times New Roman"/>
              </w:rPr>
            </w:pPr>
            <w:r>
              <w:rPr>
                <w:rFonts w:ascii="Times New Roman" w:hAnsi="Times New Roman"/>
              </w:rPr>
              <w:t>Максимальная э</w:t>
            </w:r>
            <w:r w:rsidRPr="00E20A07">
              <w:rPr>
                <w:rFonts w:ascii="Times New Roman" w:hAnsi="Times New Roman"/>
              </w:rPr>
              <w:t xml:space="preserve">тажность </w:t>
            </w:r>
            <w:r>
              <w:rPr>
                <w:rFonts w:ascii="Times New Roman" w:hAnsi="Times New Roman"/>
              </w:rPr>
              <w:t xml:space="preserve">– 3 </w:t>
            </w:r>
            <w:proofErr w:type="spellStart"/>
            <w:r>
              <w:rPr>
                <w:rFonts w:ascii="Times New Roman" w:hAnsi="Times New Roman"/>
              </w:rPr>
              <w:t>эт</w:t>
            </w:r>
            <w:proofErr w:type="spellEnd"/>
            <w:r w:rsidRPr="00E20A07">
              <w:rPr>
                <w:rFonts w:ascii="Times New Roman" w:hAnsi="Times New Roman"/>
              </w:rPr>
              <w:t>.</w:t>
            </w:r>
          </w:p>
          <w:p w14:paraId="74FCCF86" w14:textId="77777777" w:rsidR="00C55901" w:rsidRPr="009B3FA1" w:rsidRDefault="00C55901" w:rsidP="00C55901">
            <w:pPr>
              <w:autoSpaceDE w:val="0"/>
              <w:autoSpaceDN w:val="0"/>
              <w:adjustRightInd w:val="0"/>
              <w:spacing w:after="0" w:line="240" w:lineRule="auto"/>
              <w:jc w:val="both"/>
              <w:rPr>
                <w:rFonts w:ascii="Times New Roman" w:hAnsi="Times New Roman"/>
                <w:color w:val="000000"/>
                <w:lang w:eastAsia="ru-RU"/>
              </w:rPr>
            </w:pPr>
            <w:r w:rsidRPr="009B3FA1">
              <w:rPr>
                <w:rFonts w:ascii="Times New Roman" w:hAnsi="Times New Roman"/>
                <w:color w:val="000000"/>
                <w:lang w:eastAsia="ru-RU"/>
              </w:rPr>
              <w:t>Минимальные отступы от границ земельного участка 5 м.</w:t>
            </w:r>
          </w:p>
          <w:p w14:paraId="21B244E3" w14:textId="77777777" w:rsidR="00C55901" w:rsidRPr="009B3FA1" w:rsidRDefault="00C55901" w:rsidP="00C55901">
            <w:pPr>
              <w:autoSpaceDE w:val="0"/>
              <w:autoSpaceDN w:val="0"/>
              <w:adjustRightInd w:val="0"/>
              <w:spacing w:after="0" w:line="240" w:lineRule="auto"/>
              <w:jc w:val="both"/>
              <w:rPr>
                <w:rFonts w:ascii="Times New Roman" w:hAnsi="Times New Roman"/>
                <w:color w:val="000000"/>
                <w:lang w:eastAsia="ru-RU"/>
              </w:rPr>
            </w:pPr>
            <w:r w:rsidRPr="009B3FA1">
              <w:rPr>
                <w:rFonts w:ascii="Times New Roman" w:hAnsi="Times New Roman"/>
                <w:color w:val="000000"/>
                <w:lang w:eastAsia="ru-RU"/>
              </w:rPr>
              <w:t>Минимальные отступы от границ земельного участка со стороны красной линии улиц 10 м.</w:t>
            </w:r>
          </w:p>
          <w:p w14:paraId="4F098005" w14:textId="77777777" w:rsidR="00C55901" w:rsidRDefault="00C55901" w:rsidP="00C55901">
            <w:pPr>
              <w:autoSpaceDE w:val="0"/>
              <w:autoSpaceDN w:val="0"/>
              <w:adjustRightInd w:val="0"/>
              <w:spacing w:after="0" w:line="240" w:lineRule="auto"/>
              <w:jc w:val="both"/>
              <w:rPr>
                <w:rFonts w:ascii="Times New Roman" w:hAnsi="Times New Roman"/>
                <w:color w:val="000000"/>
                <w:lang w:eastAsia="ru-RU"/>
              </w:rPr>
            </w:pPr>
            <w:r w:rsidRPr="00C55901">
              <w:rPr>
                <w:rFonts w:ascii="Times New Roman" w:hAnsi="Times New Roman"/>
                <w:color w:val="000000"/>
                <w:lang w:eastAsia="ru-RU"/>
              </w:rPr>
              <w:t>Площадь земельного участка для вновь строящихся ДОУ с отдельно стоящим зданием принимается из расчета 40 м</w:t>
            </w:r>
            <w:r w:rsidRPr="00C55901">
              <w:rPr>
                <w:rFonts w:ascii="Times New Roman" w:hAnsi="Times New Roman"/>
                <w:color w:val="000000"/>
                <w:vertAlign w:val="superscript"/>
                <w:lang w:eastAsia="ru-RU"/>
              </w:rPr>
              <w:t>2</w:t>
            </w:r>
            <w:r w:rsidRPr="00C55901">
              <w:rPr>
                <w:rFonts w:ascii="Times New Roman" w:hAnsi="Times New Roman"/>
                <w:color w:val="000000"/>
                <w:lang w:eastAsia="ru-RU"/>
              </w:rPr>
              <w:t xml:space="preserve"> на 1 место, при вместимости до 100 мест - 35 м</w:t>
            </w:r>
            <w:r w:rsidRPr="00C55901">
              <w:rPr>
                <w:rFonts w:ascii="Times New Roman" w:hAnsi="Times New Roman"/>
                <w:color w:val="000000"/>
                <w:vertAlign w:val="superscript"/>
                <w:lang w:eastAsia="ru-RU"/>
              </w:rPr>
              <w:t>2</w:t>
            </w:r>
            <w:r w:rsidRPr="00C55901">
              <w:rPr>
                <w:rFonts w:ascii="Times New Roman" w:hAnsi="Times New Roman"/>
                <w:color w:val="000000"/>
                <w:lang w:eastAsia="ru-RU"/>
              </w:rPr>
              <w:t xml:space="preserve"> на 1 место; для встроенного здания ДОУ при вместимости более 100 мест - не менее 29 м</w:t>
            </w:r>
            <w:r w:rsidRPr="00C55901">
              <w:rPr>
                <w:rFonts w:ascii="Times New Roman" w:hAnsi="Times New Roman"/>
                <w:color w:val="000000"/>
                <w:vertAlign w:val="superscript"/>
                <w:lang w:eastAsia="ru-RU"/>
              </w:rPr>
              <w:t>2</w:t>
            </w:r>
            <w:r w:rsidRPr="00C55901">
              <w:rPr>
                <w:rFonts w:ascii="Times New Roman" w:hAnsi="Times New Roman"/>
                <w:color w:val="000000"/>
                <w:lang w:eastAsia="ru-RU"/>
              </w:rPr>
              <w:t xml:space="preserve"> на 1 место.</w:t>
            </w:r>
          </w:p>
          <w:p w14:paraId="3A812B90" w14:textId="77777777" w:rsidR="00C55901" w:rsidRDefault="00C55901" w:rsidP="00C55901">
            <w:pPr>
              <w:autoSpaceDE w:val="0"/>
              <w:autoSpaceDN w:val="0"/>
              <w:adjustRightInd w:val="0"/>
              <w:spacing w:after="0" w:line="240" w:lineRule="auto"/>
              <w:jc w:val="both"/>
              <w:rPr>
                <w:rFonts w:ascii="Times New Roman" w:hAnsi="Times New Roman"/>
                <w:color w:val="000000"/>
                <w:lang w:eastAsia="ru-RU"/>
              </w:rPr>
            </w:pPr>
            <w:r w:rsidRPr="009B3FA1">
              <w:rPr>
                <w:rFonts w:ascii="Times New Roman" w:hAnsi="Times New Roman"/>
                <w:color w:val="000000"/>
                <w:lang w:eastAsia="ru-RU"/>
              </w:rPr>
              <w:lastRenderedPageBreak/>
              <w:t>Максимальный процент застройки в границах земельного участка – 50.</w:t>
            </w:r>
          </w:p>
          <w:p w14:paraId="0CCE8CB9" w14:textId="77777777" w:rsidR="00C55901" w:rsidRPr="009B3FA1" w:rsidRDefault="00C55901" w:rsidP="00C55901">
            <w:pPr>
              <w:autoSpaceDE w:val="0"/>
              <w:autoSpaceDN w:val="0"/>
              <w:adjustRightInd w:val="0"/>
              <w:spacing w:after="0" w:line="240" w:lineRule="auto"/>
              <w:jc w:val="both"/>
              <w:rPr>
                <w:rFonts w:ascii="Times New Roman" w:hAnsi="Times New Roman"/>
                <w:color w:val="000000"/>
                <w:lang w:eastAsia="ru-RU"/>
              </w:rPr>
            </w:pPr>
            <w:r w:rsidRPr="00C55901">
              <w:rPr>
                <w:rFonts w:ascii="Times New Roman" w:hAnsi="Times New Roman"/>
                <w:color w:val="000000"/>
                <w:lang w:eastAsia="ru-RU"/>
              </w:rPr>
              <w:t>Расстояние от зданий дошкольных общеобразовательных учреждений и общеобразовательных школ до красной линии не менее 10м, до стен жилых домов- исходя из норм инсоляции, освещенности и противопожарным нормам, в соответствии с СП 35-103-2001.</w:t>
            </w:r>
          </w:p>
          <w:p w14:paraId="4E35EA1E" w14:textId="77777777" w:rsidR="008D3D74" w:rsidRDefault="00C55901" w:rsidP="00C55901">
            <w:pPr>
              <w:spacing w:after="0" w:line="240" w:lineRule="auto"/>
              <w:jc w:val="both"/>
              <w:rPr>
                <w:rFonts w:ascii="Times New Roman" w:hAnsi="Times New Roman"/>
                <w:color w:val="000000"/>
                <w:lang w:eastAsia="ru-RU"/>
              </w:rPr>
            </w:pPr>
            <w:r w:rsidRPr="00C55901">
              <w:rPr>
                <w:rFonts w:ascii="Times New Roman" w:hAnsi="Times New Roman"/>
                <w:color w:val="000000"/>
                <w:lang w:eastAsia="ru-RU"/>
              </w:rPr>
              <w:t>Ограждения земельных участков детских садов, яслей: ограждение из стальной сетки или железобетонное решетчатое и полосой зеленых насаждений, высотой не менее 1,6 метра</w:t>
            </w:r>
            <w:r>
              <w:rPr>
                <w:rFonts w:ascii="Times New Roman" w:hAnsi="Times New Roman"/>
                <w:color w:val="000000"/>
                <w:lang w:eastAsia="ru-RU"/>
              </w:rPr>
              <w:t>.</w:t>
            </w:r>
          </w:p>
          <w:p w14:paraId="23BFDAAC" w14:textId="5237B854" w:rsidR="00C55901" w:rsidRPr="002368DF" w:rsidRDefault="00C55901" w:rsidP="00C55901">
            <w:pPr>
              <w:spacing w:after="0" w:line="240" w:lineRule="auto"/>
              <w:jc w:val="both"/>
              <w:rPr>
                <w:rFonts w:ascii="Times New Roman" w:hAnsi="Times New Roman"/>
                <w:color w:val="000000"/>
                <w:lang w:eastAsia="ru-RU"/>
              </w:rPr>
            </w:pPr>
            <w:r w:rsidRPr="00C55901">
              <w:rPr>
                <w:rFonts w:ascii="Times New Roman" w:hAnsi="Times New Roman"/>
                <w:color w:val="000000"/>
                <w:lang w:eastAsia="ru-RU"/>
              </w:rPr>
              <w:t>Ограждения земельных участков общеобразовательных учреждений: ограждение должно быть выполнено из стальной сетки, высотой не менее 1,5 метра и вдоль него зеленые насаждения.</w:t>
            </w:r>
          </w:p>
        </w:tc>
      </w:tr>
      <w:tr w:rsidR="008D3D74" w:rsidRPr="002368DF" w14:paraId="6F5EE028" w14:textId="77777777" w:rsidTr="00DA56C5">
        <w:trPr>
          <w:trHeight w:val="696"/>
        </w:trPr>
        <w:tc>
          <w:tcPr>
            <w:tcW w:w="3959" w:type="dxa"/>
            <w:tcBorders>
              <w:top w:val="single" w:sz="4" w:space="0" w:color="auto"/>
              <w:bottom w:val="single" w:sz="4" w:space="0" w:color="auto"/>
            </w:tcBorders>
          </w:tcPr>
          <w:p w14:paraId="0E7E56F3" w14:textId="05636C20" w:rsidR="008D3D74" w:rsidRPr="00BA465E" w:rsidRDefault="008D3D74" w:rsidP="00DA56C5">
            <w:pPr>
              <w:spacing w:after="0" w:line="240" w:lineRule="auto"/>
              <w:jc w:val="both"/>
              <w:rPr>
                <w:rFonts w:ascii="Times New Roman" w:hAnsi="Times New Roman"/>
              </w:rPr>
            </w:pPr>
            <w:r>
              <w:rPr>
                <w:rFonts w:ascii="Times New Roman" w:hAnsi="Times New Roman"/>
              </w:rPr>
              <w:t xml:space="preserve">5.1.2 </w:t>
            </w:r>
            <w:r w:rsidRPr="00BA465E">
              <w:rPr>
                <w:rFonts w:ascii="Times New Roman" w:hAnsi="Times New Roman"/>
              </w:rPr>
              <w:t>Обеспечение занятий спортом в помещениях</w:t>
            </w:r>
          </w:p>
        </w:tc>
        <w:tc>
          <w:tcPr>
            <w:tcW w:w="6096" w:type="dxa"/>
            <w:tcBorders>
              <w:bottom w:val="single" w:sz="4" w:space="0" w:color="auto"/>
            </w:tcBorders>
          </w:tcPr>
          <w:p w14:paraId="1FDA6472" w14:textId="77777777" w:rsidR="008D3D74" w:rsidRPr="00BA465E" w:rsidRDefault="008D3D74" w:rsidP="00DA56C5">
            <w:pPr>
              <w:spacing w:after="0" w:line="240" w:lineRule="auto"/>
              <w:jc w:val="both"/>
              <w:rPr>
                <w:rFonts w:ascii="Times New Roman" w:hAnsi="Times New Roman"/>
              </w:rPr>
            </w:pPr>
            <w:r w:rsidRPr="00BA465E">
              <w:rPr>
                <w:rFonts w:ascii="Times New Roman" w:hAnsi="Times New Roman"/>
              </w:rPr>
              <w:t>Размещение спортивных клубов, спортивных залов, бассейнов, физкультурно-оздоровительных комплексов в зданиях и сооружениях</w:t>
            </w:r>
          </w:p>
        </w:tc>
        <w:tc>
          <w:tcPr>
            <w:tcW w:w="4819" w:type="dxa"/>
            <w:vMerge w:val="restart"/>
          </w:tcPr>
          <w:p w14:paraId="7928A792" w14:textId="77777777" w:rsidR="00B71952" w:rsidRPr="002368DF" w:rsidRDefault="00B71952" w:rsidP="00B71952">
            <w:pPr>
              <w:spacing w:after="0" w:line="240" w:lineRule="auto"/>
              <w:jc w:val="both"/>
              <w:rPr>
                <w:rFonts w:ascii="Times New Roman" w:hAnsi="Times New Roman"/>
                <w:color w:val="000000"/>
                <w:lang w:eastAsia="ru-RU"/>
              </w:rPr>
            </w:pPr>
            <w:r>
              <w:rPr>
                <w:rFonts w:ascii="Times New Roman" w:hAnsi="Times New Roman"/>
                <w:color w:val="000000"/>
                <w:lang w:eastAsia="ru-RU"/>
              </w:rPr>
              <w:t xml:space="preserve">Максимальная этажность </w:t>
            </w:r>
            <w:proofErr w:type="gramStart"/>
            <w:r>
              <w:rPr>
                <w:rFonts w:ascii="Times New Roman" w:hAnsi="Times New Roman"/>
                <w:color w:val="000000"/>
                <w:lang w:eastAsia="ru-RU"/>
              </w:rPr>
              <w:t xml:space="preserve">– </w:t>
            </w:r>
            <w:r w:rsidRPr="002368DF">
              <w:rPr>
                <w:rFonts w:ascii="Times New Roman" w:hAnsi="Times New Roman"/>
                <w:color w:val="000000"/>
                <w:lang w:eastAsia="ru-RU"/>
              </w:rPr>
              <w:t xml:space="preserve"> </w:t>
            </w:r>
            <w:r>
              <w:rPr>
                <w:rFonts w:ascii="Times New Roman" w:hAnsi="Times New Roman"/>
                <w:color w:val="000000"/>
                <w:lang w:eastAsia="ru-RU"/>
              </w:rPr>
              <w:t>2</w:t>
            </w:r>
            <w:proofErr w:type="gramEnd"/>
            <w:r>
              <w:rPr>
                <w:rFonts w:ascii="Times New Roman" w:hAnsi="Times New Roman"/>
                <w:color w:val="000000"/>
                <w:lang w:eastAsia="ru-RU"/>
              </w:rPr>
              <w:t xml:space="preserve"> </w:t>
            </w:r>
            <w:proofErr w:type="spellStart"/>
            <w:r>
              <w:rPr>
                <w:rFonts w:ascii="Times New Roman" w:hAnsi="Times New Roman"/>
                <w:color w:val="000000"/>
                <w:lang w:eastAsia="ru-RU"/>
              </w:rPr>
              <w:t>эт</w:t>
            </w:r>
            <w:proofErr w:type="spellEnd"/>
            <w:r w:rsidRPr="002368DF">
              <w:rPr>
                <w:rFonts w:ascii="Times New Roman" w:hAnsi="Times New Roman"/>
                <w:color w:val="000000"/>
                <w:lang w:eastAsia="ru-RU"/>
              </w:rPr>
              <w:t>.</w:t>
            </w:r>
          </w:p>
          <w:p w14:paraId="3FEB0FBA" w14:textId="77777777" w:rsidR="008D3D74" w:rsidRPr="002368DF" w:rsidRDefault="008D3D74" w:rsidP="00DA56C5">
            <w:pPr>
              <w:spacing w:after="0" w:line="240" w:lineRule="auto"/>
              <w:jc w:val="both"/>
              <w:rPr>
                <w:rFonts w:ascii="Times New Roman" w:hAnsi="Times New Roman"/>
                <w:color w:val="000000"/>
                <w:lang w:eastAsia="ru-RU"/>
              </w:rPr>
            </w:pPr>
            <w:r w:rsidRPr="002368DF">
              <w:rPr>
                <w:rFonts w:ascii="Times New Roman" w:hAnsi="Times New Roman"/>
                <w:color w:val="000000"/>
                <w:lang w:eastAsia="ru-RU"/>
              </w:rPr>
              <w:t>Минимальные отступы от границ земельного участка 5 м.</w:t>
            </w:r>
          </w:p>
          <w:p w14:paraId="6268F3D3" w14:textId="77777777" w:rsidR="008D3D74" w:rsidRPr="002368DF" w:rsidRDefault="008D3D74" w:rsidP="00DA56C5">
            <w:pPr>
              <w:spacing w:after="0" w:line="240" w:lineRule="auto"/>
              <w:jc w:val="both"/>
              <w:rPr>
                <w:rFonts w:ascii="Times New Roman" w:hAnsi="Times New Roman"/>
                <w:color w:val="FF0000"/>
                <w:lang w:eastAsia="ru-RU"/>
              </w:rPr>
            </w:pPr>
            <w:r w:rsidRPr="002368DF">
              <w:rPr>
                <w:rFonts w:ascii="Times New Roman" w:hAnsi="Times New Roman"/>
                <w:color w:val="000000"/>
                <w:lang w:eastAsia="ru-RU"/>
              </w:rPr>
              <w:t>Максимальный процент застройки в границах земельного участка – 60.</w:t>
            </w:r>
          </w:p>
        </w:tc>
      </w:tr>
      <w:tr w:rsidR="008D3D74" w:rsidRPr="002368DF" w14:paraId="50F5F73A" w14:textId="77777777" w:rsidTr="00DA56C5">
        <w:trPr>
          <w:trHeight w:val="820"/>
        </w:trPr>
        <w:tc>
          <w:tcPr>
            <w:tcW w:w="3959" w:type="dxa"/>
            <w:tcBorders>
              <w:top w:val="single" w:sz="4" w:space="0" w:color="auto"/>
              <w:bottom w:val="single" w:sz="4" w:space="0" w:color="auto"/>
            </w:tcBorders>
          </w:tcPr>
          <w:p w14:paraId="25CA5E10" w14:textId="77777777" w:rsidR="008D3D74" w:rsidRPr="00BA465E" w:rsidRDefault="008D3D74" w:rsidP="00DA56C5">
            <w:pPr>
              <w:spacing w:after="0" w:line="240" w:lineRule="auto"/>
              <w:jc w:val="both"/>
              <w:rPr>
                <w:rFonts w:ascii="Times New Roman" w:hAnsi="Times New Roman"/>
              </w:rPr>
            </w:pPr>
            <w:r>
              <w:rPr>
                <w:rFonts w:ascii="Times New Roman" w:hAnsi="Times New Roman"/>
              </w:rPr>
              <w:t xml:space="preserve">5.1.3 </w:t>
            </w:r>
            <w:r w:rsidRPr="00BA465E">
              <w:rPr>
                <w:rFonts w:ascii="Times New Roman" w:hAnsi="Times New Roman"/>
              </w:rPr>
              <w:t>Площадки для занятий спортом</w:t>
            </w:r>
          </w:p>
        </w:tc>
        <w:tc>
          <w:tcPr>
            <w:tcW w:w="6096" w:type="dxa"/>
            <w:tcBorders>
              <w:top w:val="single" w:sz="4" w:space="0" w:color="auto"/>
            </w:tcBorders>
          </w:tcPr>
          <w:p w14:paraId="5F874548" w14:textId="77777777" w:rsidR="008D3D74" w:rsidRPr="00BA465E" w:rsidRDefault="008D3D74" w:rsidP="00DA56C5">
            <w:pPr>
              <w:spacing w:after="0" w:line="240" w:lineRule="auto"/>
              <w:jc w:val="both"/>
              <w:rPr>
                <w:rFonts w:ascii="Times New Roman" w:hAnsi="Times New Roman"/>
              </w:rPr>
            </w:pPr>
            <w:r w:rsidRPr="00BA465E">
              <w:rPr>
                <w:rFonts w:ascii="Times New Roman" w:hAnsi="Times New Roman"/>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c>
          <w:tcPr>
            <w:tcW w:w="4819" w:type="dxa"/>
            <w:vMerge/>
          </w:tcPr>
          <w:p w14:paraId="6379C135" w14:textId="77777777" w:rsidR="008D3D74" w:rsidRPr="002368DF" w:rsidRDefault="008D3D74" w:rsidP="00DA56C5">
            <w:pPr>
              <w:spacing w:after="0" w:line="240" w:lineRule="auto"/>
              <w:jc w:val="both"/>
              <w:rPr>
                <w:rFonts w:ascii="Times New Roman" w:hAnsi="Times New Roman"/>
                <w:color w:val="000000"/>
                <w:lang w:eastAsia="ru-RU"/>
              </w:rPr>
            </w:pPr>
          </w:p>
        </w:tc>
      </w:tr>
      <w:tr w:rsidR="008D3D74" w:rsidRPr="002368DF" w14:paraId="262B4EAE" w14:textId="77777777" w:rsidTr="00DA56C5">
        <w:trPr>
          <w:trHeight w:val="48"/>
        </w:trPr>
        <w:tc>
          <w:tcPr>
            <w:tcW w:w="3959" w:type="dxa"/>
            <w:tcBorders>
              <w:top w:val="single" w:sz="4" w:space="0" w:color="auto"/>
              <w:bottom w:val="single" w:sz="4" w:space="0" w:color="auto"/>
            </w:tcBorders>
          </w:tcPr>
          <w:p w14:paraId="071A5845" w14:textId="77777777" w:rsidR="008D3D74" w:rsidRPr="00BA465E" w:rsidRDefault="008D3D74" w:rsidP="00DA56C5">
            <w:pPr>
              <w:spacing w:after="0" w:line="240" w:lineRule="auto"/>
              <w:jc w:val="both"/>
              <w:rPr>
                <w:rFonts w:ascii="Times New Roman" w:hAnsi="Times New Roman"/>
              </w:rPr>
            </w:pPr>
            <w:r>
              <w:rPr>
                <w:rFonts w:ascii="Times New Roman" w:hAnsi="Times New Roman"/>
              </w:rPr>
              <w:t xml:space="preserve">3.2 </w:t>
            </w:r>
            <w:r w:rsidRPr="00BA465E">
              <w:rPr>
                <w:rFonts w:ascii="Times New Roman" w:hAnsi="Times New Roman"/>
              </w:rPr>
              <w:t>Социальное обслуживание</w:t>
            </w:r>
          </w:p>
        </w:tc>
        <w:tc>
          <w:tcPr>
            <w:tcW w:w="6096" w:type="dxa"/>
          </w:tcPr>
          <w:p w14:paraId="18B90DA2" w14:textId="77777777" w:rsidR="008D3D74" w:rsidRPr="00BA465E" w:rsidRDefault="008D3D74" w:rsidP="00DA56C5">
            <w:pPr>
              <w:spacing w:after="0" w:line="240" w:lineRule="auto"/>
              <w:jc w:val="both"/>
              <w:rPr>
                <w:rFonts w:ascii="Times New Roman" w:hAnsi="Times New Roman"/>
              </w:rPr>
            </w:pPr>
            <w:r w:rsidRPr="00BA465E">
              <w:rPr>
                <w:rFonts w:ascii="Times New Roman" w:hAnsi="Times New Roman"/>
              </w:rPr>
              <w:t xml:space="preserve">Размещение зданий, предназначенных для оказания гражданам социальной помощи. Содержание данного вида разрешенного использования включает в себя содержание видов разрешенного использования с </w:t>
            </w:r>
            <w:hyperlink w:anchor="P188" w:history="1">
              <w:r w:rsidRPr="0018583E">
                <w:rPr>
                  <w:rFonts w:ascii="Times New Roman" w:hAnsi="Times New Roman"/>
                </w:rPr>
                <w:t>кодами 3.2.1</w:t>
              </w:r>
            </w:hyperlink>
            <w:r w:rsidRPr="00BA465E">
              <w:rPr>
                <w:rFonts w:ascii="Times New Roman" w:hAnsi="Times New Roman"/>
              </w:rPr>
              <w:t xml:space="preserve"> - </w:t>
            </w:r>
            <w:hyperlink w:anchor="P198" w:history="1">
              <w:r w:rsidRPr="0018583E">
                <w:rPr>
                  <w:rFonts w:ascii="Times New Roman" w:hAnsi="Times New Roman"/>
                </w:rPr>
                <w:t>3.2.4</w:t>
              </w:r>
            </w:hyperlink>
          </w:p>
        </w:tc>
        <w:tc>
          <w:tcPr>
            <w:tcW w:w="4819" w:type="dxa"/>
          </w:tcPr>
          <w:p w14:paraId="27B183C7" w14:textId="3FF871A6" w:rsidR="00B71952" w:rsidRPr="002368DF" w:rsidRDefault="00B71952" w:rsidP="00B71952">
            <w:pPr>
              <w:spacing w:after="0" w:line="240" w:lineRule="auto"/>
              <w:jc w:val="both"/>
              <w:rPr>
                <w:rFonts w:ascii="Times New Roman" w:hAnsi="Times New Roman"/>
                <w:color w:val="000000"/>
                <w:lang w:eastAsia="ru-RU"/>
              </w:rPr>
            </w:pPr>
            <w:r>
              <w:rPr>
                <w:rFonts w:ascii="Times New Roman" w:hAnsi="Times New Roman"/>
                <w:color w:val="000000"/>
                <w:lang w:eastAsia="ru-RU"/>
              </w:rPr>
              <w:t xml:space="preserve">Максимальная этажность </w:t>
            </w:r>
            <w:proofErr w:type="gramStart"/>
            <w:r>
              <w:rPr>
                <w:rFonts w:ascii="Times New Roman" w:hAnsi="Times New Roman"/>
                <w:color w:val="000000"/>
                <w:lang w:eastAsia="ru-RU"/>
              </w:rPr>
              <w:t xml:space="preserve">– </w:t>
            </w:r>
            <w:r w:rsidRPr="002368DF">
              <w:rPr>
                <w:rFonts w:ascii="Times New Roman" w:hAnsi="Times New Roman"/>
                <w:color w:val="000000"/>
                <w:lang w:eastAsia="ru-RU"/>
              </w:rPr>
              <w:t xml:space="preserve"> </w:t>
            </w:r>
            <w:r>
              <w:rPr>
                <w:rFonts w:ascii="Times New Roman" w:hAnsi="Times New Roman"/>
                <w:color w:val="000000"/>
                <w:lang w:eastAsia="ru-RU"/>
              </w:rPr>
              <w:t>4</w:t>
            </w:r>
            <w:proofErr w:type="gramEnd"/>
            <w:r>
              <w:rPr>
                <w:rFonts w:ascii="Times New Roman" w:hAnsi="Times New Roman"/>
                <w:color w:val="000000"/>
                <w:lang w:eastAsia="ru-RU"/>
              </w:rPr>
              <w:t xml:space="preserve"> </w:t>
            </w:r>
            <w:proofErr w:type="spellStart"/>
            <w:r>
              <w:rPr>
                <w:rFonts w:ascii="Times New Roman" w:hAnsi="Times New Roman"/>
                <w:color w:val="000000"/>
                <w:lang w:eastAsia="ru-RU"/>
              </w:rPr>
              <w:t>эт</w:t>
            </w:r>
            <w:proofErr w:type="spellEnd"/>
            <w:r w:rsidRPr="002368DF">
              <w:rPr>
                <w:rFonts w:ascii="Times New Roman" w:hAnsi="Times New Roman"/>
                <w:color w:val="000000"/>
                <w:lang w:eastAsia="ru-RU"/>
              </w:rPr>
              <w:t>.</w:t>
            </w:r>
          </w:p>
          <w:p w14:paraId="336262D4" w14:textId="77777777" w:rsidR="008D3D74" w:rsidRPr="002368DF" w:rsidRDefault="008D3D74" w:rsidP="00DA56C5">
            <w:pPr>
              <w:spacing w:after="0" w:line="240" w:lineRule="auto"/>
              <w:jc w:val="both"/>
              <w:rPr>
                <w:rFonts w:ascii="Times New Roman" w:hAnsi="Times New Roman"/>
                <w:color w:val="000000"/>
                <w:lang w:eastAsia="ru-RU"/>
              </w:rPr>
            </w:pPr>
            <w:r w:rsidRPr="002368DF">
              <w:rPr>
                <w:rFonts w:ascii="Times New Roman" w:hAnsi="Times New Roman"/>
                <w:color w:val="000000"/>
                <w:lang w:eastAsia="ru-RU"/>
              </w:rPr>
              <w:t>Минимальные отступы от границ земельного участка 3 м.</w:t>
            </w:r>
          </w:p>
          <w:p w14:paraId="7F1A11D7" w14:textId="77777777" w:rsidR="008D3D74" w:rsidRPr="002368DF" w:rsidRDefault="008D3D74" w:rsidP="00DA56C5">
            <w:pPr>
              <w:spacing w:after="0" w:line="240" w:lineRule="auto"/>
              <w:jc w:val="both"/>
              <w:rPr>
                <w:rFonts w:ascii="Times New Roman" w:hAnsi="Times New Roman"/>
                <w:color w:val="FF0000"/>
                <w:lang w:eastAsia="ru-RU"/>
              </w:rPr>
            </w:pPr>
            <w:r w:rsidRPr="002368DF">
              <w:rPr>
                <w:rFonts w:ascii="Times New Roman" w:hAnsi="Times New Roman"/>
                <w:color w:val="000000"/>
                <w:lang w:eastAsia="ru-RU"/>
              </w:rPr>
              <w:t>Максимальный процент застройки в границах земельного участка – 60.</w:t>
            </w:r>
          </w:p>
        </w:tc>
      </w:tr>
      <w:tr w:rsidR="008D3D74" w:rsidRPr="002368DF" w14:paraId="63BFB916" w14:textId="77777777" w:rsidTr="00DA56C5">
        <w:trPr>
          <w:trHeight w:val="48"/>
        </w:trPr>
        <w:tc>
          <w:tcPr>
            <w:tcW w:w="3959" w:type="dxa"/>
            <w:tcBorders>
              <w:top w:val="single" w:sz="4" w:space="0" w:color="auto"/>
              <w:bottom w:val="single" w:sz="4" w:space="0" w:color="auto"/>
            </w:tcBorders>
          </w:tcPr>
          <w:p w14:paraId="66764080" w14:textId="77777777" w:rsidR="008D3D74" w:rsidRPr="00BA465E" w:rsidRDefault="008D3D74" w:rsidP="00DA56C5">
            <w:pPr>
              <w:spacing w:after="0" w:line="240" w:lineRule="auto"/>
              <w:jc w:val="both"/>
              <w:rPr>
                <w:rFonts w:ascii="Times New Roman" w:hAnsi="Times New Roman"/>
              </w:rPr>
            </w:pPr>
            <w:r>
              <w:rPr>
                <w:rFonts w:ascii="Times New Roman" w:hAnsi="Times New Roman"/>
              </w:rPr>
              <w:t xml:space="preserve">3.6.1 </w:t>
            </w:r>
            <w:r w:rsidRPr="00BA465E">
              <w:rPr>
                <w:rFonts w:ascii="Times New Roman" w:hAnsi="Times New Roman"/>
              </w:rPr>
              <w:t>Объекты культурно-досуговой деятельности</w:t>
            </w:r>
          </w:p>
        </w:tc>
        <w:tc>
          <w:tcPr>
            <w:tcW w:w="6096" w:type="dxa"/>
          </w:tcPr>
          <w:p w14:paraId="61955FCA" w14:textId="77777777" w:rsidR="008D3D74" w:rsidRPr="00BA465E" w:rsidRDefault="008D3D74" w:rsidP="00DA56C5">
            <w:pPr>
              <w:spacing w:after="0" w:line="240" w:lineRule="auto"/>
              <w:jc w:val="both"/>
              <w:rPr>
                <w:rFonts w:ascii="Times New Roman" w:hAnsi="Times New Roman"/>
              </w:rPr>
            </w:pPr>
            <w:r w:rsidRPr="00BA465E">
              <w:rPr>
                <w:rFonts w:ascii="Times New Roman" w:hAnsi="Times New Roman"/>
              </w:rPr>
              <w:t>Размещение зданий, предназначенных для размещения музеев, выставочных залов, художественных галерей, домов культуры, библиотек, кинотеатров и кинозалов, театров, филармоний, концертных залов, планетариев</w:t>
            </w:r>
          </w:p>
        </w:tc>
        <w:tc>
          <w:tcPr>
            <w:tcW w:w="4819" w:type="dxa"/>
          </w:tcPr>
          <w:p w14:paraId="392CD5AE" w14:textId="27FA78B7" w:rsidR="00B71952" w:rsidRPr="002368DF" w:rsidRDefault="00B71952" w:rsidP="00B71952">
            <w:pPr>
              <w:spacing w:after="0" w:line="240" w:lineRule="auto"/>
              <w:jc w:val="both"/>
              <w:rPr>
                <w:rFonts w:ascii="Times New Roman" w:hAnsi="Times New Roman"/>
                <w:color w:val="000000"/>
                <w:lang w:eastAsia="ru-RU"/>
              </w:rPr>
            </w:pPr>
            <w:r>
              <w:rPr>
                <w:rFonts w:ascii="Times New Roman" w:hAnsi="Times New Roman"/>
                <w:color w:val="000000"/>
                <w:lang w:eastAsia="ru-RU"/>
              </w:rPr>
              <w:t xml:space="preserve">Максимальная этажность </w:t>
            </w:r>
            <w:proofErr w:type="gramStart"/>
            <w:r>
              <w:rPr>
                <w:rFonts w:ascii="Times New Roman" w:hAnsi="Times New Roman"/>
                <w:color w:val="000000"/>
                <w:lang w:eastAsia="ru-RU"/>
              </w:rPr>
              <w:t xml:space="preserve">– </w:t>
            </w:r>
            <w:r w:rsidRPr="002368DF">
              <w:rPr>
                <w:rFonts w:ascii="Times New Roman" w:hAnsi="Times New Roman"/>
                <w:color w:val="000000"/>
                <w:lang w:eastAsia="ru-RU"/>
              </w:rPr>
              <w:t xml:space="preserve"> </w:t>
            </w:r>
            <w:r>
              <w:rPr>
                <w:rFonts w:ascii="Times New Roman" w:hAnsi="Times New Roman"/>
                <w:color w:val="000000"/>
                <w:lang w:eastAsia="ru-RU"/>
              </w:rPr>
              <w:t>4</w:t>
            </w:r>
            <w:proofErr w:type="gramEnd"/>
            <w:r>
              <w:rPr>
                <w:rFonts w:ascii="Times New Roman" w:hAnsi="Times New Roman"/>
                <w:color w:val="000000"/>
                <w:lang w:eastAsia="ru-RU"/>
              </w:rPr>
              <w:t xml:space="preserve"> </w:t>
            </w:r>
            <w:proofErr w:type="spellStart"/>
            <w:r>
              <w:rPr>
                <w:rFonts w:ascii="Times New Roman" w:hAnsi="Times New Roman"/>
                <w:color w:val="000000"/>
                <w:lang w:eastAsia="ru-RU"/>
              </w:rPr>
              <w:t>эт</w:t>
            </w:r>
            <w:proofErr w:type="spellEnd"/>
            <w:r w:rsidRPr="002368DF">
              <w:rPr>
                <w:rFonts w:ascii="Times New Roman" w:hAnsi="Times New Roman"/>
                <w:color w:val="000000"/>
                <w:lang w:eastAsia="ru-RU"/>
              </w:rPr>
              <w:t>.</w:t>
            </w:r>
          </w:p>
          <w:p w14:paraId="2A730BF6" w14:textId="77777777" w:rsidR="008D3D74" w:rsidRPr="002368DF" w:rsidRDefault="008D3D74" w:rsidP="00DA56C5">
            <w:pPr>
              <w:spacing w:after="0" w:line="240" w:lineRule="auto"/>
              <w:jc w:val="both"/>
              <w:rPr>
                <w:rFonts w:ascii="Times New Roman" w:hAnsi="Times New Roman"/>
                <w:color w:val="000000"/>
                <w:lang w:eastAsia="ru-RU"/>
              </w:rPr>
            </w:pPr>
            <w:r w:rsidRPr="002368DF">
              <w:rPr>
                <w:rFonts w:ascii="Times New Roman" w:hAnsi="Times New Roman"/>
                <w:color w:val="000000"/>
                <w:lang w:eastAsia="ru-RU"/>
              </w:rPr>
              <w:t>Минимальные отступы от границ земельного участка 5 м.</w:t>
            </w:r>
          </w:p>
          <w:p w14:paraId="1CD99F44" w14:textId="77777777" w:rsidR="008D3D74" w:rsidRPr="002368DF" w:rsidRDefault="008D3D74" w:rsidP="00DA56C5">
            <w:pPr>
              <w:spacing w:after="0" w:line="240" w:lineRule="auto"/>
              <w:jc w:val="both"/>
              <w:rPr>
                <w:rFonts w:ascii="Times New Roman" w:hAnsi="Times New Roman"/>
                <w:color w:val="000000"/>
                <w:lang w:eastAsia="ru-RU"/>
              </w:rPr>
            </w:pPr>
            <w:r w:rsidRPr="002368DF">
              <w:rPr>
                <w:rFonts w:ascii="Times New Roman" w:hAnsi="Times New Roman"/>
                <w:color w:val="000000"/>
                <w:lang w:eastAsia="ru-RU"/>
              </w:rPr>
              <w:lastRenderedPageBreak/>
              <w:t>Максимальный процент застройки в границах земельного участка – 60.</w:t>
            </w:r>
          </w:p>
        </w:tc>
      </w:tr>
      <w:tr w:rsidR="008D3D74" w:rsidRPr="002368DF" w14:paraId="4E5A4209" w14:textId="77777777" w:rsidTr="00DA56C5">
        <w:trPr>
          <w:trHeight w:val="48"/>
        </w:trPr>
        <w:tc>
          <w:tcPr>
            <w:tcW w:w="3959" w:type="dxa"/>
            <w:tcBorders>
              <w:top w:val="single" w:sz="4" w:space="0" w:color="auto"/>
              <w:bottom w:val="single" w:sz="4" w:space="0" w:color="auto"/>
            </w:tcBorders>
          </w:tcPr>
          <w:p w14:paraId="4D2C6279" w14:textId="77777777" w:rsidR="008D3D74" w:rsidRPr="002368DF" w:rsidRDefault="008D3D74" w:rsidP="00DA56C5">
            <w:pPr>
              <w:tabs>
                <w:tab w:val="center" w:pos="1116"/>
              </w:tabs>
              <w:spacing w:after="0" w:line="240" w:lineRule="auto"/>
              <w:jc w:val="both"/>
              <w:rPr>
                <w:rFonts w:ascii="Times New Roman" w:hAnsi="Times New Roman"/>
                <w:lang w:eastAsia="ru-RU"/>
              </w:rPr>
            </w:pPr>
            <w:r>
              <w:rPr>
                <w:rFonts w:ascii="Times New Roman" w:hAnsi="Times New Roman"/>
                <w:lang w:eastAsia="ru-RU"/>
              </w:rPr>
              <w:t xml:space="preserve">4.4 </w:t>
            </w:r>
            <w:r w:rsidRPr="002368DF">
              <w:rPr>
                <w:rFonts w:ascii="Times New Roman" w:hAnsi="Times New Roman"/>
                <w:lang w:eastAsia="ru-RU"/>
              </w:rPr>
              <w:t>Магазины</w:t>
            </w:r>
          </w:p>
        </w:tc>
        <w:tc>
          <w:tcPr>
            <w:tcW w:w="6096" w:type="dxa"/>
          </w:tcPr>
          <w:p w14:paraId="3ACAA1DC" w14:textId="77777777" w:rsidR="008D3D74" w:rsidRPr="002368DF" w:rsidRDefault="008D3D74" w:rsidP="00DA56C5">
            <w:pPr>
              <w:autoSpaceDE w:val="0"/>
              <w:autoSpaceDN w:val="0"/>
              <w:adjustRightInd w:val="0"/>
              <w:spacing w:after="0" w:line="240" w:lineRule="auto"/>
              <w:jc w:val="both"/>
              <w:rPr>
                <w:rFonts w:ascii="Times New Roman" w:hAnsi="Times New Roman"/>
                <w:lang w:eastAsia="ru-RU"/>
              </w:rPr>
            </w:pPr>
            <w:r w:rsidRPr="002368DF">
              <w:rPr>
                <w:rFonts w:ascii="Times New Roman" w:hAnsi="Times New Roman"/>
                <w:lang w:eastAsia="ru-RU"/>
              </w:rPr>
              <w:t>Размещение объектов капитального строительства, предназначенных для продажи товаров, торговая площадь которых составляет до 5000 кв. м</w:t>
            </w:r>
          </w:p>
        </w:tc>
        <w:tc>
          <w:tcPr>
            <w:tcW w:w="4819" w:type="dxa"/>
          </w:tcPr>
          <w:p w14:paraId="4EF5CEA9" w14:textId="77777777" w:rsidR="00B71952" w:rsidRPr="002368DF" w:rsidRDefault="00B71952" w:rsidP="00B71952">
            <w:pPr>
              <w:spacing w:after="0" w:line="240" w:lineRule="auto"/>
              <w:jc w:val="both"/>
              <w:rPr>
                <w:rFonts w:ascii="Times New Roman" w:hAnsi="Times New Roman"/>
                <w:color w:val="000000"/>
                <w:lang w:eastAsia="ru-RU"/>
              </w:rPr>
            </w:pPr>
            <w:r>
              <w:rPr>
                <w:rFonts w:ascii="Times New Roman" w:hAnsi="Times New Roman"/>
                <w:color w:val="000000"/>
                <w:lang w:eastAsia="ru-RU"/>
              </w:rPr>
              <w:t xml:space="preserve">Максимальная этажность </w:t>
            </w:r>
            <w:proofErr w:type="gramStart"/>
            <w:r>
              <w:rPr>
                <w:rFonts w:ascii="Times New Roman" w:hAnsi="Times New Roman"/>
                <w:color w:val="000000"/>
                <w:lang w:eastAsia="ru-RU"/>
              </w:rPr>
              <w:t xml:space="preserve">– </w:t>
            </w:r>
            <w:r w:rsidRPr="002368DF">
              <w:rPr>
                <w:rFonts w:ascii="Times New Roman" w:hAnsi="Times New Roman"/>
                <w:color w:val="000000"/>
                <w:lang w:eastAsia="ru-RU"/>
              </w:rPr>
              <w:t xml:space="preserve"> </w:t>
            </w:r>
            <w:r>
              <w:rPr>
                <w:rFonts w:ascii="Times New Roman" w:hAnsi="Times New Roman"/>
                <w:color w:val="000000"/>
                <w:lang w:eastAsia="ru-RU"/>
              </w:rPr>
              <w:t>2</w:t>
            </w:r>
            <w:proofErr w:type="gramEnd"/>
            <w:r>
              <w:rPr>
                <w:rFonts w:ascii="Times New Roman" w:hAnsi="Times New Roman"/>
                <w:color w:val="000000"/>
                <w:lang w:eastAsia="ru-RU"/>
              </w:rPr>
              <w:t xml:space="preserve"> </w:t>
            </w:r>
            <w:proofErr w:type="spellStart"/>
            <w:r>
              <w:rPr>
                <w:rFonts w:ascii="Times New Roman" w:hAnsi="Times New Roman"/>
                <w:color w:val="000000"/>
                <w:lang w:eastAsia="ru-RU"/>
              </w:rPr>
              <w:t>эт</w:t>
            </w:r>
            <w:proofErr w:type="spellEnd"/>
            <w:r w:rsidRPr="002368DF">
              <w:rPr>
                <w:rFonts w:ascii="Times New Roman" w:hAnsi="Times New Roman"/>
                <w:color w:val="000000"/>
                <w:lang w:eastAsia="ru-RU"/>
              </w:rPr>
              <w:t>.</w:t>
            </w:r>
          </w:p>
          <w:p w14:paraId="28F85E72" w14:textId="77777777" w:rsidR="008D3D74" w:rsidRPr="002368DF" w:rsidRDefault="008D3D74" w:rsidP="00DA56C5">
            <w:pPr>
              <w:spacing w:after="0" w:line="240" w:lineRule="auto"/>
              <w:jc w:val="both"/>
              <w:rPr>
                <w:rFonts w:ascii="Times New Roman" w:hAnsi="Times New Roman"/>
                <w:color w:val="000000"/>
                <w:lang w:eastAsia="ru-RU"/>
              </w:rPr>
            </w:pPr>
            <w:r w:rsidRPr="002368DF">
              <w:rPr>
                <w:rFonts w:ascii="Times New Roman" w:hAnsi="Times New Roman"/>
                <w:color w:val="000000"/>
                <w:lang w:eastAsia="ru-RU"/>
              </w:rPr>
              <w:t>Минимальные отступы от границ земельного участка 3 м.</w:t>
            </w:r>
          </w:p>
          <w:p w14:paraId="35E286CD" w14:textId="77777777" w:rsidR="008D3D74" w:rsidRPr="002368DF" w:rsidRDefault="008D3D74" w:rsidP="00DA56C5">
            <w:pPr>
              <w:spacing w:after="0" w:line="240" w:lineRule="auto"/>
              <w:jc w:val="both"/>
              <w:rPr>
                <w:rFonts w:ascii="Times New Roman" w:hAnsi="Times New Roman"/>
                <w:color w:val="FF0000"/>
                <w:lang w:eastAsia="ru-RU"/>
              </w:rPr>
            </w:pPr>
            <w:r w:rsidRPr="002368DF">
              <w:rPr>
                <w:rFonts w:ascii="Times New Roman" w:hAnsi="Times New Roman"/>
                <w:color w:val="000000"/>
                <w:lang w:eastAsia="ru-RU"/>
              </w:rPr>
              <w:t>Максимальный процент застройки в границах земельного участка – 60.</w:t>
            </w:r>
          </w:p>
        </w:tc>
      </w:tr>
      <w:tr w:rsidR="008D3D74" w:rsidRPr="002368DF" w14:paraId="212683A9" w14:textId="77777777" w:rsidTr="00DA56C5">
        <w:trPr>
          <w:trHeight w:val="48"/>
        </w:trPr>
        <w:tc>
          <w:tcPr>
            <w:tcW w:w="3959" w:type="dxa"/>
            <w:tcBorders>
              <w:top w:val="single" w:sz="4" w:space="0" w:color="auto"/>
              <w:bottom w:val="single" w:sz="4" w:space="0" w:color="auto"/>
            </w:tcBorders>
          </w:tcPr>
          <w:p w14:paraId="77A42BC2" w14:textId="77777777" w:rsidR="008D3D74" w:rsidRPr="002368DF" w:rsidRDefault="008D3D74" w:rsidP="00DA56C5">
            <w:pPr>
              <w:tabs>
                <w:tab w:val="center" w:pos="1116"/>
              </w:tabs>
              <w:spacing w:after="0" w:line="240" w:lineRule="auto"/>
              <w:jc w:val="both"/>
              <w:rPr>
                <w:rFonts w:ascii="Times New Roman" w:hAnsi="Times New Roman"/>
                <w:lang w:eastAsia="ru-RU"/>
              </w:rPr>
            </w:pPr>
            <w:r>
              <w:rPr>
                <w:rFonts w:ascii="Times New Roman" w:hAnsi="Times New Roman"/>
                <w:lang w:eastAsia="ru-RU"/>
              </w:rPr>
              <w:t xml:space="preserve">4.7 </w:t>
            </w:r>
            <w:r w:rsidRPr="002368DF">
              <w:rPr>
                <w:rFonts w:ascii="Times New Roman" w:hAnsi="Times New Roman"/>
                <w:lang w:eastAsia="ru-RU"/>
              </w:rPr>
              <w:t>Гостиничное обслуживание</w:t>
            </w:r>
          </w:p>
        </w:tc>
        <w:tc>
          <w:tcPr>
            <w:tcW w:w="6096" w:type="dxa"/>
          </w:tcPr>
          <w:p w14:paraId="702F9F2B" w14:textId="77777777" w:rsidR="008D3D74" w:rsidRPr="002368DF" w:rsidRDefault="008D3D74" w:rsidP="00DA56C5">
            <w:pPr>
              <w:autoSpaceDE w:val="0"/>
              <w:autoSpaceDN w:val="0"/>
              <w:adjustRightInd w:val="0"/>
              <w:spacing w:after="0" w:line="240" w:lineRule="auto"/>
              <w:jc w:val="both"/>
              <w:rPr>
                <w:rFonts w:ascii="Times New Roman" w:hAnsi="Times New Roman"/>
                <w:lang w:eastAsia="ru-RU"/>
              </w:rPr>
            </w:pPr>
            <w:r w:rsidRPr="002368DF">
              <w:rPr>
                <w:rFonts w:ascii="Times New Roman" w:hAnsi="Times New Roman"/>
                <w:lang w:eastAsia="ru-RU"/>
              </w:rPr>
              <w:t>Размещение гостиниц</w:t>
            </w:r>
          </w:p>
        </w:tc>
        <w:tc>
          <w:tcPr>
            <w:tcW w:w="4819" w:type="dxa"/>
          </w:tcPr>
          <w:p w14:paraId="4705FC7D" w14:textId="5AF328D2" w:rsidR="00B71952" w:rsidRPr="002368DF" w:rsidRDefault="00B71952" w:rsidP="00B71952">
            <w:pPr>
              <w:spacing w:after="0" w:line="240" w:lineRule="auto"/>
              <w:jc w:val="both"/>
              <w:rPr>
                <w:rFonts w:ascii="Times New Roman" w:hAnsi="Times New Roman"/>
                <w:color w:val="000000"/>
                <w:lang w:eastAsia="ru-RU"/>
              </w:rPr>
            </w:pPr>
            <w:r>
              <w:rPr>
                <w:rFonts w:ascii="Times New Roman" w:hAnsi="Times New Roman"/>
                <w:color w:val="000000"/>
                <w:lang w:eastAsia="ru-RU"/>
              </w:rPr>
              <w:t xml:space="preserve">Максимальная этажность </w:t>
            </w:r>
            <w:proofErr w:type="gramStart"/>
            <w:r>
              <w:rPr>
                <w:rFonts w:ascii="Times New Roman" w:hAnsi="Times New Roman"/>
                <w:color w:val="000000"/>
                <w:lang w:eastAsia="ru-RU"/>
              </w:rPr>
              <w:t xml:space="preserve">– </w:t>
            </w:r>
            <w:r w:rsidRPr="002368DF">
              <w:rPr>
                <w:rFonts w:ascii="Times New Roman" w:hAnsi="Times New Roman"/>
                <w:color w:val="000000"/>
                <w:lang w:eastAsia="ru-RU"/>
              </w:rPr>
              <w:t xml:space="preserve"> </w:t>
            </w:r>
            <w:r>
              <w:rPr>
                <w:rFonts w:ascii="Times New Roman" w:hAnsi="Times New Roman"/>
                <w:color w:val="000000"/>
                <w:lang w:eastAsia="ru-RU"/>
              </w:rPr>
              <w:t>4</w:t>
            </w:r>
            <w:proofErr w:type="gramEnd"/>
            <w:r>
              <w:rPr>
                <w:rFonts w:ascii="Times New Roman" w:hAnsi="Times New Roman"/>
                <w:color w:val="000000"/>
                <w:lang w:eastAsia="ru-RU"/>
              </w:rPr>
              <w:t xml:space="preserve"> </w:t>
            </w:r>
            <w:proofErr w:type="spellStart"/>
            <w:r>
              <w:rPr>
                <w:rFonts w:ascii="Times New Roman" w:hAnsi="Times New Roman"/>
                <w:color w:val="000000"/>
                <w:lang w:eastAsia="ru-RU"/>
              </w:rPr>
              <w:t>эт</w:t>
            </w:r>
            <w:proofErr w:type="spellEnd"/>
            <w:r w:rsidRPr="002368DF">
              <w:rPr>
                <w:rFonts w:ascii="Times New Roman" w:hAnsi="Times New Roman"/>
                <w:color w:val="000000"/>
                <w:lang w:eastAsia="ru-RU"/>
              </w:rPr>
              <w:t>.</w:t>
            </w:r>
          </w:p>
          <w:p w14:paraId="32565993" w14:textId="77777777" w:rsidR="008D3D74" w:rsidRPr="002368DF" w:rsidRDefault="008D3D74" w:rsidP="00DA56C5">
            <w:pPr>
              <w:spacing w:after="0" w:line="240" w:lineRule="auto"/>
              <w:jc w:val="both"/>
              <w:rPr>
                <w:rFonts w:ascii="Times New Roman" w:hAnsi="Times New Roman"/>
                <w:color w:val="000000"/>
                <w:lang w:eastAsia="ru-RU"/>
              </w:rPr>
            </w:pPr>
            <w:r w:rsidRPr="002368DF">
              <w:rPr>
                <w:rFonts w:ascii="Times New Roman" w:hAnsi="Times New Roman"/>
                <w:color w:val="000000"/>
                <w:lang w:eastAsia="ru-RU"/>
              </w:rPr>
              <w:t>Минимальные отступы от границ земельного участка 3 м.</w:t>
            </w:r>
          </w:p>
          <w:p w14:paraId="492B674B" w14:textId="4FAD7039" w:rsidR="008D3D74" w:rsidRPr="002368DF" w:rsidRDefault="008D3D74" w:rsidP="008D2E41">
            <w:pPr>
              <w:spacing w:after="0" w:line="240" w:lineRule="auto"/>
              <w:jc w:val="both"/>
              <w:rPr>
                <w:rFonts w:ascii="Times New Roman" w:hAnsi="Times New Roman"/>
                <w:color w:val="FF0000"/>
                <w:lang w:eastAsia="ru-RU"/>
              </w:rPr>
            </w:pPr>
            <w:r w:rsidRPr="002368DF">
              <w:rPr>
                <w:rFonts w:ascii="Times New Roman" w:hAnsi="Times New Roman"/>
                <w:color w:val="000000"/>
                <w:lang w:eastAsia="ru-RU"/>
              </w:rPr>
              <w:t>Максимальный процент застройки в границах земельного участка – 60</w:t>
            </w:r>
          </w:p>
        </w:tc>
      </w:tr>
      <w:tr w:rsidR="008D3D74" w:rsidRPr="002368DF" w14:paraId="2849FE04" w14:textId="77777777" w:rsidTr="00DA56C5">
        <w:trPr>
          <w:trHeight w:val="48"/>
        </w:trPr>
        <w:tc>
          <w:tcPr>
            <w:tcW w:w="3959" w:type="dxa"/>
            <w:tcBorders>
              <w:top w:val="single" w:sz="4" w:space="0" w:color="auto"/>
              <w:bottom w:val="single" w:sz="4" w:space="0" w:color="auto"/>
            </w:tcBorders>
          </w:tcPr>
          <w:p w14:paraId="5D95B4F2" w14:textId="77777777" w:rsidR="008D3D74" w:rsidRPr="0018583E" w:rsidRDefault="008D3D74" w:rsidP="00DA56C5">
            <w:pPr>
              <w:tabs>
                <w:tab w:val="center" w:pos="1116"/>
              </w:tabs>
              <w:spacing w:after="0" w:line="240" w:lineRule="auto"/>
              <w:jc w:val="both"/>
              <w:rPr>
                <w:rFonts w:ascii="Times New Roman" w:hAnsi="Times New Roman"/>
                <w:lang w:eastAsia="ru-RU"/>
              </w:rPr>
            </w:pPr>
            <w:r w:rsidRPr="0018583E">
              <w:rPr>
                <w:rFonts w:ascii="Times New Roman" w:hAnsi="Times New Roman"/>
                <w:lang w:eastAsia="ru-RU"/>
              </w:rPr>
              <w:t>3.10.1 Амбулаторное ветеринарное обслуживание</w:t>
            </w:r>
          </w:p>
        </w:tc>
        <w:tc>
          <w:tcPr>
            <w:tcW w:w="6096" w:type="dxa"/>
          </w:tcPr>
          <w:p w14:paraId="534B9DDA" w14:textId="77777777" w:rsidR="008D3D74" w:rsidRPr="0018583E" w:rsidRDefault="008D3D74" w:rsidP="00DA56C5">
            <w:pPr>
              <w:tabs>
                <w:tab w:val="center" w:pos="1116"/>
              </w:tabs>
              <w:spacing w:after="0" w:line="240" w:lineRule="auto"/>
              <w:jc w:val="both"/>
              <w:rPr>
                <w:rFonts w:ascii="Times New Roman" w:hAnsi="Times New Roman"/>
                <w:lang w:eastAsia="ru-RU"/>
              </w:rPr>
            </w:pPr>
            <w:r w:rsidRPr="0018583E">
              <w:rPr>
                <w:rFonts w:ascii="Times New Roman" w:hAnsi="Times New Roman"/>
                <w:lang w:eastAsia="ru-RU"/>
              </w:rPr>
              <w:t>Размещение объектов капитального строительства, предназначенных для оказания ветеринарных услуг без содержания животных</w:t>
            </w:r>
          </w:p>
        </w:tc>
        <w:tc>
          <w:tcPr>
            <w:tcW w:w="4819" w:type="dxa"/>
          </w:tcPr>
          <w:p w14:paraId="587E5F79" w14:textId="77777777" w:rsidR="00B71952" w:rsidRPr="002368DF" w:rsidRDefault="00B71952" w:rsidP="00B71952">
            <w:pPr>
              <w:spacing w:after="0" w:line="240" w:lineRule="auto"/>
              <w:jc w:val="both"/>
              <w:rPr>
                <w:rFonts w:ascii="Times New Roman" w:hAnsi="Times New Roman"/>
                <w:color w:val="000000"/>
                <w:lang w:eastAsia="ru-RU"/>
              </w:rPr>
            </w:pPr>
            <w:r>
              <w:rPr>
                <w:rFonts w:ascii="Times New Roman" w:hAnsi="Times New Roman"/>
                <w:color w:val="000000"/>
                <w:lang w:eastAsia="ru-RU"/>
              </w:rPr>
              <w:t xml:space="preserve">Максимальная этажность </w:t>
            </w:r>
            <w:proofErr w:type="gramStart"/>
            <w:r>
              <w:rPr>
                <w:rFonts w:ascii="Times New Roman" w:hAnsi="Times New Roman"/>
                <w:color w:val="000000"/>
                <w:lang w:eastAsia="ru-RU"/>
              </w:rPr>
              <w:t xml:space="preserve">– </w:t>
            </w:r>
            <w:r w:rsidRPr="002368DF">
              <w:rPr>
                <w:rFonts w:ascii="Times New Roman" w:hAnsi="Times New Roman"/>
                <w:color w:val="000000"/>
                <w:lang w:eastAsia="ru-RU"/>
              </w:rPr>
              <w:t xml:space="preserve"> </w:t>
            </w:r>
            <w:r>
              <w:rPr>
                <w:rFonts w:ascii="Times New Roman" w:hAnsi="Times New Roman"/>
                <w:color w:val="000000"/>
                <w:lang w:eastAsia="ru-RU"/>
              </w:rPr>
              <w:t>2</w:t>
            </w:r>
            <w:proofErr w:type="gramEnd"/>
            <w:r>
              <w:rPr>
                <w:rFonts w:ascii="Times New Roman" w:hAnsi="Times New Roman"/>
                <w:color w:val="000000"/>
                <w:lang w:eastAsia="ru-RU"/>
              </w:rPr>
              <w:t xml:space="preserve"> </w:t>
            </w:r>
            <w:proofErr w:type="spellStart"/>
            <w:r>
              <w:rPr>
                <w:rFonts w:ascii="Times New Roman" w:hAnsi="Times New Roman"/>
                <w:color w:val="000000"/>
                <w:lang w:eastAsia="ru-RU"/>
              </w:rPr>
              <w:t>эт</w:t>
            </w:r>
            <w:proofErr w:type="spellEnd"/>
            <w:r w:rsidRPr="002368DF">
              <w:rPr>
                <w:rFonts w:ascii="Times New Roman" w:hAnsi="Times New Roman"/>
                <w:color w:val="000000"/>
                <w:lang w:eastAsia="ru-RU"/>
              </w:rPr>
              <w:t>.</w:t>
            </w:r>
          </w:p>
          <w:p w14:paraId="180D0769" w14:textId="77777777" w:rsidR="008D3D74" w:rsidRPr="002368DF" w:rsidRDefault="008D3D74" w:rsidP="00DA56C5">
            <w:pPr>
              <w:spacing w:after="0" w:line="240" w:lineRule="auto"/>
              <w:jc w:val="both"/>
              <w:rPr>
                <w:rFonts w:ascii="Times New Roman" w:hAnsi="Times New Roman"/>
                <w:color w:val="000000"/>
                <w:lang w:eastAsia="ru-RU"/>
              </w:rPr>
            </w:pPr>
            <w:r w:rsidRPr="002368DF">
              <w:rPr>
                <w:rFonts w:ascii="Times New Roman" w:hAnsi="Times New Roman"/>
                <w:color w:val="000000"/>
                <w:lang w:eastAsia="ru-RU"/>
              </w:rPr>
              <w:t>Минимальные отступы от границ земельного участка 3 м.</w:t>
            </w:r>
          </w:p>
          <w:p w14:paraId="2D86D299" w14:textId="77777777" w:rsidR="008D3D74" w:rsidRPr="002368DF" w:rsidRDefault="008D3D74" w:rsidP="00DA56C5">
            <w:pPr>
              <w:spacing w:after="0" w:line="240" w:lineRule="auto"/>
              <w:jc w:val="both"/>
              <w:rPr>
                <w:rFonts w:ascii="Times New Roman" w:hAnsi="Times New Roman"/>
                <w:color w:val="000000"/>
                <w:lang w:eastAsia="ru-RU"/>
              </w:rPr>
            </w:pPr>
            <w:r w:rsidRPr="002368DF">
              <w:rPr>
                <w:rFonts w:ascii="Times New Roman" w:hAnsi="Times New Roman"/>
                <w:color w:val="000000"/>
                <w:lang w:eastAsia="ru-RU"/>
              </w:rPr>
              <w:t>Максимальный процент застройки в границах земельного участка – 60.</w:t>
            </w:r>
          </w:p>
        </w:tc>
      </w:tr>
      <w:tr w:rsidR="008D3D74" w:rsidRPr="002368DF" w14:paraId="615196C9" w14:textId="77777777" w:rsidTr="00DA56C5">
        <w:trPr>
          <w:trHeight w:val="48"/>
        </w:trPr>
        <w:tc>
          <w:tcPr>
            <w:tcW w:w="3959" w:type="dxa"/>
            <w:tcBorders>
              <w:top w:val="single" w:sz="4" w:space="0" w:color="auto"/>
              <w:left w:val="single" w:sz="8" w:space="0" w:color="auto"/>
              <w:bottom w:val="single" w:sz="4" w:space="0" w:color="auto"/>
              <w:right w:val="single" w:sz="8" w:space="0" w:color="auto"/>
            </w:tcBorders>
          </w:tcPr>
          <w:p w14:paraId="39A2AF67" w14:textId="77777777" w:rsidR="008D3D74" w:rsidRPr="0018583E" w:rsidRDefault="008D3D74" w:rsidP="00DA56C5">
            <w:pPr>
              <w:tabs>
                <w:tab w:val="center" w:pos="1116"/>
              </w:tabs>
              <w:spacing w:after="0" w:line="240" w:lineRule="auto"/>
              <w:jc w:val="both"/>
              <w:rPr>
                <w:rFonts w:ascii="Times New Roman" w:hAnsi="Times New Roman"/>
                <w:lang w:eastAsia="ru-RU"/>
              </w:rPr>
            </w:pPr>
            <w:r w:rsidRPr="0018583E">
              <w:rPr>
                <w:rFonts w:ascii="Times New Roman" w:hAnsi="Times New Roman"/>
                <w:lang w:eastAsia="ru-RU"/>
              </w:rPr>
              <w:t>13.1 Ведение огородничества</w:t>
            </w:r>
          </w:p>
        </w:tc>
        <w:tc>
          <w:tcPr>
            <w:tcW w:w="6096" w:type="dxa"/>
            <w:tcBorders>
              <w:top w:val="single" w:sz="8" w:space="0" w:color="auto"/>
              <w:left w:val="single" w:sz="8" w:space="0" w:color="auto"/>
              <w:bottom w:val="single" w:sz="8" w:space="0" w:color="auto"/>
              <w:right w:val="single" w:sz="8" w:space="0" w:color="auto"/>
            </w:tcBorders>
          </w:tcPr>
          <w:p w14:paraId="312FD4FD" w14:textId="77777777" w:rsidR="008D3D74" w:rsidRPr="0018583E" w:rsidRDefault="008D3D74" w:rsidP="00DA56C5">
            <w:pPr>
              <w:tabs>
                <w:tab w:val="center" w:pos="1116"/>
              </w:tabs>
              <w:spacing w:after="0" w:line="240" w:lineRule="auto"/>
              <w:jc w:val="both"/>
              <w:rPr>
                <w:rFonts w:ascii="Times New Roman" w:hAnsi="Times New Roman"/>
                <w:lang w:eastAsia="ru-RU"/>
              </w:rPr>
            </w:pPr>
            <w:r w:rsidRPr="0018583E">
              <w:rPr>
                <w:rFonts w:ascii="Times New Roman" w:hAnsi="Times New Roman"/>
                <w:lang w:eastAsia="ru-RU"/>
              </w:rPr>
              <w:t>Осуществление отдыха и (или) выращивания гражданами для собственных нужд сельскохозяйственных культур;</w:t>
            </w:r>
          </w:p>
          <w:p w14:paraId="130ACE32" w14:textId="77777777" w:rsidR="008D3D74" w:rsidRPr="0018583E" w:rsidRDefault="008D3D74" w:rsidP="00DA56C5">
            <w:pPr>
              <w:tabs>
                <w:tab w:val="center" w:pos="1116"/>
              </w:tabs>
              <w:spacing w:after="0" w:line="240" w:lineRule="auto"/>
              <w:jc w:val="both"/>
              <w:rPr>
                <w:rFonts w:ascii="Times New Roman" w:hAnsi="Times New Roman"/>
                <w:lang w:eastAsia="ru-RU"/>
              </w:rPr>
            </w:pPr>
            <w:r w:rsidRPr="0018583E">
              <w:rPr>
                <w:rFonts w:ascii="Times New Roman" w:hAnsi="Times New Roman"/>
                <w:lang w:eastAsia="ru-RU"/>
              </w:rPr>
              <w:t>размещение хозяйственных построек, не являющихся объектами недвижимости, предназначенных для хранения инвентаря и урожая сельскохозяйственных культур</w:t>
            </w:r>
          </w:p>
        </w:tc>
        <w:tc>
          <w:tcPr>
            <w:tcW w:w="4819" w:type="dxa"/>
            <w:tcBorders>
              <w:top w:val="single" w:sz="8" w:space="0" w:color="auto"/>
              <w:left w:val="single" w:sz="8" w:space="0" w:color="auto"/>
              <w:bottom w:val="single" w:sz="8" w:space="0" w:color="auto"/>
              <w:right w:val="single" w:sz="8" w:space="0" w:color="auto"/>
            </w:tcBorders>
          </w:tcPr>
          <w:p w14:paraId="2095174D" w14:textId="77777777" w:rsidR="008D3D74" w:rsidRPr="002368DF" w:rsidRDefault="008D3D74" w:rsidP="00DA56C5">
            <w:pPr>
              <w:spacing w:after="0" w:line="240" w:lineRule="auto"/>
              <w:jc w:val="both"/>
              <w:rPr>
                <w:rFonts w:ascii="Times New Roman" w:hAnsi="Times New Roman"/>
                <w:color w:val="000000"/>
                <w:lang w:eastAsia="ru-RU"/>
              </w:rPr>
            </w:pPr>
            <w:r w:rsidRPr="002368DF">
              <w:rPr>
                <w:rFonts w:ascii="Times New Roman" w:hAnsi="Times New Roman"/>
                <w:color w:val="000000"/>
                <w:lang w:eastAsia="ru-RU"/>
              </w:rPr>
              <w:t>Этажность – не выше 1.</w:t>
            </w:r>
          </w:p>
          <w:p w14:paraId="12ABB539" w14:textId="77777777" w:rsidR="008D3D74" w:rsidRPr="002368DF" w:rsidRDefault="008D3D74" w:rsidP="00DA56C5">
            <w:pPr>
              <w:spacing w:after="0" w:line="240" w:lineRule="auto"/>
              <w:jc w:val="both"/>
              <w:rPr>
                <w:rFonts w:ascii="Times New Roman" w:hAnsi="Times New Roman"/>
                <w:color w:val="000000"/>
                <w:lang w:eastAsia="ru-RU"/>
              </w:rPr>
            </w:pPr>
            <w:r w:rsidRPr="002368DF">
              <w:rPr>
                <w:rFonts w:ascii="Times New Roman" w:hAnsi="Times New Roman"/>
                <w:color w:val="000000"/>
                <w:lang w:eastAsia="ru-RU"/>
              </w:rPr>
              <w:t>Минимальные отступы от границ земельного участка 3 м.</w:t>
            </w:r>
          </w:p>
          <w:p w14:paraId="605413C9" w14:textId="77777777" w:rsidR="008D3D74" w:rsidRPr="002368DF" w:rsidRDefault="008D3D74" w:rsidP="00DA56C5">
            <w:pPr>
              <w:spacing w:after="0" w:line="240" w:lineRule="auto"/>
              <w:jc w:val="both"/>
              <w:rPr>
                <w:rFonts w:ascii="Times New Roman" w:hAnsi="Times New Roman"/>
                <w:color w:val="000000"/>
                <w:lang w:eastAsia="ru-RU"/>
              </w:rPr>
            </w:pPr>
            <w:r w:rsidRPr="002368DF">
              <w:rPr>
                <w:rFonts w:ascii="Times New Roman" w:hAnsi="Times New Roman"/>
                <w:color w:val="000000"/>
                <w:lang w:eastAsia="ru-RU"/>
              </w:rPr>
              <w:t>Вспомогательные строения, за исключением гаражей, размещать со стороны улиц не допускается.</w:t>
            </w:r>
          </w:p>
          <w:p w14:paraId="1487FC2F" w14:textId="77777777" w:rsidR="008D3D74" w:rsidRPr="002368DF" w:rsidRDefault="008D3D74" w:rsidP="00DA56C5">
            <w:pPr>
              <w:spacing w:after="0" w:line="240" w:lineRule="auto"/>
              <w:jc w:val="both"/>
              <w:rPr>
                <w:rFonts w:ascii="Times New Roman" w:hAnsi="Times New Roman"/>
                <w:color w:val="000000"/>
                <w:lang w:eastAsia="ru-RU"/>
              </w:rPr>
            </w:pPr>
            <w:r w:rsidRPr="002368DF">
              <w:rPr>
                <w:rFonts w:ascii="Times New Roman" w:hAnsi="Times New Roman"/>
                <w:color w:val="000000"/>
                <w:lang w:eastAsia="ru-RU"/>
              </w:rPr>
              <w:t xml:space="preserve">Размеры земельных участков: </w:t>
            </w:r>
          </w:p>
          <w:p w14:paraId="3FE25BB5" w14:textId="36EA8B34" w:rsidR="008D3D74" w:rsidRPr="002368DF" w:rsidRDefault="008D3D74" w:rsidP="00E1198B">
            <w:pPr>
              <w:numPr>
                <w:ilvl w:val="0"/>
                <w:numId w:val="39"/>
              </w:numPr>
              <w:spacing w:after="0" w:line="240" w:lineRule="auto"/>
              <w:jc w:val="both"/>
              <w:rPr>
                <w:rFonts w:ascii="Times New Roman" w:hAnsi="Times New Roman"/>
                <w:color w:val="000000"/>
                <w:lang w:eastAsia="ru-RU"/>
              </w:rPr>
            </w:pPr>
            <w:r w:rsidRPr="002368DF">
              <w:rPr>
                <w:rFonts w:ascii="Times New Roman" w:hAnsi="Times New Roman"/>
                <w:color w:val="000000"/>
                <w:lang w:eastAsia="ru-RU"/>
              </w:rPr>
              <w:t xml:space="preserve">минимальный </w:t>
            </w:r>
            <w:r w:rsidR="00B71952">
              <w:rPr>
                <w:rFonts w:ascii="Times New Roman" w:hAnsi="Times New Roman"/>
                <w:color w:val="000000"/>
                <w:lang w:eastAsia="ru-RU"/>
              </w:rPr>
              <w:t>1</w:t>
            </w:r>
            <w:r w:rsidRPr="002368DF">
              <w:rPr>
                <w:rFonts w:ascii="Times New Roman" w:hAnsi="Times New Roman"/>
                <w:color w:val="000000"/>
                <w:lang w:eastAsia="ru-RU"/>
              </w:rPr>
              <w:t>00 кв. м.</w:t>
            </w:r>
          </w:p>
          <w:p w14:paraId="69E51747" w14:textId="7EC0BA5B" w:rsidR="008D3D74" w:rsidRPr="002368DF" w:rsidRDefault="008D3D74" w:rsidP="00E1198B">
            <w:pPr>
              <w:numPr>
                <w:ilvl w:val="0"/>
                <w:numId w:val="39"/>
              </w:numPr>
              <w:spacing w:after="0" w:line="240" w:lineRule="auto"/>
              <w:jc w:val="both"/>
              <w:rPr>
                <w:rFonts w:ascii="Times New Roman" w:hAnsi="Times New Roman"/>
                <w:color w:val="000000"/>
                <w:lang w:eastAsia="ru-RU"/>
              </w:rPr>
            </w:pPr>
            <w:r w:rsidRPr="002368DF">
              <w:rPr>
                <w:rFonts w:ascii="Times New Roman" w:hAnsi="Times New Roman"/>
                <w:color w:val="000000"/>
                <w:lang w:eastAsia="ru-RU"/>
              </w:rPr>
              <w:t xml:space="preserve">максимальный </w:t>
            </w:r>
            <w:r w:rsidR="00B71952">
              <w:rPr>
                <w:rFonts w:ascii="Times New Roman" w:hAnsi="Times New Roman"/>
                <w:color w:val="000000"/>
                <w:lang w:eastAsia="ru-RU"/>
              </w:rPr>
              <w:t>30</w:t>
            </w:r>
            <w:r w:rsidRPr="002368DF">
              <w:rPr>
                <w:rFonts w:ascii="Times New Roman" w:hAnsi="Times New Roman"/>
                <w:color w:val="000000"/>
                <w:lang w:eastAsia="ru-RU"/>
              </w:rPr>
              <w:t>000 кв. м.</w:t>
            </w:r>
          </w:p>
          <w:p w14:paraId="14BAE78C" w14:textId="77777777" w:rsidR="008D3D74" w:rsidRPr="002368DF" w:rsidRDefault="008D3D74" w:rsidP="00DA56C5">
            <w:pPr>
              <w:spacing w:after="0" w:line="240" w:lineRule="auto"/>
              <w:jc w:val="both"/>
              <w:rPr>
                <w:rFonts w:ascii="Times New Roman" w:hAnsi="Times New Roman"/>
                <w:color w:val="000000"/>
                <w:lang w:eastAsia="ru-RU"/>
              </w:rPr>
            </w:pPr>
            <w:r w:rsidRPr="002368DF">
              <w:rPr>
                <w:rFonts w:ascii="Times New Roman" w:hAnsi="Times New Roman"/>
                <w:color w:val="000000"/>
                <w:lang w:eastAsia="ru-RU"/>
              </w:rPr>
              <w:t>Максимальный процент застройки в границах земельного участка – 30.</w:t>
            </w:r>
          </w:p>
        </w:tc>
      </w:tr>
      <w:tr w:rsidR="008D3D74" w:rsidRPr="002368DF" w14:paraId="7720A736" w14:textId="77777777" w:rsidTr="00DA56C5">
        <w:trPr>
          <w:trHeight w:val="48"/>
        </w:trPr>
        <w:tc>
          <w:tcPr>
            <w:tcW w:w="3959" w:type="dxa"/>
            <w:tcBorders>
              <w:top w:val="single" w:sz="4" w:space="0" w:color="auto"/>
              <w:left w:val="single" w:sz="8" w:space="0" w:color="auto"/>
              <w:bottom w:val="single" w:sz="4" w:space="0" w:color="auto"/>
              <w:right w:val="single" w:sz="8" w:space="0" w:color="auto"/>
            </w:tcBorders>
          </w:tcPr>
          <w:p w14:paraId="12128E50" w14:textId="77777777" w:rsidR="008D3D74" w:rsidRPr="0018583E" w:rsidRDefault="008D3D74" w:rsidP="00DA56C5">
            <w:pPr>
              <w:tabs>
                <w:tab w:val="center" w:pos="1116"/>
              </w:tabs>
              <w:spacing w:after="0" w:line="240" w:lineRule="auto"/>
              <w:jc w:val="both"/>
              <w:rPr>
                <w:rFonts w:ascii="Times New Roman" w:hAnsi="Times New Roman"/>
                <w:lang w:eastAsia="ru-RU"/>
              </w:rPr>
            </w:pPr>
            <w:r w:rsidRPr="0018583E">
              <w:rPr>
                <w:rFonts w:ascii="Times New Roman" w:hAnsi="Times New Roman"/>
                <w:lang w:eastAsia="ru-RU"/>
              </w:rPr>
              <w:t>8.3 Обеспечение внутреннего правопорядка</w:t>
            </w:r>
          </w:p>
        </w:tc>
        <w:tc>
          <w:tcPr>
            <w:tcW w:w="6096" w:type="dxa"/>
            <w:tcBorders>
              <w:top w:val="single" w:sz="8" w:space="0" w:color="auto"/>
              <w:left w:val="single" w:sz="8" w:space="0" w:color="auto"/>
              <w:bottom w:val="single" w:sz="8" w:space="0" w:color="auto"/>
              <w:right w:val="single" w:sz="8" w:space="0" w:color="auto"/>
            </w:tcBorders>
          </w:tcPr>
          <w:p w14:paraId="6CEA5F1D" w14:textId="77777777" w:rsidR="008D3D74" w:rsidRPr="0018583E" w:rsidRDefault="008D3D74" w:rsidP="00DA56C5">
            <w:pPr>
              <w:tabs>
                <w:tab w:val="center" w:pos="1116"/>
              </w:tabs>
              <w:spacing w:after="0" w:line="240" w:lineRule="auto"/>
              <w:jc w:val="both"/>
              <w:rPr>
                <w:rFonts w:ascii="Times New Roman" w:hAnsi="Times New Roman"/>
                <w:lang w:eastAsia="ru-RU"/>
              </w:rPr>
            </w:pPr>
            <w:r w:rsidRPr="0018583E">
              <w:rPr>
                <w:rFonts w:ascii="Times New Roman" w:hAnsi="Times New Roman"/>
                <w:lang w:eastAsia="ru-RU"/>
              </w:rPr>
              <w:t xml:space="preserve">Размещение объектов капитального строительства, необходимых для подготовки и поддержания в готовности органов внутренних дел, </w:t>
            </w:r>
            <w:proofErr w:type="spellStart"/>
            <w:r w:rsidRPr="0018583E">
              <w:rPr>
                <w:rFonts w:ascii="Times New Roman" w:hAnsi="Times New Roman"/>
                <w:lang w:eastAsia="ru-RU"/>
              </w:rPr>
              <w:t>Росгвардии</w:t>
            </w:r>
            <w:proofErr w:type="spellEnd"/>
            <w:r w:rsidRPr="0018583E">
              <w:rPr>
                <w:rFonts w:ascii="Times New Roman" w:hAnsi="Times New Roman"/>
                <w:lang w:eastAsia="ru-RU"/>
              </w:rPr>
              <w:t xml:space="preserve"> и спасательных служб, в которых существует военизированная служба; размещение </w:t>
            </w:r>
            <w:r w:rsidRPr="0018583E">
              <w:rPr>
                <w:rFonts w:ascii="Times New Roman" w:hAnsi="Times New Roman"/>
                <w:lang w:eastAsia="ru-RU"/>
              </w:rPr>
              <w:lastRenderedPageBreak/>
              <w:t>объектов гражданской обороны, за исключением объектов гражданской обороны, являющихся частями производственных зданий</w:t>
            </w:r>
          </w:p>
        </w:tc>
        <w:tc>
          <w:tcPr>
            <w:tcW w:w="4819" w:type="dxa"/>
            <w:tcBorders>
              <w:top w:val="single" w:sz="8" w:space="0" w:color="auto"/>
              <w:left w:val="single" w:sz="8" w:space="0" w:color="auto"/>
              <w:bottom w:val="single" w:sz="8" w:space="0" w:color="auto"/>
              <w:right w:val="single" w:sz="8" w:space="0" w:color="auto"/>
            </w:tcBorders>
          </w:tcPr>
          <w:p w14:paraId="42BA1E7C" w14:textId="77777777" w:rsidR="00B71952" w:rsidRPr="002368DF" w:rsidRDefault="00B71952" w:rsidP="00B71952">
            <w:pPr>
              <w:spacing w:after="0" w:line="240" w:lineRule="auto"/>
              <w:jc w:val="both"/>
              <w:rPr>
                <w:rFonts w:ascii="Times New Roman" w:hAnsi="Times New Roman"/>
                <w:color w:val="000000"/>
                <w:lang w:eastAsia="ru-RU"/>
              </w:rPr>
            </w:pPr>
            <w:r>
              <w:rPr>
                <w:rFonts w:ascii="Times New Roman" w:hAnsi="Times New Roman"/>
                <w:color w:val="000000"/>
                <w:lang w:eastAsia="ru-RU"/>
              </w:rPr>
              <w:lastRenderedPageBreak/>
              <w:t xml:space="preserve">Максимальная этажность </w:t>
            </w:r>
            <w:proofErr w:type="gramStart"/>
            <w:r>
              <w:rPr>
                <w:rFonts w:ascii="Times New Roman" w:hAnsi="Times New Roman"/>
                <w:color w:val="000000"/>
                <w:lang w:eastAsia="ru-RU"/>
              </w:rPr>
              <w:t xml:space="preserve">– </w:t>
            </w:r>
            <w:r w:rsidRPr="002368DF">
              <w:rPr>
                <w:rFonts w:ascii="Times New Roman" w:hAnsi="Times New Roman"/>
                <w:color w:val="000000"/>
                <w:lang w:eastAsia="ru-RU"/>
              </w:rPr>
              <w:t xml:space="preserve"> </w:t>
            </w:r>
            <w:r>
              <w:rPr>
                <w:rFonts w:ascii="Times New Roman" w:hAnsi="Times New Roman"/>
                <w:color w:val="000000"/>
                <w:lang w:eastAsia="ru-RU"/>
              </w:rPr>
              <w:t>2</w:t>
            </w:r>
            <w:proofErr w:type="gramEnd"/>
            <w:r>
              <w:rPr>
                <w:rFonts w:ascii="Times New Roman" w:hAnsi="Times New Roman"/>
                <w:color w:val="000000"/>
                <w:lang w:eastAsia="ru-RU"/>
              </w:rPr>
              <w:t xml:space="preserve"> </w:t>
            </w:r>
            <w:proofErr w:type="spellStart"/>
            <w:r>
              <w:rPr>
                <w:rFonts w:ascii="Times New Roman" w:hAnsi="Times New Roman"/>
                <w:color w:val="000000"/>
                <w:lang w:eastAsia="ru-RU"/>
              </w:rPr>
              <w:t>эт</w:t>
            </w:r>
            <w:proofErr w:type="spellEnd"/>
            <w:r w:rsidRPr="002368DF">
              <w:rPr>
                <w:rFonts w:ascii="Times New Roman" w:hAnsi="Times New Roman"/>
                <w:color w:val="000000"/>
                <w:lang w:eastAsia="ru-RU"/>
              </w:rPr>
              <w:t>.</w:t>
            </w:r>
          </w:p>
          <w:p w14:paraId="5CA333C2" w14:textId="77777777" w:rsidR="00C62A3E" w:rsidRDefault="008D3D74" w:rsidP="00DA56C5">
            <w:pPr>
              <w:spacing w:after="0" w:line="240" w:lineRule="auto"/>
              <w:jc w:val="both"/>
              <w:rPr>
                <w:rFonts w:ascii="Times New Roman" w:hAnsi="Times New Roman"/>
                <w:color w:val="000000"/>
                <w:lang w:eastAsia="ru-RU"/>
              </w:rPr>
            </w:pPr>
            <w:r w:rsidRPr="002368DF">
              <w:rPr>
                <w:rFonts w:ascii="Times New Roman" w:hAnsi="Times New Roman"/>
                <w:color w:val="000000"/>
                <w:lang w:eastAsia="ru-RU"/>
              </w:rPr>
              <w:t>Минимальные отступы от</w:t>
            </w:r>
            <w:r w:rsidR="00C62A3E">
              <w:rPr>
                <w:rFonts w:ascii="Times New Roman" w:hAnsi="Times New Roman"/>
                <w:color w:val="000000"/>
                <w:lang w:eastAsia="ru-RU"/>
              </w:rPr>
              <w:t xml:space="preserve"> границ земельного участка 3 м.</w:t>
            </w:r>
          </w:p>
          <w:p w14:paraId="71C03E3D" w14:textId="7C058C57" w:rsidR="008D3D74" w:rsidRPr="002368DF" w:rsidRDefault="008D3D74" w:rsidP="00DA56C5">
            <w:pPr>
              <w:spacing w:after="0" w:line="240" w:lineRule="auto"/>
              <w:jc w:val="both"/>
              <w:rPr>
                <w:rFonts w:ascii="Times New Roman" w:hAnsi="Times New Roman"/>
                <w:color w:val="000000"/>
                <w:lang w:eastAsia="ru-RU"/>
              </w:rPr>
            </w:pPr>
            <w:r w:rsidRPr="002368DF">
              <w:rPr>
                <w:rFonts w:ascii="Times New Roman" w:hAnsi="Times New Roman"/>
                <w:color w:val="000000"/>
                <w:lang w:eastAsia="ru-RU"/>
              </w:rPr>
              <w:lastRenderedPageBreak/>
              <w:t>Максимальный процент застройки в границах земельного участка – 60.</w:t>
            </w:r>
          </w:p>
        </w:tc>
      </w:tr>
      <w:tr w:rsidR="008D3D74" w:rsidRPr="002368DF" w14:paraId="2D901A7C" w14:textId="77777777" w:rsidTr="00DA56C5">
        <w:trPr>
          <w:trHeight w:val="48"/>
        </w:trPr>
        <w:tc>
          <w:tcPr>
            <w:tcW w:w="3959" w:type="dxa"/>
            <w:tcBorders>
              <w:top w:val="single" w:sz="4" w:space="0" w:color="auto"/>
              <w:left w:val="single" w:sz="8" w:space="0" w:color="auto"/>
              <w:bottom w:val="single" w:sz="4" w:space="0" w:color="auto"/>
              <w:right w:val="single" w:sz="8" w:space="0" w:color="auto"/>
            </w:tcBorders>
          </w:tcPr>
          <w:p w14:paraId="3ABBC8F7" w14:textId="77777777" w:rsidR="008D3D74" w:rsidRPr="009276FA" w:rsidRDefault="008D3D74" w:rsidP="00DA56C5">
            <w:pPr>
              <w:tabs>
                <w:tab w:val="center" w:pos="1116"/>
              </w:tabs>
              <w:spacing w:after="0" w:line="240" w:lineRule="auto"/>
              <w:jc w:val="both"/>
              <w:rPr>
                <w:rFonts w:ascii="Times New Roman" w:hAnsi="Times New Roman"/>
                <w:lang w:eastAsia="ru-RU"/>
              </w:rPr>
            </w:pPr>
            <w:r w:rsidRPr="009276FA">
              <w:rPr>
                <w:rFonts w:ascii="Times New Roman" w:hAnsi="Times New Roman"/>
                <w:lang w:eastAsia="ru-RU"/>
              </w:rPr>
              <w:t>3.1 Коммунальное обслуживание</w:t>
            </w:r>
          </w:p>
        </w:tc>
        <w:tc>
          <w:tcPr>
            <w:tcW w:w="6096" w:type="dxa"/>
            <w:tcBorders>
              <w:top w:val="single" w:sz="8" w:space="0" w:color="auto"/>
              <w:left w:val="single" w:sz="8" w:space="0" w:color="auto"/>
              <w:bottom w:val="single" w:sz="8" w:space="0" w:color="auto"/>
              <w:right w:val="single" w:sz="8" w:space="0" w:color="auto"/>
            </w:tcBorders>
          </w:tcPr>
          <w:p w14:paraId="5119796E" w14:textId="77777777" w:rsidR="008D3D74" w:rsidRPr="009276FA" w:rsidRDefault="008D3D74" w:rsidP="00DA56C5">
            <w:pPr>
              <w:tabs>
                <w:tab w:val="center" w:pos="1116"/>
              </w:tabs>
              <w:spacing w:after="0" w:line="240" w:lineRule="auto"/>
              <w:jc w:val="both"/>
              <w:rPr>
                <w:rFonts w:ascii="Times New Roman" w:hAnsi="Times New Roman"/>
                <w:lang w:eastAsia="ru-RU"/>
              </w:rPr>
            </w:pPr>
            <w:r w:rsidRPr="009276FA">
              <w:rPr>
                <w:rFonts w:ascii="Times New Roman" w:hAnsi="Times New Roman"/>
                <w:lang w:eastAsia="ru-RU"/>
              </w:rPr>
              <w:t xml:space="preserve">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w:t>
            </w:r>
            <w:hyperlink w:anchor="P178" w:history="1">
              <w:r w:rsidRPr="009276FA">
                <w:rPr>
                  <w:rFonts w:ascii="Times New Roman" w:hAnsi="Times New Roman"/>
                  <w:lang w:eastAsia="ru-RU"/>
                </w:rPr>
                <w:t>кодами 3.1.1</w:t>
              </w:r>
            </w:hyperlink>
            <w:r w:rsidRPr="009276FA">
              <w:rPr>
                <w:rFonts w:ascii="Times New Roman" w:hAnsi="Times New Roman"/>
                <w:lang w:eastAsia="ru-RU"/>
              </w:rPr>
              <w:t xml:space="preserve"> - </w:t>
            </w:r>
            <w:hyperlink w:anchor="P181" w:history="1">
              <w:r w:rsidRPr="009276FA">
                <w:rPr>
                  <w:rFonts w:ascii="Times New Roman" w:hAnsi="Times New Roman"/>
                  <w:lang w:eastAsia="ru-RU"/>
                </w:rPr>
                <w:t>3.1.2</w:t>
              </w:r>
            </w:hyperlink>
          </w:p>
        </w:tc>
        <w:tc>
          <w:tcPr>
            <w:tcW w:w="4819" w:type="dxa"/>
            <w:tcBorders>
              <w:top w:val="single" w:sz="8" w:space="0" w:color="auto"/>
              <w:left w:val="single" w:sz="8" w:space="0" w:color="auto"/>
              <w:bottom w:val="single" w:sz="8" w:space="0" w:color="auto"/>
              <w:right w:val="single" w:sz="8" w:space="0" w:color="auto"/>
            </w:tcBorders>
          </w:tcPr>
          <w:p w14:paraId="595458A9" w14:textId="77777777" w:rsidR="008D3D74" w:rsidRPr="002368DF" w:rsidRDefault="008D3D74" w:rsidP="00DA56C5">
            <w:pPr>
              <w:tabs>
                <w:tab w:val="center" w:pos="1116"/>
              </w:tabs>
              <w:spacing w:after="0" w:line="240" w:lineRule="auto"/>
              <w:jc w:val="both"/>
              <w:rPr>
                <w:rFonts w:ascii="Times New Roman" w:hAnsi="Times New Roman"/>
                <w:lang w:eastAsia="ru-RU"/>
              </w:rPr>
            </w:pPr>
            <w:r w:rsidRPr="002368DF">
              <w:rPr>
                <w:rFonts w:ascii="Times New Roman" w:hAnsi="Times New Roman"/>
                <w:lang w:eastAsia="ru-RU"/>
              </w:rPr>
              <w:t>Этажность, минимальные отступы от границ земельного участка, максимальный процент застройки в границах земельного участка не подлежит установлению.</w:t>
            </w:r>
          </w:p>
          <w:p w14:paraId="13DA3439" w14:textId="77777777" w:rsidR="008D3D74" w:rsidRPr="002368DF" w:rsidRDefault="008D3D74" w:rsidP="00DA56C5">
            <w:pPr>
              <w:tabs>
                <w:tab w:val="center" w:pos="1116"/>
              </w:tabs>
              <w:spacing w:after="0" w:line="240" w:lineRule="auto"/>
              <w:jc w:val="both"/>
              <w:rPr>
                <w:rFonts w:ascii="Times New Roman" w:hAnsi="Times New Roman"/>
                <w:lang w:eastAsia="ru-RU"/>
              </w:rPr>
            </w:pPr>
            <w:r w:rsidRPr="002368DF">
              <w:rPr>
                <w:rFonts w:ascii="Times New Roman" w:hAnsi="Times New Roman"/>
                <w:lang w:eastAsia="ru-RU"/>
              </w:rPr>
              <w:t>Размеры земельных участков:</w:t>
            </w:r>
          </w:p>
          <w:p w14:paraId="3512269B" w14:textId="77777777" w:rsidR="008D3D74" w:rsidRPr="002368DF" w:rsidRDefault="008D3D74" w:rsidP="00DA56C5">
            <w:pPr>
              <w:tabs>
                <w:tab w:val="center" w:pos="1116"/>
              </w:tabs>
              <w:spacing w:after="0" w:line="240" w:lineRule="auto"/>
              <w:jc w:val="both"/>
              <w:rPr>
                <w:rFonts w:ascii="Times New Roman" w:hAnsi="Times New Roman"/>
                <w:lang w:eastAsia="ru-RU"/>
              </w:rPr>
            </w:pPr>
            <w:r w:rsidRPr="002368DF">
              <w:rPr>
                <w:rFonts w:ascii="Times New Roman" w:hAnsi="Times New Roman"/>
                <w:lang w:eastAsia="ru-RU"/>
              </w:rPr>
              <w:t>максимальный 150 кв. м для трансформаторной станции;</w:t>
            </w:r>
          </w:p>
          <w:p w14:paraId="145FCF1E" w14:textId="77777777" w:rsidR="008D3D74" w:rsidRPr="002368DF" w:rsidRDefault="008D3D74" w:rsidP="00DA56C5">
            <w:pPr>
              <w:tabs>
                <w:tab w:val="center" w:pos="1116"/>
              </w:tabs>
              <w:spacing w:after="0" w:line="240" w:lineRule="auto"/>
              <w:jc w:val="both"/>
              <w:rPr>
                <w:rFonts w:ascii="Times New Roman" w:hAnsi="Times New Roman"/>
                <w:lang w:eastAsia="ru-RU"/>
              </w:rPr>
            </w:pPr>
            <w:r w:rsidRPr="002368DF">
              <w:rPr>
                <w:rFonts w:ascii="Times New Roman" w:hAnsi="Times New Roman"/>
                <w:lang w:eastAsia="ru-RU"/>
              </w:rPr>
              <w:t>минимальный 4 кв. м для газорегуляторного пункта.</w:t>
            </w:r>
          </w:p>
          <w:p w14:paraId="3A997E53" w14:textId="77777777" w:rsidR="008D3D74" w:rsidRPr="002368DF" w:rsidRDefault="008D3D74" w:rsidP="00DA56C5">
            <w:pPr>
              <w:tabs>
                <w:tab w:val="center" w:pos="1116"/>
              </w:tabs>
              <w:spacing w:after="0" w:line="240" w:lineRule="auto"/>
              <w:jc w:val="both"/>
              <w:rPr>
                <w:rFonts w:ascii="Times New Roman" w:hAnsi="Times New Roman"/>
                <w:lang w:eastAsia="ru-RU"/>
              </w:rPr>
            </w:pPr>
            <w:r w:rsidRPr="00DD469B">
              <w:rPr>
                <w:rFonts w:ascii="Times New Roman" w:hAnsi="Times New Roman"/>
                <w:lang w:eastAsia="ru-RU"/>
              </w:rPr>
              <w:t>Максимальный процент застройки в границах земельного участка – 100.</w:t>
            </w:r>
          </w:p>
        </w:tc>
      </w:tr>
      <w:tr w:rsidR="008D3D74" w:rsidRPr="002368DF" w14:paraId="381656BA" w14:textId="77777777" w:rsidTr="00DA56C5">
        <w:tc>
          <w:tcPr>
            <w:tcW w:w="3959" w:type="dxa"/>
            <w:tcBorders>
              <w:top w:val="single" w:sz="4" w:space="0" w:color="auto"/>
              <w:bottom w:val="single" w:sz="4" w:space="0" w:color="auto"/>
            </w:tcBorders>
          </w:tcPr>
          <w:p w14:paraId="0C54C2D8" w14:textId="77777777" w:rsidR="008D3D74" w:rsidRPr="00DD469B" w:rsidRDefault="008D3D74" w:rsidP="00DA56C5">
            <w:pPr>
              <w:tabs>
                <w:tab w:val="center" w:pos="1116"/>
              </w:tabs>
              <w:spacing w:after="0" w:line="240" w:lineRule="auto"/>
              <w:jc w:val="both"/>
              <w:rPr>
                <w:rFonts w:ascii="Times New Roman" w:hAnsi="Times New Roman"/>
                <w:lang w:eastAsia="ru-RU"/>
              </w:rPr>
            </w:pPr>
            <w:r w:rsidRPr="00DD469B">
              <w:rPr>
                <w:rFonts w:ascii="Times New Roman" w:hAnsi="Times New Roman"/>
                <w:lang w:eastAsia="ru-RU"/>
              </w:rPr>
              <w:t>12.0 Земельные участки (территории) общего пользования</w:t>
            </w:r>
          </w:p>
        </w:tc>
        <w:tc>
          <w:tcPr>
            <w:tcW w:w="6096" w:type="dxa"/>
          </w:tcPr>
          <w:p w14:paraId="2AC389FF" w14:textId="77777777" w:rsidR="008D3D74" w:rsidRPr="00DD469B" w:rsidRDefault="008D3D74" w:rsidP="00DA56C5">
            <w:pPr>
              <w:tabs>
                <w:tab w:val="center" w:pos="1116"/>
              </w:tabs>
              <w:spacing w:after="0" w:line="240" w:lineRule="auto"/>
              <w:jc w:val="both"/>
              <w:rPr>
                <w:rFonts w:ascii="Times New Roman" w:hAnsi="Times New Roman"/>
                <w:lang w:eastAsia="ru-RU"/>
              </w:rPr>
            </w:pPr>
            <w:r w:rsidRPr="00DD469B">
              <w:rPr>
                <w:rFonts w:ascii="Times New Roman" w:hAnsi="Times New Roman"/>
                <w:lang w:eastAsia="ru-RU"/>
              </w:rPr>
              <w:t xml:space="preserve">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w:t>
            </w:r>
            <w:hyperlink w:anchor="P542" w:history="1">
              <w:r w:rsidRPr="00DD469B">
                <w:rPr>
                  <w:rFonts w:ascii="Times New Roman" w:hAnsi="Times New Roman"/>
                  <w:lang w:eastAsia="ru-RU"/>
                </w:rPr>
                <w:t>кодами 12.0.1</w:t>
              </w:r>
            </w:hyperlink>
            <w:r w:rsidRPr="00DD469B">
              <w:rPr>
                <w:rFonts w:ascii="Times New Roman" w:hAnsi="Times New Roman"/>
                <w:lang w:eastAsia="ru-RU"/>
              </w:rPr>
              <w:t xml:space="preserve"> - </w:t>
            </w:r>
            <w:hyperlink w:anchor="P545" w:history="1">
              <w:r w:rsidRPr="00DD469B">
                <w:rPr>
                  <w:rFonts w:ascii="Times New Roman" w:hAnsi="Times New Roman"/>
                  <w:lang w:eastAsia="ru-RU"/>
                </w:rPr>
                <w:t>12.0.2</w:t>
              </w:r>
            </w:hyperlink>
          </w:p>
        </w:tc>
        <w:tc>
          <w:tcPr>
            <w:tcW w:w="4819" w:type="dxa"/>
          </w:tcPr>
          <w:p w14:paraId="2A91D7F3" w14:textId="77777777" w:rsidR="008D3D74" w:rsidRPr="002368DF" w:rsidRDefault="008D3D74" w:rsidP="00DA56C5">
            <w:pPr>
              <w:tabs>
                <w:tab w:val="center" w:pos="1116"/>
              </w:tabs>
              <w:spacing w:after="0" w:line="240" w:lineRule="auto"/>
              <w:jc w:val="both"/>
              <w:rPr>
                <w:rFonts w:ascii="Times New Roman" w:hAnsi="Times New Roman"/>
                <w:lang w:eastAsia="ru-RU"/>
              </w:rPr>
            </w:pPr>
            <w:r w:rsidRPr="00DD469B">
              <w:rPr>
                <w:rFonts w:ascii="Times New Roman" w:hAnsi="Times New Roman"/>
                <w:lang w:eastAsia="ru-RU"/>
              </w:rPr>
              <w:t>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не подлежат установлению</w:t>
            </w:r>
          </w:p>
        </w:tc>
      </w:tr>
    </w:tbl>
    <w:p w14:paraId="4C09E20E" w14:textId="77777777" w:rsidR="008D3D74" w:rsidRDefault="008D3D74" w:rsidP="00E1198B">
      <w:pPr>
        <w:widowControl w:val="0"/>
        <w:numPr>
          <w:ilvl w:val="0"/>
          <w:numId w:val="20"/>
        </w:numPr>
        <w:tabs>
          <w:tab w:val="left" w:pos="993"/>
          <w:tab w:val="left" w:pos="1134"/>
        </w:tabs>
        <w:spacing w:after="0" w:line="240" w:lineRule="auto"/>
        <w:ind w:left="0" w:firstLine="709"/>
        <w:contextualSpacing/>
        <w:jc w:val="both"/>
        <w:rPr>
          <w:rFonts w:ascii="Times New Roman" w:hAnsi="Times New Roman"/>
          <w:color w:val="000000"/>
          <w:sz w:val="24"/>
          <w:szCs w:val="24"/>
        </w:rPr>
      </w:pPr>
      <w:r>
        <w:rPr>
          <w:rFonts w:ascii="Times New Roman" w:hAnsi="Times New Roman"/>
          <w:color w:val="000000"/>
          <w:sz w:val="24"/>
          <w:szCs w:val="24"/>
        </w:rPr>
        <w:t>Условно разрешенные</w:t>
      </w:r>
      <w:r w:rsidRPr="0075040A">
        <w:rPr>
          <w:rFonts w:ascii="Times New Roman" w:hAnsi="Times New Roman"/>
          <w:color w:val="000000"/>
          <w:sz w:val="24"/>
          <w:szCs w:val="24"/>
        </w:rPr>
        <w:t xml:space="preserve"> виды использования земельных участков и объектов капитального строительства</w:t>
      </w:r>
      <w:r>
        <w:rPr>
          <w:rFonts w:ascii="Times New Roman" w:hAnsi="Times New Roman"/>
          <w:color w:val="000000"/>
          <w:sz w:val="24"/>
          <w:szCs w:val="24"/>
        </w:rPr>
        <w:t>:</w:t>
      </w:r>
    </w:p>
    <w:tbl>
      <w:tblPr>
        <w:tblW w:w="14874"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959"/>
        <w:gridCol w:w="6096"/>
        <w:gridCol w:w="4819"/>
      </w:tblGrid>
      <w:tr w:rsidR="008D3D74" w:rsidRPr="002406C5" w14:paraId="473ECEDD" w14:textId="77777777" w:rsidTr="00DA56C5">
        <w:trPr>
          <w:trHeight w:val="417"/>
          <w:tblHeader/>
        </w:trPr>
        <w:tc>
          <w:tcPr>
            <w:tcW w:w="10055" w:type="dxa"/>
            <w:gridSpan w:val="2"/>
            <w:tcBorders>
              <w:top w:val="single" w:sz="8" w:space="0" w:color="auto"/>
              <w:left w:val="single" w:sz="8" w:space="0" w:color="auto"/>
              <w:bottom w:val="single" w:sz="4" w:space="0" w:color="auto"/>
              <w:right w:val="single" w:sz="8" w:space="0" w:color="auto"/>
            </w:tcBorders>
            <w:vAlign w:val="center"/>
            <w:hideMark/>
          </w:tcPr>
          <w:p w14:paraId="32320DAD" w14:textId="77777777" w:rsidR="008D3D74" w:rsidRPr="002406C5" w:rsidRDefault="008D3D74" w:rsidP="00DA56C5">
            <w:pPr>
              <w:tabs>
                <w:tab w:val="center" w:pos="4677"/>
                <w:tab w:val="right" w:pos="9355"/>
              </w:tabs>
              <w:spacing w:after="0" w:line="240" w:lineRule="auto"/>
              <w:jc w:val="center"/>
              <w:rPr>
                <w:rFonts w:ascii="Times New Roman" w:hAnsi="Times New Roman"/>
                <w:b/>
                <w:lang w:eastAsia="ru-RU"/>
              </w:rPr>
            </w:pPr>
            <w:r w:rsidRPr="002406C5">
              <w:rPr>
                <w:rFonts w:ascii="Times New Roman" w:hAnsi="Times New Roman"/>
                <w:b/>
              </w:rPr>
              <w:t>Виды использования</w:t>
            </w:r>
          </w:p>
        </w:tc>
        <w:tc>
          <w:tcPr>
            <w:tcW w:w="4819" w:type="dxa"/>
            <w:vMerge w:val="restart"/>
            <w:tcBorders>
              <w:top w:val="single" w:sz="8" w:space="0" w:color="auto"/>
              <w:left w:val="single" w:sz="8" w:space="0" w:color="auto"/>
              <w:right w:val="single" w:sz="8" w:space="0" w:color="auto"/>
            </w:tcBorders>
            <w:vAlign w:val="center"/>
            <w:hideMark/>
          </w:tcPr>
          <w:p w14:paraId="4543707A" w14:textId="77777777" w:rsidR="008D3D74" w:rsidRPr="002406C5" w:rsidRDefault="008D3D74" w:rsidP="00DA56C5">
            <w:pPr>
              <w:tabs>
                <w:tab w:val="center" w:pos="4677"/>
                <w:tab w:val="right" w:pos="9355"/>
              </w:tabs>
              <w:spacing w:after="0" w:line="240" w:lineRule="auto"/>
              <w:jc w:val="center"/>
              <w:rPr>
                <w:rFonts w:ascii="Times New Roman" w:hAnsi="Times New Roman"/>
                <w:b/>
                <w:lang w:eastAsia="ru-RU"/>
              </w:rPr>
            </w:pPr>
            <w:r w:rsidRPr="002406C5">
              <w:rPr>
                <w:rFonts w:ascii="Times New Roman" w:hAnsi="Times New Roman"/>
                <w:b/>
              </w:rPr>
              <w:t>Параметры разрешенного использования</w:t>
            </w:r>
          </w:p>
        </w:tc>
      </w:tr>
      <w:tr w:rsidR="008D3D74" w:rsidRPr="002406C5" w14:paraId="1F275CF0" w14:textId="77777777" w:rsidTr="00DA56C5">
        <w:trPr>
          <w:trHeight w:val="555"/>
          <w:tblHeader/>
        </w:trPr>
        <w:tc>
          <w:tcPr>
            <w:tcW w:w="3959" w:type="dxa"/>
            <w:tcBorders>
              <w:top w:val="single" w:sz="4" w:space="0" w:color="auto"/>
              <w:left w:val="single" w:sz="8" w:space="0" w:color="auto"/>
              <w:bottom w:val="single" w:sz="8" w:space="0" w:color="auto"/>
              <w:right w:val="single" w:sz="8" w:space="0" w:color="auto"/>
            </w:tcBorders>
            <w:vAlign w:val="center"/>
          </w:tcPr>
          <w:p w14:paraId="4F92C642" w14:textId="77777777" w:rsidR="008D3D74" w:rsidRPr="002406C5" w:rsidRDefault="008D3D74" w:rsidP="00DA56C5">
            <w:pPr>
              <w:spacing w:after="0" w:line="240" w:lineRule="auto"/>
              <w:jc w:val="both"/>
              <w:rPr>
                <w:rFonts w:ascii="Times New Roman" w:hAnsi="Times New Roman"/>
                <w:b/>
                <w:lang w:eastAsia="ru-RU"/>
              </w:rPr>
            </w:pPr>
            <w:r w:rsidRPr="002406C5">
              <w:rPr>
                <w:rFonts w:ascii="Times New Roman" w:hAnsi="Times New Roman"/>
                <w:b/>
                <w:lang w:eastAsia="ru-RU"/>
              </w:rPr>
              <w:t>Наименование вида использования</w:t>
            </w:r>
          </w:p>
        </w:tc>
        <w:tc>
          <w:tcPr>
            <w:tcW w:w="6096" w:type="dxa"/>
            <w:tcBorders>
              <w:top w:val="single" w:sz="4" w:space="0" w:color="auto"/>
              <w:left w:val="single" w:sz="8" w:space="0" w:color="auto"/>
              <w:bottom w:val="single" w:sz="8" w:space="0" w:color="auto"/>
              <w:right w:val="single" w:sz="8" w:space="0" w:color="auto"/>
            </w:tcBorders>
            <w:vAlign w:val="center"/>
          </w:tcPr>
          <w:p w14:paraId="4CCCA0E0" w14:textId="77777777" w:rsidR="008D3D74" w:rsidRPr="002406C5" w:rsidRDefault="008D3D74" w:rsidP="00DA56C5">
            <w:pPr>
              <w:tabs>
                <w:tab w:val="center" w:pos="4677"/>
                <w:tab w:val="right" w:pos="9355"/>
              </w:tabs>
              <w:spacing w:after="0" w:line="240" w:lineRule="auto"/>
              <w:jc w:val="center"/>
              <w:rPr>
                <w:rFonts w:ascii="Times New Roman" w:hAnsi="Times New Roman"/>
                <w:b/>
                <w:lang w:eastAsia="ru-RU"/>
              </w:rPr>
            </w:pPr>
            <w:r w:rsidRPr="002406C5">
              <w:rPr>
                <w:rFonts w:ascii="Times New Roman" w:hAnsi="Times New Roman"/>
                <w:b/>
                <w:lang w:eastAsia="ru-RU"/>
              </w:rPr>
              <w:t>Описание вида использования</w:t>
            </w:r>
          </w:p>
        </w:tc>
        <w:tc>
          <w:tcPr>
            <w:tcW w:w="4819" w:type="dxa"/>
            <w:vMerge/>
            <w:tcBorders>
              <w:left w:val="single" w:sz="8" w:space="0" w:color="auto"/>
              <w:bottom w:val="single" w:sz="8" w:space="0" w:color="auto"/>
              <w:right w:val="single" w:sz="8" w:space="0" w:color="auto"/>
            </w:tcBorders>
            <w:vAlign w:val="center"/>
          </w:tcPr>
          <w:p w14:paraId="6144957A" w14:textId="77777777" w:rsidR="008D3D74" w:rsidRPr="002406C5" w:rsidRDefault="008D3D74" w:rsidP="00DA56C5">
            <w:pPr>
              <w:tabs>
                <w:tab w:val="center" w:pos="4677"/>
                <w:tab w:val="right" w:pos="9355"/>
              </w:tabs>
              <w:spacing w:after="0" w:line="240" w:lineRule="auto"/>
              <w:jc w:val="center"/>
              <w:rPr>
                <w:rFonts w:ascii="Times New Roman" w:hAnsi="Times New Roman"/>
                <w:b/>
                <w:lang w:eastAsia="ru-RU"/>
              </w:rPr>
            </w:pPr>
          </w:p>
        </w:tc>
      </w:tr>
      <w:tr w:rsidR="008D3D74" w:rsidRPr="002406C5" w14:paraId="337C63AA" w14:textId="77777777" w:rsidTr="00DA56C5">
        <w:trPr>
          <w:trHeight w:val="206"/>
        </w:trPr>
        <w:tc>
          <w:tcPr>
            <w:tcW w:w="3959" w:type="dxa"/>
            <w:tcBorders>
              <w:top w:val="single" w:sz="8" w:space="0" w:color="auto"/>
              <w:left w:val="single" w:sz="8" w:space="0" w:color="auto"/>
              <w:bottom w:val="single" w:sz="8" w:space="0" w:color="auto"/>
              <w:right w:val="single" w:sz="8" w:space="0" w:color="auto"/>
            </w:tcBorders>
          </w:tcPr>
          <w:p w14:paraId="44252114" w14:textId="77777777" w:rsidR="008D3D74" w:rsidRPr="00DD469B" w:rsidRDefault="008D3D74" w:rsidP="00DA56C5">
            <w:pPr>
              <w:spacing w:after="0" w:line="240" w:lineRule="auto"/>
              <w:jc w:val="both"/>
              <w:rPr>
                <w:rFonts w:ascii="Times New Roman" w:hAnsi="Times New Roman"/>
                <w:color w:val="000000"/>
                <w:lang w:eastAsia="ru-RU"/>
              </w:rPr>
            </w:pPr>
            <w:r w:rsidRPr="00DD469B">
              <w:rPr>
                <w:rFonts w:ascii="Times New Roman" w:hAnsi="Times New Roman"/>
                <w:color w:val="000000"/>
                <w:lang w:eastAsia="ru-RU"/>
              </w:rPr>
              <w:t>3.3 Бытовое обслуживание</w:t>
            </w:r>
          </w:p>
        </w:tc>
        <w:tc>
          <w:tcPr>
            <w:tcW w:w="6096" w:type="dxa"/>
            <w:tcBorders>
              <w:top w:val="single" w:sz="8" w:space="0" w:color="auto"/>
              <w:left w:val="single" w:sz="8" w:space="0" w:color="auto"/>
              <w:bottom w:val="single" w:sz="8" w:space="0" w:color="auto"/>
              <w:right w:val="single" w:sz="8" w:space="0" w:color="auto"/>
            </w:tcBorders>
          </w:tcPr>
          <w:p w14:paraId="5F72D774" w14:textId="77777777" w:rsidR="008D3D74" w:rsidRPr="00DD469B" w:rsidRDefault="008D3D74" w:rsidP="00DA56C5">
            <w:pPr>
              <w:autoSpaceDE w:val="0"/>
              <w:autoSpaceDN w:val="0"/>
              <w:adjustRightInd w:val="0"/>
              <w:spacing w:after="0" w:line="240" w:lineRule="auto"/>
              <w:jc w:val="both"/>
              <w:rPr>
                <w:rFonts w:ascii="Times New Roman" w:hAnsi="Times New Roman"/>
                <w:color w:val="000000"/>
                <w:lang w:eastAsia="ru-RU"/>
              </w:rPr>
            </w:pPr>
            <w:r w:rsidRPr="00DD469B">
              <w:rPr>
                <w:rFonts w:ascii="Times New Roman" w:hAnsi="Times New Roman"/>
                <w:color w:val="000000"/>
                <w:lang w:eastAsia="ru-RU"/>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c>
          <w:tcPr>
            <w:tcW w:w="4819" w:type="dxa"/>
            <w:tcBorders>
              <w:top w:val="single" w:sz="8" w:space="0" w:color="auto"/>
              <w:left w:val="single" w:sz="8" w:space="0" w:color="auto"/>
              <w:bottom w:val="single" w:sz="8" w:space="0" w:color="auto"/>
              <w:right w:val="single" w:sz="8" w:space="0" w:color="auto"/>
            </w:tcBorders>
          </w:tcPr>
          <w:p w14:paraId="79304466" w14:textId="77777777" w:rsidR="00B71952" w:rsidRPr="002368DF" w:rsidRDefault="00B71952" w:rsidP="00B71952">
            <w:pPr>
              <w:spacing w:after="0" w:line="240" w:lineRule="auto"/>
              <w:jc w:val="both"/>
              <w:rPr>
                <w:rFonts w:ascii="Times New Roman" w:hAnsi="Times New Roman"/>
                <w:color w:val="000000"/>
                <w:lang w:eastAsia="ru-RU"/>
              </w:rPr>
            </w:pPr>
            <w:r>
              <w:rPr>
                <w:rFonts w:ascii="Times New Roman" w:hAnsi="Times New Roman"/>
                <w:color w:val="000000"/>
                <w:lang w:eastAsia="ru-RU"/>
              </w:rPr>
              <w:t xml:space="preserve">Максимальная этажность </w:t>
            </w:r>
            <w:proofErr w:type="gramStart"/>
            <w:r>
              <w:rPr>
                <w:rFonts w:ascii="Times New Roman" w:hAnsi="Times New Roman"/>
                <w:color w:val="000000"/>
                <w:lang w:eastAsia="ru-RU"/>
              </w:rPr>
              <w:t xml:space="preserve">– </w:t>
            </w:r>
            <w:r w:rsidRPr="002368DF">
              <w:rPr>
                <w:rFonts w:ascii="Times New Roman" w:hAnsi="Times New Roman"/>
                <w:color w:val="000000"/>
                <w:lang w:eastAsia="ru-RU"/>
              </w:rPr>
              <w:t xml:space="preserve"> </w:t>
            </w:r>
            <w:r>
              <w:rPr>
                <w:rFonts w:ascii="Times New Roman" w:hAnsi="Times New Roman"/>
                <w:color w:val="000000"/>
                <w:lang w:eastAsia="ru-RU"/>
              </w:rPr>
              <w:t>2</w:t>
            </w:r>
            <w:proofErr w:type="gramEnd"/>
            <w:r>
              <w:rPr>
                <w:rFonts w:ascii="Times New Roman" w:hAnsi="Times New Roman"/>
                <w:color w:val="000000"/>
                <w:lang w:eastAsia="ru-RU"/>
              </w:rPr>
              <w:t xml:space="preserve"> </w:t>
            </w:r>
            <w:proofErr w:type="spellStart"/>
            <w:r>
              <w:rPr>
                <w:rFonts w:ascii="Times New Roman" w:hAnsi="Times New Roman"/>
                <w:color w:val="000000"/>
                <w:lang w:eastAsia="ru-RU"/>
              </w:rPr>
              <w:t>эт</w:t>
            </w:r>
            <w:proofErr w:type="spellEnd"/>
            <w:r w:rsidRPr="002368DF">
              <w:rPr>
                <w:rFonts w:ascii="Times New Roman" w:hAnsi="Times New Roman"/>
                <w:color w:val="000000"/>
                <w:lang w:eastAsia="ru-RU"/>
              </w:rPr>
              <w:t>.</w:t>
            </w:r>
          </w:p>
          <w:p w14:paraId="1529091C" w14:textId="77777777" w:rsidR="008D3D74" w:rsidRPr="002406C5" w:rsidRDefault="008D3D74" w:rsidP="00DA56C5">
            <w:pPr>
              <w:spacing w:after="0" w:line="240" w:lineRule="auto"/>
              <w:jc w:val="both"/>
              <w:rPr>
                <w:rFonts w:ascii="Times New Roman" w:hAnsi="Times New Roman"/>
                <w:color w:val="000000"/>
                <w:lang w:eastAsia="ru-RU"/>
              </w:rPr>
            </w:pPr>
            <w:r w:rsidRPr="002406C5">
              <w:rPr>
                <w:rFonts w:ascii="Times New Roman" w:hAnsi="Times New Roman"/>
                <w:color w:val="000000"/>
                <w:lang w:eastAsia="ru-RU"/>
              </w:rPr>
              <w:t>Минимальные отступы от границ земельного участка 3 м.</w:t>
            </w:r>
          </w:p>
          <w:p w14:paraId="0872B452" w14:textId="77777777" w:rsidR="008D3D74" w:rsidRPr="002406C5" w:rsidRDefault="008D3D74" w:rsidP="00DA56C5">
            <w:pPr>
              <w:spacing w:after="0" w:line="240" w:lineRule="auto"/>
              <w:jc w:val="both"/>
              <w:rPr>
                <w:rFonts w:ascii="Times New Roman" w:hAnsi="Times New Roman"/>
                <w:color w:val="FF0000"/>
                <w:lang w:eastAsia="ru-RU"/>
              </w:rPr>
            </w:pPr>
            <w:r w:rsidRPr="002406C5">
              <w:rPr>
                <w:rFonts w:ascii="Times New Roman" w:hAnsi="Times New Roman"/>
                <w:color w:val="000000"/>
                <w:lang w:eastAsia="ru-RU"/>
              </w:rPr>
              <w:t>Максимальный процент застройки в границах земельного участка – 60</w:t>
            </w:r>
          </w:p>
        </w:tc>
      </w:tr>
      <w:tr w:rsidR="008D3D74" w:rsidRPr="002406C5" w14:paraId="6BFFC217" w14:textId="77777777" w:rsidTr="00DA56C5">
        <w:trPr>
          <w:trHeight w:val="667"/>
        </w:trPr>
        <w:tc>
          <w:tcPr>
            <w:tcW w:w="3959" w:type="dxa"/>
            <w:tcBorders>
              <w:top w:val="single" w:sz="8" w:space="0" w:color="auto"/>
              <w:left w:val="single" w:sz="8" w:space="0" w:color="auto"/>
              <w:bottom w:val="single" w:sz="4" w:space="0" w:color="auto"/>
              <w:right w:val="single" w:sz="8" w:space="0" w:color="auto"/>
            </w:tcBorders>
          </w:tcPr>
          <w:p w14:paraId="46083B3D" w14:textId="77777777" w:rsidR="008D3D74" w:rsidRPr="00DD469B" w:rsidRDefault="008D3D74" w:rsidP="00DA56C5">
            <w:pPr>
              <w:spacing w:after="0" w:line="240" w:lineRule="auto"/>
              <w:jc w:val="both"/>
              <w:rPr>
                <w:rFonts w:ascii="Times New Roman" w:hAnsi="Times New Roman"/>
                <w:color w:val="000000"/>
                <w:lang w:eastAsia="ru-RU"/>
              </w:rPr>
            </w:pPr>
            <w:r w:rsidRPr="00DD469B">
              <w:rPr>
                <w:rFonts w:ascii="Times New Roman" w:hAnsi="Times New Roman"/>
                <w:color w:val="000000"/>
                <w:lang w:eastAsia="ru-RU"/>
              </w:rPr>
              <w:lastRenderedPageBreak/>
              <w:t>2.7.1 Хранение автотранспорта</w:t>
            </w:r>
          </w:p>
        </w:tc>
        <w:tc>
          <w:tcPr>
            <w:tcW w:w="6096" w:type="dxa"/>
            <w:tcBorders>
              <w:top w:val="single" w:sz="8" w:space="0" w:color="auto"/>
              <w:left w:val="single" w:sz="8" w:space="0" w:color="auto"/>
              <w:bottom w:val="single" w:sz="4" w:space="0" w:color="auto"/>
              <w:right w:val="single" w:sz="8" w:space="0" w:color="auto"/>
            </w:tcBorders>
          </w:tcPr>
          <w:p w14:paraId="44D55BC4" w14:textId="77777777" w:rsidR="008D3D74" w:rsidRPr="00DD469B" w:rsidRDefault="008D3D74" w:rsidP="00DA56C5">
            <w:pPr>
              <w:spacing w:after="0" w:line="240" w:lineRule="auto"/>
              <w:jc w:val="both"/>
              <w:rPr>
                <w:rFonts w:ascii="Times New Roman" w:hAnsi="Times New Roman"/>
                <w:color w:val="000000"/>
                <w:lang w:eastAsia="ru-RU"/>
              </w:rPr>
            </w:pPr>
            <w:r w:rsidRPr="00DD469B">
              <w:rPr>
                <w:rFonts w:ascii="Times New Roman" w:hAnsi="Times New Roman"/>
                <w:color w:val="000000"/>
                <w:lang w:eastAsia="ru-RU"/>
              </w:rPr>
              <w:t xml:space="preserve">Размещение отдельно стоящих и пристроенных гаражей, в том числе подземных, предназначенных для хранения автотранспорта, в том числе с разделением на </w:t>
            </w:r>
            <w:proofErr w:type="spellStart"/>
            <w:r w:rsidRPr="00DD469B">
              <w:rPr>
                <w:rFonts w:ascii="Times New Roman" w:hAnsi="Times New Roman"/>
                <w:color w:val="000000"/>
                <w:lang w:eastAsia="ru-RU"/>
              </w:rPr>
              <w:t>машино</w:t>
            </w:r>
            <w:proofErr w:type="spellEnd"/>
            <w:r w:rsidRPr="00DD469B">
              <w:rPr>
                <w:rFonts w:ascii="Times New Roman" w:hAnsi="Times New Roman"/>
                <w:color w:val="000000"/>
                <w:lang w:eastAsia="ru-RU"/>
              </w:rPr>
              <w:t xml:space="preserve">-места, за исключением гаражей, размещение которых предусмотрено содержанием вида разрешенного использования с </w:t>
            </w:r>
            <w:hyperlink w:anchor="P317" w:history="1">
              <w:r w:rsidRPr="00DD469B">
                <w:rPr>
                  <w:rFonts w:ascii="Times New Roman" w:hAnsi="Times New Roman"/>
                  <w:color w:val="000000"/>
                  <w:lang w:eastAsia="ru-RU"/>
                </w:rPr>
                <w:t>кодами 2.7.2, 4.9</w:t>
              </w:r>
            </w:hyperlink>
          </w:p>
        </w:tc>
        <w:tc>
          <w:tcPr>
            <w:tcW w:w="4819" w:type="dxa"/>
            <w:vMerge w:val="restart"/>
            <w:tcBorders>
              <w:top w:val="single" w:sz="8" w:space="0" w:color="auto"/>
              <w:left w:val="single" w:sz="8" w:space="0" w:color="auto"/>
              <w:right w:val="single" w:sz="8" w:space="0" w:color="auto"/>
            </w:tcBorders>
          </w:tcPr>
          <w:p w14:paraId="4BBCF697" w14:textId="3BFA0F2B" w:rsidR="00B71952" w:rsidRPr="002368DF" w:rsidRDefault="00B71952" w:rsidP="00B71952">
            <w:pPr>
              <w:spacing w:after="0" w:line="240" w:lineRule="auto"/>
              <w:jc w:val="both"/>
              <w:rPr>
                <w:rFonts w:ascii="Times New Roman" w:hAnsi="Times New Roman"/>
                <w:color w:val="000000"/>
                <w:lang w:eastAsia="ru-RU"/>
              </w:rPr>
            </w:pPr>
            <w:r>
              <w:rPr>
                <w:rFonts w:ascii="Times New Roman" w:hAnsi="Times New Roman"/>
                <w:color w:val="000000"/>
                <w:lang w:eastAsia="ru-RU"/>
              </w:rPr>
              <w:t xml:space="preserve">Максимальная этажность </w:t>
            </w:r>
            <w:proofErr w:type="gramStart"/>
            <w:r>
              <w:rPr>
                <w:rFonts w:ascii="Times New Roman" w:hAnsi="Times New Roman"/>
                <w:color w:val="000000"/>
                <w:lang w:eastAsia="ru-RU"/>
              </w:rPr>
              <w:t xml:space="preserve">– </w:t>
            </w:r>
            <w:r w:rsidRPr="002368DF">
              <w:rPr>
                <w:rFonts w:ascii="Times New Roman" w:hAnsi="Times New Roman"/>
                <w:color w:val="000000"/>
                <w:lang w:eastAsia="ru-RU"/>
              </w:rPr>
              <w:t xml:space="preserve"> </w:t>
            </w:r>
            <w:r>
              <w:rPr>
                <w:rFonts w:ascii="Times New Roman" w:hAnsi="Times New Roman"/>
                <w:color w:val="000000"/>
                <w:lang w:eastAsia="ru-RU"/>
              </w:rPr>
              <w:t>1</w:t>
            </w:r>
            <w:proofErr w:type="gramEnd"/>
            <w:r>
              <w:rPr>
                <w:rFonts w:ascii="Times New Roman" w:hAnsi="Times New Roman"/>
                <w:color w:val="000000"/>
                <w:lang w:eastAsia="ru-RU"/>
              </w:rPr>
              <w:t xml:space="preserve"> </w:t>
            </w:r>
            <w:proofErr w:type="spellStart"/>
            <w:r>
              <w:rPr>
                <w:rFonts w:ascii="Times New Roman" w:hAnsi="Times New Roman"/>
                <w:color w:val="000000"/>
                <w:lang w:eastAsia="ru-RU"/>
              </w:rPr>
              <w:t>эт</w:t>
            </w:r>
            <w:proofErr w:type="spellEnd"/>
            <w:r w:rsidRPr="002368DF">
              <w:rPr>
                <w:rFonts w:ascii="Times New Roman" w:hAnsi="Times New Roman"/>
                <w:color w:val="000000"/>
                <w:lang w:eastAsia="ru-RU"/>
              </w:rPr>
              <w:t>.</w:t>
            </w:r>
          </w:p>
          <w:p w14:paraId="329CFF06" w14:textId="77777777" w:rsidR="008D3D74" w:rsidRPr="002406C5" w:rsidRDefault="008D3D74" w:rsidP="00DA56C5">
            <w:pPr>
              <w:spacing w:after="0" w:line="240" w:lineRule="auto"/>
              <w:jc w:val="both"/>
              <w:rPr>
                <w:rFonts w:ascii="Times New Roman" w:hAnsi="Times New Roman"/>
                <w:color w:val="000000"/>
                <w:lang w:eastAsia="ru-RU"/>
              </w:rPr>
            </w:pPr>
            <w:r w:rsidRPr="002406C5">
              <w:rPr>
                <w:rFonts w:ascii="Times New Roman" w:hAnsi="Times New Roman"/>
                <w:color w:val="000000"/>
                <w:lang w:eastAsia="ru-RU"/>
              </w:rPr>
              <w:t>Минимальные отступы от границ земельного участка 3м.</w:t>
            </w:r>
          </w:p>
          <w:p w14:paraId="599609B8" w14:textId="77777777" w:rsidR="008D3D74" w:rsidRPr="002406C5" w:rsidRDefault="008D3D74" w:rsidP="00DA56C5">
            <w:pPr>
              <w:spacing w:after="0" w:line="240" w:lineRule="auto"/>
              <w:jc w:val="both"/>
              <w:rPr>
                <w:rFonts w:ascii="Times New Roman" w:hAnsi="Times New Roman"/>
                <w:color w:val="000000"/>
                <w:lang w:eastAsia="ru-RU"/>
              </w:rPr>
            </w:pPr>
            <w:r w:rsidRPr="002406C5">
              <w:rPr>
                <w:rFonts w:ascii="Times New Roman" w:hAnsi="Times New Roman"/>
                <w:color w:val="000000"/>
                <w:lang w:eastAsia="ru-RU"/>
              </w:rPr>
              <w:t>Максимальный процент застройки в границах земельного участка 80.</w:t>
            </w:r>
          </w:p>
        </w:tc>
      </w:tr>
      <w:tr w:rsidR="008D3D74" w:rsidRPr="002406C5" w14:paraId="3BD06F45" w14:textId="77777777" w:rsidTr="00DA56C5">
        <w:trPr>
          <w:trHeight w:val="1148"/>
        </w:trPr>
        <w:tc>
          <w:tcPr>
            <w:tcW w:w="3959" w:type="dxa"/>
            <w:tcBorders>
              <w:top w:val="single" w:sz="4" w:space="0" w:color="auto"/>
              <w:left w:val="single" w:sz="8" w:space="0" w:color="auto"/>
              <w:bottom w:val="single" w:sz="4" w:space="0" w:color="auto"/>
              <w:right w:val="single" w:sz="8" w:space="0" w:color="auto"/>
            </w:tcBorders>
          </w:tcPr>
          <w:p w14:paraId="4DC5DBEC" w14:textId="77777777" w:rsidR="008D3D74" w:rsidRPr="00DD469B" w:rsidRDefault="008D3D74" w:rsidP="00DA56C5">
            <w:pPr>
              <w:spacing w:after="0" w:line="240" w:lineRule="auto"/>
              <w:jc w:val="both"/>
              <w:rPr>
                <w:rFonts w:ascii="Times New Roman" w:hAnsi="Times New Roman"/>
                <w:color w:val="000000"/>
                <w:lang w:eastAsia="ru-RU"/>
              </w:rPr>
            </w:pPr>
            <w:r w:rsidRPr="00DD469B">
              <w:rPr>
                <w:rFonts w:ascii="Times New Roman" w:hAnsi="Times New Roman"/>
                <w:color w:val="000000"/>
                <w:lang w:eastAsia="ru-RU"/>
              </w:rPr>
              <w:t>2.7.2 Размещение гаражей для собственных нужд</w:t>
            </w:r>
          </w:p>
        </w:tc>
        <w:tc>
          <w:tcPr>
            <w:tcW w:w="6096" w:type="dxa"/>
            <w:tcBorders>
              <w:top w:val="single" w:sz="4" w:space="0" w:color="auto"/>
              <w:left w:val="single" w:sz="8" w:space="0" w:color="auto"/>
              <w:bottom w:val="single" w:sz="8" w:space="0" w:color="auto"/>
              <w:right w:val="single" w:sz="8" w:space="0" w:color="auto"/>
            </w:tcBorders>
          </w:tcPr>
          <w:p w14:paraId="3A92D868" w14:textId="77777777" w:rsidR="008D3D74" w:rsidRPr="00DD469B" w:rsidRDefault="008D3D74" w:rsidP="00DA56C5">
            <w:pPr>
              <w:spacing w:after="0" w:line="240" w:lineRule="auto"/>
              <w:jc w:val="both"/>
              <w:rPr>
                <w:rFonts w:ascii="Times New Roman" w:hAnsi="Times New Roman"/>
                <w:color w:val="000000"/>
                <w:lang w:eastAsia="ru-RU"/>
              </w:rPr>
            </w:pPr>
            <w:r w:rsidRPr="00DD469B">
              <w:rPr>
                <w:rFonts w:ascii="Times New Roman" w:hAnsi="Times New Roman"/>
                <w:color w:val="000000"/>
                <w:lang w:eastAsia="ru-RU"/>
              </w:rPr>
              <w:t>Размещение для собственных нужд отдельно стоящих гаражей и (или) гаражей, блокированных общими стенами с другими гаражами в одном ряду, имеющих общие с ними крышу, фундамент и коммуникации</w:t>
            </w:r>
          </w:p>
        </w:tc>
        <w:tc>
          <w:tcPr>
            <w:tcW w:w="4819" w:type="dxa"/>
            <w:vMerge/>
            <w:tcBorders>
              <w:left w:val="single" w:sz="8" w:space="0" w:color="auto"/>
              <w:bottom w:val="single" w:sz="8" w:space="0" w:color="auto"/>
              <w:right w:val="single" w:sz="8" w:space="0" w:color="auto"/>
            </w:tcBorders>
          </w:tcPr>
          <w:p w14:paraId="2E84E84C" w14:textId="77777777" w:rsidR="008D3D74" w:rsidRPr="002406C5" w:rsidRDefault="008D3D74" w:rsidP="00DA56C5">
            <w:pPr>
              <w:spacing w:after="0" w:line="240" w:lineRule="auto"/>
              <w:jc w:val="both"/>
              <w:rPr>
                <w:rFonts w:ascii="Times New Roman" w:hAnsi="Times New Roman"/>
                <w:color w:val="000000"/>
                <w:lang w:eastAsia="ru-RU"/>
              </w:rPr>
            </w:pPr>
          </w:p>
        </w:tc>
      </w:tr>
    </w:tbl>
    <w:p w14:paraId="464984BB" w14:textId="77777777" w:rsidR="008D3D74" w:rsidRPr="00C44EFB" w:rsidRDefault="008D3D74" w:rsidP="00E1198B">
      <w:pPr>
        <w:widowControl w:val="0"/>
        <w:numPr>
          <w:ilvl w:val="0"/>
          <w:numId w:val="20"/>
        </w:numPr>
        <w:tabs>
          <w:tab w:val="left" w:pos="993"/>
          <w:tab w:val="left" w:pos="1134"/>
        </w:tabs>
        <w:spacing w:after="0" w:line="240" w:lineRule="auto"/>
        <w:ind w:left="0" w:firstLine="709"/>
        <w:contextualSpacing/>
        <w:jc w:val="both"/>
        <w:rPr>
          <w:rFonts w:ascii="Times New Roman" w:hAnsi="Times New Roman"/>
          <w:color w:val="000000"/>
          <w:sz w:val="24"/>
          <w:szCs w:val="24"/>
        </w:rPr>
      </w:pPr>
      <w:r>
        <w:rPr>
          <w:rFonts w:ascii="Times New Roman" w:hAnsi="Times New Roman"/>
          <w:color w:val="000000"/>
          <w:sz w:val="24"/>
          <w:szCs w:val="24"/>
        </w:rPr>
        <w:t xml:space="preserve"> Вспомогательные виды разрешенного использования – не установлены.</w:t>
      </w:r>
    </w:p>
    <w:p w14:paraId="0D75CB89" w14:textId="5064A412" w:rsidR="008D3D74" w:rsidRPr="001F675D" w:rsidRDefault="008D3D74" w:rsidP="00E1198B">
      <w:pPr>
        <w:widowControl w:val="0"/>
        <w:numPr>
          <w:ilvl w:val="0"/>
          <w:numId w:val="20"/>
        </w:numPr>
        <w:tabs>
          <w:tab w:val="left" w:pos="993"/>
          <w:tab w:val="left" w:pos="1134"/>
        </w:tabs>
        <w:spacing w:after="0" w:line="240" w:lineRule="auto"/>
        <w:ind w:left="0" w:firstLine="709"/>
        <w:contextualSpacing/>
        <w:jc w:val="both"/>
        <w:rPr>
          <w:rFonts w:ascii="Times New Roman" w:hAnsi="Times New Roman"/>
          <w:b/>
          <w:color w:val="000000"/>
          <w:sz w:val="24"/>
          <w:szCs w:val="24"/>
        </w:rPr>
      </w:pPr>
      <w:r w:rsidRPr="00C44EFB">
        <w:rPr>
          <w:rFonts w:ascii="Times New Roman" w:hAnsi="Times New Roman"/>
          <w:color w:val="000000"/>
          <w:sz w:val="24"/>
          <w:szCs w:val="24"/>
        </w:rPr>
        <w:t>Ограничения</w:t>
      </w:r>
      <w:r w:rsidRPr="00751C24">
        <w:rPr>
          <w:rFonts w:ascii="Times New Roman" w:hAnsi="Times New Roman"/>
          <w:sz w:val="24"/>
          <w:szCs w:val="24"/>
        </w:rPr>
        <w:t xml:space="preserve"> использования земельных участков и объектов капитального строительства, находящихся в зоне Ж и расположенных в границах зон с особыми условиями использования территории, устанавливаются </w:t>
      </w:r>
      <w:r>
        <w:rPr>
          <w:rFonts w:ascii="Times New Roman" w:hAnsi="Times New Roman"/>
          <w:sz w:val="24"/>
          <w:szCs w:val="24"/>
        </w:rPr>
        <w:t xml:space="preserve">в соответствии со статьёй </w:t>
      </w:r>
      <w:r w:rsidR="006C5705">
        <w:rPr>
          <w:rFonts w:ascii="Times New Roman" w:hAnsi="Times New Roman"/>
          <w:sz w:val="24"/>
          <w:szCs w:val="24"/>
        </w:rPr>
        <w:t>2</w:t>
      </w:r>
      <w:r w:rsidR="004E4237">
        <w:rPr>
          <w:rFonts w:ascii="Times New Roman" w:hAnsi="Times New Roman"/>
          <w:sz w:val="24"/>
          <w:szCs w:val="24"/>
        </w:rPr>
        <w:t>9</w:t>
      </w:r>
      <w:r>
        <w:rPr>
          <w:rFonts w:ascii="Times New Roman" w:hAnsi="Times New Roman"/>
          <w:sz w:val="24"/>
          <w:szCs w:val="24"/>
        </w:rPr>
        <w:t xml:space="preserve"> </w:t>
      </w:r>
      <w:r w:rsidRPr="00751C24">
        <w:rPr>
          <w:rFonts w:ascii="Times New Roman" w:hAnsi="Times New Roman"/>
          <w:color w:val="000000"/>
          <w:sz w:val="24"/>
          <w:szCs w:val="24"/>
        </w:rPr>
        <w:t>настоящих Правил</w:t>
      </w:r>
      <w:r w:rsidRPr="00751C24">
        <w:rPr>
          <w:rFonts w:ascii="Times New Roman" w:hAnsi="Times New Roman"/>
          <w:color w:val="000000"/>
          <w:sz w:val="24"/>
          <w:szCs w:val="24"/>
          <w:lang w:eastAsia="ru-RU"/>
        </w:rPr>
        <w:t xml:space="preserve"> землепользования и застройки.</w:t>
      </w:r>
    </w:p>
    <w:p w14:paraId="060A34D7" w14:textId="7D90AED3" w:rsidR="008D3D74" w:rsidRPr="001F675D" w:rsidRDefault="008D3D74" w:rsidP="008D3D74">
      <w:pPr>
        <w:keepNext/>
        <w:tabs>
          <w:tab w:val="left" w:pos="1134"/>
        </w:tabs>
        <w:spacing w:before="240" w:after="60"/>
        <w:ind w:firstLine="851"/>
        <w:jc w:val="both"/>
        <w:outlineLvl w:val="1"/>
        <w:rPr>
          <w:rFonts w:ascii="Times New Roman" w:hAnsi="Times New Roman"/>
          <w:b/>
          <w:bCs/>
          <w:iCs/>
          <w:color w:val="000000"/>
          <w:sz w:val="24"/>
          <w:szCs w:val="24"/>
          <w:lang w:eastAsia="ru-RU"/>
        </w:rPr>
      </w:pPr>
      <w:bookmarkStart w:id="156" w:name="_Toc98868936"/>
      <w:r>
        <w:rPr>
          <w:rFonts w:ascii="Times New Roman" w:hAnsi="Times New Roman"/>
          <w:b/>
          <w:bCs/>
          <w:iCs/>
          <w:color w:val="000000"/>
          <w:sz w:val="24"/>
          <w:szCs w:val="24"/>
          <w:lang w:eastAsia="ru-RU"/>
        </w:rPr>
        <w:t>С</w:t>
      </w:r>
      <w:r w:rsidRPr="001F675D">
        <w:rPr>
          <w:rFonts w:ascii="Times New Roman" w:hAnsi="Times New Roman"/>
          <w:b/>
          <w:bCs/>
          <w:iCs/>
          <w:color w:val="000000"/>
          <w:sz w:val="24"/>
          <w:szCs w:val="24"/>
          <w:lang w:eastAsia="ru-RU"/>
        </w:rPr>
        <w:t xml:space="preserve">татья </w:t>
      </w:r>
      <w:r>
        <w:rPr>
          <w:rFonts w:ascii="Times New Roman" w:hAnsi="Times New Roman"/>
          <w:b/>
          <w:bCs/>
          <w:iCs/>
          <w:color w:val="000000"/>
          <w:sz w:val="24"/>
          <w:szCs w:val="24"/>
          <w:lang w:eastAsia="ru-RU"/>
        </w:rPr>
        <w:t>2</w:t>
      </w:r>
      <w:r w:rsidR="00D84351">
        <w:rPr>
          <w:rFonts w:ascii="Times New Roman" w:hAnsi="Times New Roman"/>
          <w:b/>
          <w:bCs/>
          <w:iCs/>
          <w:color w:val="000000"/>
          <w:sz w:val="24"/>
          <w:szCs w:val="24"/>
          <w:lang w:eastAsia="ru-RU"/>
        </w:rPr>
        <w:t>5</w:t>
      </w:r>
      <w:r w:rsidRPr="001F675D">
        <w:rPr>
          <w:rFonts w:ascii="Times New Roman" w:hAnsi="Times New Roman"/>
          <w:b/>
          <w:bCs/>
          <w:iCs/>
          <w:color w:val="000000"/>
          <w:sz w:val="24"/>
          <w:szCs w:val="24"/>
          <w:lang w:eastAsia="ru-RU"/>
        </w:rPr>
        <w:t xml:space="preserve">. </w:t>
      </w:r>
      <w:r>
        <w:rPr>
          <w:rFonts w:ascii="Times New Roman" w:hAnsi="Times New Roman"/>
          <w:b/>
          <w:bCs/>
          <w:iCs/>
          <w:color w:val="000000"/>
          <w:sz w:val="24"/>
          <w:szCs w:val="24"/>
          <w:lang w:eastAsia="ru-RU"/>
        </w:rPr>
        <w:t>О</w:t>
      </w:r>
      <w:r w:rsidRPr="001F675D">
        <w:rPr>
          <w:rFonts w:ascii="Times New Roman" w:hAnsi="Times New Roman"/>
          <w:b/>
          <w:bCs/>
          <w:iCs/>
          <w:color w:val="000000"/>
          <w:sz w:val="24"/>
          <w:szCs w:val="24"/>
          <w:lang w:eastAsia="ru-RU"/>
        </w:rPr>
        <w:t>. Градостроительный</w:t>
      </w:r>
      <w:r w:rsidRPr="001F675D">
        <w:rPr>
          <w:rFonts w:ascii="Times New Roman" w:hAnsi="Times New Roman"/>
          <w:b/>
          <w:color w:val="000000"/>
          <w:sz w:val="24"/>
          <w:szCs w:val="24"/>
        </w:rPr>
        <w:t xml:space="preserve"> регламент </w:t>
      </w:r>
      <w:r w:rsidR="006C5705">
        <w:rPr>
          <w:rFonts w:ascii="Times New Roman" w:hAnsi="Times New Roman"/>
          <w:b/>
          <w:color w:val="000000"/>
          <w:sz w:val="24"/>
          <w:szCs w:val="24"/>
        </w:rPr>
        <w:t>зоны делового, общественного и коммерческого назначения</w:t>
      </w:r>
      <w:bookmarkEnd w:id="156"/>
    </w:p>
    <w:p w14:paraId="5099D619" w14:textId="77777777" w:rsidR="008D3D74" w:rsidRDefault="008D3D74" w:rsidP="00E1198B">
      <w:pPr>
        <w:widowControl w:val="0"/>
        <w:numPr>
          <w:ilvl w:val="0"/>
          <w:numId w:val="21"/>
        </w:numPr>
        <w:tabs>
          <w:tab w:val="left" w:pos="993"/>
          <w:tab w:val="left" w:pos="1134"/>
        </w:tabs>
        <w:spacing w:after="0" w:line="240" w:lineRule="auto"/>
        <w:ind w:left="0" w:firstLine="851"/>
        <w:contextualSpacing/>
        <w:jc w:val="both"/>
        <w:rPr>
          <w:rFonts w:ascii="Times New Roman" w:hAnsi="Times New Roman"/>
          <w:color w:val="000000"/>
          <w:sz w:val="24"/>
          <w:szCs w:val="24"/>
        </w:rPr>
      </w:pPr>
      <w:r w:rsidRPr="001F675D">
        <w:rPr>
          <w:rFonts w:ascii="Times New Roman" w:hAnsi="Times New Roman"/>
          <w:color w:val="000000"/>
          <w:sz w:val="24"/>
          <w:szCs w:val="24"/>
        </w:rPr>
        <w:t>Виды разрешённого использования земельных участков и объектов капитального строительства и предельные параметры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14:paraId="38B76D8D" w14:textId="77777777" w:rsidR="008D3D74" w:rsidRDefault="008D3D74" w:rsidP="00E1198B">
      <w:pPr>
        <w:widowControl w:val="0"/>
        <w:numPr>
          <w:ilvl w:val="0"/>
          <w:numId w:val="21"/>
        </w:numPr>
        <w:tabs>
          <w:tab w:val="left" w:pos="993"/>
          <w:tab w:val="left" w:pos="1134"/>
        </w:tabs>
        <w:spacing w:after="0" w:line="240" w:lineRule="auto"/>
        <w:contextualSpacing/>
        <w:jc w:val="both"/>
        <w:rPr>
          <w:rFonts w:ascii="Times New Roman" w:hAnsi="Times New Roman"/>
          <w:color w:val="000000"/>
          <w:sz w:val="24"/>
          <w:szCs w:val="24"/>
        </w:rPr>
      </w:pPr>
      <w:r w:rsidRPr="0075040A">
        <w:rPr>
          <w:rFonts w:ascii="Times New Roman" w:hAnsi="Times New Roman"/>
          <w:color w:val="000000"/>
          <w:sz w:val="24"/>
          <w:szCs w:val="24"/>
        </w:rPr>
        <w:t>Основные виды разрешенного использования земельных участков и объектов капитального строительства</w:t>
      </w:r>
      <w:r>
        <w:rPr>
          <w:rFonts w:ascii="Times New Roman" w:hAnsi="Times New Roman"/>
          <w:color w:val="000000"/>
          <w:sz w:val="24"/>
          <w:szCs w:val="24"/>
        </w:rPr>
        <w:t>:</w:t>
      </w:r>
    </w:p>
    <w:tbl>
      <w:tblPr>
        <w:tblW w:w="14874"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1E0" w:firstRow="1" w:lastRow="1" w:firstColumn="1" w:lastColumn="1" w:noHBand="0" w:noVBand="0"/>
      </w:tblPr>
      <w:tblGrid>
        <w:gridCol w:w="3818"/>
        <w:gridCol w:w="5670"/>
        <w:gridCol w:w="5386"/>
      </w:tblGrid>
      <w:tr w:rsidR="008D3D74" w:rsidRPr="002368DF" w14:paraId="4634EB85" w14:textId="77777777" w:rsidTr="00DA56C5">
        <w:trPr>
          <w:trHeight w:val="413"/>
          <w:tblHeader/>
        </w:trPr>
        <w:tc>
          <w:tcPr>
            <w:tcW w:w="9488" w:type="dxa"/>
            <w:gridSpan w:val="2"/>
            <w:tcBorders>
              <w:bottom w:val="single" w:sz="4" w:space="0" w:color="auto"/>
            </w:tcBorders>
            <w:vAlign w:val="center"/>
          </w:tcPr>
          <w:p w14:paraId="6FF28659" w14:textId="77777777" w:rsidR="008D3D74" w:rsidRPr="002368DF" w:rsidRDefault="008D3D74" w:rsidP="00DA56C5">
            <w:pPr>
              <w:spacing w:after="0" w:line="240" w:lineRule="auto"/>
              <w:jc w:val="center"/>
              <w:rPr>
                <w:rFonts w:ascii="Times New Roman" w:hAnsi="Times New Roman"/>
                <w:b/>
                <w:lang w:eastAsia="ru-RU"/>
              </w:rPr>
            </w:pPr>
            <w:r w:rsidRPr="002368DF">
              <w:rPr>
                <w:rFonts w:ascii="Times New Roman" w:hAnsi="Times New Roman"/>
                <w:b/>
                <w:lang w:eastAsia="ru-RU"/>
              </w:rPr>
              <w:t>Виды разрешенного использования</w:t>
            </w:r>
          </w:p>
        </w:tc>
        <w:tc>
          <w:tcPr>
            <w:tcW w:w="5386" w:type="dxa"/>
            <w:vMerge w:val="restart"/>
            <w:vAlign w:val="center"/>
          </w:tcPr>
          <w:p w14:paraId="4618F327" w14:textId="77777777" w:rsidR="008D3D74" w:rsidRPr="002368DF" w:rsidRDefault="008D3D74" w:rsidP="00DA56C5">
            <w:pPr>
              <w:spacing w:after="0" w:line="240" w:lineRule="auto"/>
              <w:jc w:val="center"/>
              <w:rPr>
                <w:rFonts w:ascii="Times New Roman" w:hAnsi="Times New Roman"/>
                <w:b/>
                <w:lang w:eastAsia="ru-RU"/>
              </w:rPr>
            </w:pPr>
            <w:r w:rsidRPr="002368DF">
              <w:rPr>
                <w:rFonts w:ascii="Times New Roman" w:hAnsi="Times New Roman"/>
                <w:b/>
                <w:lang w:eastAsia="ru-RU"/>
              </w:rPr>
              <w:t>Предельные параметры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tc>
      </w:tr>
      <w:tr w:rsidR="008D3D74" w:rsidRPr="002368DF" w14:paraId="69EED8C8" w14:textId="77777777" w:rsidTr="00DA56C5">
        <w:trPr>
          <w:trHeight w:val="142"/>
          <w:tblHeader/>
        </w:trPr>
        <w:tc>
          <w:tcPr>
            <w:tcW w:w="3818" w:type="dxa"/>
            <w:tcBorders>
              <w:top w:val="single" w:sz="4" w:space="0" w:color="auto"/>
            </w:tcBorders>
            <w:vAlign w:val="center"/>
          </w:tcPr>
          <w:p w14:paraId="773C2AAD" w14:textId="77777777" w:rsidR="008D3D74" w:rsidRPr="002368DF" w:rsidRDefault="008D3D74" w:rsidP="00DA56C5">
            <w:pPr>
              <w:spacing w:after="0" w:line="240" w:lineRule="auto"/>
              <w:jc w:val="center"/>
              <w:rPr>
                <w:rFonts w:ascii="Times New Roman" w:hAnsi="Times New Roman"/>
                <w:b/>
                <w:lang w:eastAsia="ru-RU"/>
              </w:rPr>
            </w:pPr>
            <w:r w:rsidRPr="002368DF">
              <w:rPr>
                <w:rFonts w:ascii="Times New Roman" w:hAnsi="Times New Roman"/>
                <w:b/>
                <w:lang w:eastAsia="ru-RU"/>
              </w:rPr>
              <w:t>Код и наименование вида разрешённого использования</w:t>
            </w:r>
          </w:p>
        </w:tc>
        <w:tc>
          <w:tcPr>
            <w:tcW w:w="5670" w:type="dxa"/>
            <w:tcBorders>
              <w:top w:val="single" w:sz="4" w:space="0" w:color="auto"/>
            </w:tcBorders>
            <w:vAlign w:val="center"/>
          </w:tcPr>
          <w:p w14:paraId="5A3E1520" w14:textId="77777777" w:rsidR="008D3D74" w:rsidRPr="002368DF" w:rsidRDefault="008D3D74" w:rsidP="00DA56C5">
            <w:pPr>
              <w:spacing w:after="0" w:line="240" w:lineRule="auto"/>
              <w:jc w:val="center"/>
              <w:rPr>
                <w:rFonts w:ascii="Times New Roman" w:hAnsi="Times New Roman"/>
                <w:b/>
                <w:lang w:eastAsia="ru-RU"/>
              </w:rPr>
            </w:pPr>
            <w:r w:rsidRPr="002368DF">
              <w:rPr>
                <w:rFonts w:ascii="Times New Roman" w:hAnsi="Times New Roman"/>
                <w:b/>
                <w:lang w:eastAsia="ru-RU"/>
              </w:rPr>
              <w:t xml:space="preserve">Описание вида разрешенного использования </w:t>
            </w:r>
          </w:p>
        </w:tc>
        <w:tc>
          <w:tcPr>
            <w:tcW w:w="5386" w:type="dxa"/>
            <w:vMerge/>
            <w:vAlign w:val="center"/>
          </w:tcPr>
          <w:p w14:paraId="1ABD4438" w14:textId="77777777" w:rsidR="008D3D74" w:rsidRPr="002368DF" w:rsidRDefault="008D3D74" w:rsidP="00DA56C5">
            <w:pPr>
              <w:spacing w:after="0" w:line="240" w:lineRule="auto"/>
              <w:jc w:val="center"/>
              <w:rPr>
                <w:rFonts w:ascii="Times New Roman" w:hAnsi="Times New Roman"/>
                <w:b/>
                <w:lang w:eastAsia="ru-RU"/>
              </w:rPr>
            </w:pPr>
          </w:p>
        </w:tc>
      </w:tr>
      <w:tr w:rsidR="008D3D74" w:rsidRPr="002368DF" w14:paraId="277DED27" w14:textId="77777777" w:rsidTr="00DA56C5">
        <w:trPr>
          <w:trHeight w:val="546"/>
        </w:trPr>
        <w:tc>
          <w:tcPr>
            <w:tcW w:w="3818" w:type="dxa"/>
          </w:tcPr>
          <w:p w14:paraId="0AFF5297" w14:textId="77777777" w:rsidR="008D3D74" w:rsidRPr="009B3FA1" w:rsidRDefault="008D3D74" w:rsidP="00DA56C5">
            <w:pPr>
              <w:spacing w:after="0" w:line="240" w:lineRule="auto"/>
              <w:jc w:val="both"/>
              <w:rPr>
                <w:rFonts w:ascii="Times New Roman" w:hAnsi="Times New Roman"/>
                <w:color w:val="000000"/>
                <w:lang w:eastAsia="ru-RU"/>
              </w:rPr>
            </w:pPr>
            <w:r w:rsidRPr="009B3FA1">
              <w:rPr>
                <w:rFonts w:ascii="Times New Roman" w:hAnsi="Times New Roman"/>
                <w:color w:val="000000"/>
                <w:lang w:eastAsia="ru-RU"/>
              </w:rPr>
              <w:t>3.2 Социальное обслуживание</w:t>
            </w:r>
          </w:p>
        </w:tc>
        <w:tc>
          <w:tcPr>
            <w:tcW w:w="5670" w:type="dxa"/>
          </w:tcPr>
          <w:p w14:paraId="00102DD8" w14:textId="77777777" w:rsidR="008D3D74" w:rsidRPr="009B3FA1" w:rsidRDefault="008D3D74" w:rsidP="00DA56C5">
            <w:pPr>
              <w:spacing w:after="0" w:line="240" w:lineRule="auto"/>
              <w:jc w:val="both"/>
              <w:rPr>
                <w:rFonts w:ascii="Times New Roman" w:hAnsi="Times New Roman"/>
                <w:color w:val="000000"/>
                <w:lang w:eastAsia="ru-RU"/>
              </w:rPr>
            </w:pPr>
            <w:r w:rsidRPr="009B3FA1">
              <w:rPr>
                <w:rFonts w:ascii="Times New Roman" w:hAnsi="Times New Roman"/>
                <w:color w:val="000000"/>
                <w:lang w:eastAsia="ru-RU"/>
              </w:rPr>
              <w:t xml:space="preserve">Размещение зданий, предназначенных для оказания гражданам социальной помощи. Содержание данного вида разрешенного использования включает в себя содержание видов разрешенного использования с </w:t>
            </w:r>
            <w:hyperlink w:anchor="P188" w:history="1">
              <w:r w:rsidRPr="009B3FA1">
                <w:rPr>
                  <w:rFonts w:ascii="Times New Roman" w:hAnsi="Times New Roman"/>
                  <w:color w:val="000000"/>
                  <w:lang w:eastAsia="ru-RU"/>
                </w:rPr>
                <w:t>кодами 3.2.1</w:t>
              </w:r>
            </w:hyperlink>
            <w:r w:rsidRPr="009B3FA1">
              <w:rPr>
                <w:rFonts w:ascii="Times New Roman" w:hAnsi="Times New Roman"/>
                <w:color w:val="000000"/>
                <w:lang w:eastAsia="ru-RU"/>
              </w:rPr>
              <w:t xml:space="preserve"> - </w:t>
            </w:r>
            <w:hyperlink w:anchor="P198" w:history="1">
              <w:r w:rsidRPr="009B3FA1">
                <w:rPr>
                  <w:rFonts w:ascii="Times New Roman" w:hAnsi="Times New Roman"/>
                  <w:color w:val="000000"/>
                  <w:lang w:eastAsia="ru-RU"/>
                </w:rPr>
                <w:t>3.2.4</w:t>
              </w:r>
            </w:hyperlink>
          </w:p>
        </w:tc>
        <w:tc>
          <w:tcPr>
            <w:tcW w:w="5386" w:type="dxa"/>
          </w:tcPr>
          <w:p w14:paraId="07BB79C9" w14:textId="5B7EEFB0" w:rsidR="008D3D74" w:rsidRDefault="00B71952" w:rsidP="00DA56C5">
            <w:pPr>
              <w:spacing w:after="0" w:line="240" w:lineRule="auto"/>
              <w:jc w:val="both"/>
              <w:rPr>
                <w:rFonts w:ascii="Times New Roman" w:hAnsi="Times New Roman"/>
                <w:color w:val="000000"/>
                <w:lang w:eastAsia="ru-RU"/>
              </w:rPr>
            </w:pPr>
            <w:r>
              <w:rPr>
                <w:rFonts w:ascii="Times New Roman" w:hAnsi="Times New Roman"/>
                <w:color w:val="000000"/>
                <w:lang w:eastAsia="ru-RU"/>
              </w:rPr>
              <w:t xml:space="preserve">Максимальная этажность </w:t>
            </w:r>
            <w:proofErr w:type="gramStart"/>
            <w:r>
              <w:rPr>
                <w:rFonts w:ascii="Times New Roman" w:hAnsi="Times New Roman"/>
                <w:color w:val="000000"/>
                <w:lang w:eastAsia="ru-RU"/>
              </w:rPr>
              <w:t xml:space="preserve">– </w:t>
            </w:r>
            <w:r w:rsidRPr="002368DF">
              <w:rPr>
                <w:rFonts w:ascii="Times New Roman" w:hAnsi="Times New Roman"/>
                <w:color w:val="000000"/>
                <w:lang w:eastAsia="ru-RU"/>
              </w:rPr>
              <w:t xml:space="preserve"> </w:t>
            </w:r>
            <w:r>
              <w:rPr>
                <w:rFonts w:ascii="Times New Roman" w:hAnsi="Times New Roman"/>
                <w:color w:val="000000"/>
                <w:lang w:eastAsia="ru-RU"/>
              </w:rPr>
              <w:t>4</w:t>
            </w:r>
            <w:proofErr w:type="gramEnd"/>
            <w:r>
              <w:rPr>
                <w:rFonts w:ascii="Times New Roman" w:hAnsi="Times New Roman"/>
                <w:color w:val="000000"/>
                <w:lang w:eastAsia="ru-RU"/>
              </w:rPr>
              <w:t xml:space="preserve"> </w:t>
            </w:r>
            <w:proofErr w:type="spellStart"/>
            <w:r>
              <w:rPr>
                <w:rFonts w:ascii="Times New Roman" w:hAnsi="Times New Roman"/>
                <w:color w:val="000000"/>
                <w:lang w:eastAsia="ru-RU"/>
              </w:rPr>
              <w:t>эт</w:t>
            </w:r>
            <w:proofErr w:type="spellEnd"/>
            <w:r>
              <w:rPr>
                <w:rFonts w:ascii="Times New Roman" w:hAnsi="Times New Roman"/>
                <w:color w:val="000000"/>
                <w:lang w:eastAsia="ru-RU"/>
              </w:rPr>
              <w:t>.</w:t>
            </w:r>
          </w:p>
          <w:p w14:paraId="7530D8C6" w14:textId="45E86064" w:rsidR="00B71952" w:rsidRPr="009B3FA1" w:rsidRDefault="00B71952" w:rsidP="00DA56C5">
            <w:pPr>
              <w:spacing w:after="0" w:line="240" w:lineRule="auto"/>
              <w:jc w:val="both"/>
              <w:rPr>
                <w:rFonts w:ascii="Times New Roman" w:hAnsi="Times New Roman"/>
                <w:color w:val="000000"/>
                <w:lang w:eastAsia="ru-RU"/>
              </w:rPr>
            </w:pPr>
            <w:r>
              <w:rPr>
                <w:rFonts w:ascii="Times New Roman" w:hAnsi="Times New Roman"/>
                <w:color w:val="000000"/>
                <w:lang w:eastAsia="ru-RU"/>
              </w:rPr>
              <w:t>Максимальная высота – 16 м.</w:t>
            </w:r>
          </w:p>
          <w:p w14:paraId="3E3BBDFB" w14:textId="2FBE14A5" w:rsidR="008D3D74" w:rsidRPr="009B3FA1" w:rsidRDefault="008D3D74" w:rsidP="00DA56C5">
            <w:pPr>
              <w:spacing w:after="0" w:line="240" w:lineRule="auto"/>
              <w:jc w:val="both"/>
              <w:rPr>
                <w:rFonts w:ascii="Times New Roman" w:hAnsi="Times New Roman"/>
                <w:color w:val="000000"/>
                <w:lang w:eastAsia="ru-RU"/>
              </w:rPr>
            </w:pPr>
            <w:r w:rsidRPr="009B3FA1">
              <w:rPr>
                <w:rFonts w:ascii="Times New Roman" w:hAnsi="Times New Roman"/>
                <w:color w:val="000000"/>
                <w:lang w:eastAsia="ru-RU"/>
              </w:rPr>
              <w:t xml:space="preserve">Минимальные отступы от границ земельного участка </w:t>
            </w:r>
            <w:r w:rsidR="00B71952">
              <w:rPr>
                <w:rFonts w:ascii="Times New Roman" w:hAnsi="Times New Roman"/>
                <w:color w:val="000000"/>
                <w:lang w:eastAsia="ru-RU"/>
              </w:rPr>
              <w:t xml:space="preserve">- </w:t>
            </w:r>
            <w:r w:rsidRPr="009B3FA1">
              <w:rPr>
                <w:rFonts w:ascii="Times New Roman" w:hAnsi="Times New Roman"/>
                <w:color w:val="000000"/>
                <w:lang w:eastAsia="ru-RU"/>
              </w:rPr>
              <w:t>3 м.</w:t>
            </w:r>
          </w:p>
          <w:p w14:paraId="01A4B9F0" w14:textId="77777777" w:rsidR="008D3D74" w:rsidRPr="009B3FA1" w:rsidRDefault="008D3D74" w:rsidP="00DA56C5">
            <w:pPr>
              <w:spacing w:after="0" w:line="240" w:lineRule="auto"/>
              <w:jc w:val="both"/>
              <w:rPr>
                <w:rFonts w:ascii="Times New Roman" w:hAnsi="Times New Roman"/>
                <w:color w:val="000000"/>
                <w:lang w:eastAsia="ru-RU"/>
              </w:rPr>
            </w:pPr>
            <w:r w:rsidRPr="009B3FA1">
              <w:rPr>
                <w:rFonts w:ascii="Times New Roman" w:hAnsi="Times New Roman"/>
                <w:color w:val="000000"/>
                <w:lang w:eastAsia="ru-RU"/>
              </w:rPr>
              <w:t>Максимальный процент застройки в границах земельного участка – 60.</w:t>
            </w:r>
          </w:p>
        </w:tc>
      </w:tr>
      <w:tr w:rsidR="008D3D74" w:rsidRPr="002368DF" w14:paraId="798AC0DA" w14:textId="77777777" w:rsidTr="00DA56C5">
        <w:trPr>
          <w:trHeight w:val="546"/>
        </w:trPr>
        <w:tc>
          <w:tcPr>
            <w:tcW w:w="3818" w:type="dxa"/>
          </w:tcPr>
          <w:p w14:paraId="24FFB727" w14:textId="3D9E16C4" w:rsidR="008D3D74" w:rsidRPr="009B3FA1" w:rsidRDefault="00A52B17" w:rsidP="00DA56C5">
            <w:pPr>
              <w:autoSpaceDE w:val="0"/>
              <w:autoSpaceDN w:val="0"/>
              <w:adjustRightInd w:val="0"/>
              <w:spacing w:after="0" w:line="240" w:lineRule="auto"/>
              <w:jc w:val="both"/>
              <w:rPr>
                <w:rFonts w:ascii="Times New Roman" w:hAnsi="Times New Roman"/>
                <w:color w:val="000000"/>
                <w:lang w:eastAsia="ru-RU"/>
              </w:rPr>
            </w:pPr>
            <w:r>
              <w:rPr>
                <w:rFonts w:ascii="Times New Roman" w:hAnsi="Times New Roman"/>
                <w:color w:val="000000"/>
                <w:lang w:eastAsia="ru-RU"/>
              </w:rPr>
              <w:lastRenderedPageBreak/>
              <w:t xml:space="preserve">3.3 </w:t>
            </w:r>
            <w:r w:rsidR="008D3D74" w:rsidRPr="009B3FA1">
              <w:rPr>
                <w:rFonts w:ascii="Times New Roman" w:hAnsi="Times New Roman"/>
                <w:color w:val="000000"/>
                <w:lang w:eastAsia="ru-RU"/>
              </w:rPr>
              <w:t>Бытовое обслуживание</w:t>
            </w:r>
          </w:p>
        </w:tc>
        <w:tc>
          <w:tcPr>
            <w:tcW w:w="5670" w:type="dxa"/>
          </w:tcPr>
          <w:p w14:paraId="01222B2D" w14:textId="77777777" w:rsidR="008D3D74" w:rsidRPr="009B3FA1" w:rsidRDefault="008D3D74" w:rsidP="00DA56C5">
            <w:pPr>
              <w:autoSpaceDE w:val="0"/>
              <w:autoSpaceDN w:val="0"/>
              <w:adjustRightInd w:val="0"/>
              <w:spacing w:after="0" w:line="240" w:lineRule="auto"/>
              <w:jc w:val="both"/>
              <w:rPr>
                <w:rFonts w:ascii="Times New Roman" w:hAnsi="Times New Roman"/>
                <w:color w:val="000000"/>
                <w:lang w:eastAsia="ru-RU"/>
              </w:rPr>
            </w:pPr>
            <w:r w:rsidRPr="009B3FA1">
              <w:rPr>
                <w:rFonts w:ascii="Times New Roman" w:hAnsi="Times New Roman"/>
                <w:color w:val="000000"/>
                <w:lang w:eastAsia="ru-RU"/>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c>
          <w:tcPr>
            <w:tcW w:w="5386" w:type="dxa"/>
          </w:tcPr>
          <w:p w14:paraId="7A032685" w14:textId="538D4514" w:rsidR="000006A4" w:rsidRPr="00E20A07" w:rsidRDefault="000006A4" w:rsidP="000006A4">
            <w:pPr>
              <w:autoSpaceDE w:val="0"/>
              <w:autoSpaceDN w:val="0"/>
              <w:adjustRightInd w:val="0"/>
              <w:spacing w:after="0" w:line="240" w:lineRule="auto"/>
              <w:jc w:val="both"/>
              <w:rPr>
                <w:rFonts w:ascii="Times New Roman" w:hAnsi="Times New Roman"/>
              </w:rPr>
            </w:pPr>
            <w:r>
              <w:rPr>
                <w:rFonts w:ascii="Times New Roman" w:hAnsi="Times New Roman"/>
              </w:rPr>
              <w:t>Максимальная э</w:t>
            </w:r>
            <w:r w:rsidRPr="00E20A07">
              <w:rPr>
                <w:rFonts w:ascii="Times New Roman" w:hAnsi="Times New Roman"/>
              </w:rPr>
              <w:t xml:space="preserve">тажность </w:t>
            </w:r>
            <w:r>
              <w:rPr>
                <w:rFonts w:ascii="Times New Roman" w:hAnsi="Times New Roman"/>
              </w:rPr>
              <w:t xml:space="preserve">– 2 </w:t>
            </w:r>
            <w:proofErr w:type="spellStart"/>
            <w:r>
              <w:rPr>
                <w:rFonts w:ascii="Times New Roman" w:hAnsi="Times New Roman"/>
              </w:rPr>
              <w:t>эт</w:t>
            </w:r>
            <w:proofErr w:type="spellEnd"/>
            <w:r w:rsidRPr="00E20A07">
              <w:rPr>
                <w:rFonts w:ascii="Times New Roman" w:hAnsi="Times New Roman"/>
              </w:rPr>
              <w:t>.</w:t>
            </w:r>
          </w:p>
          <w:p w14:paraId="05A53B21" w14:textId="6D9FF843" w:rsidR="008D3D74" w:rsidRPr="009B3FA1" w:rsidRDefault="008D3D74" w:rsidP="00DA56C5">
            <w:pPr>
              <w:autoSpaceDE w:val="0"/>
              <w:autoSpaceDN w:val="0"/>
              <w:adjustRightInd w:val="0"/>
              <w:spacing w:after="0" w:line="240" w:lineRule="auto"/>
              <w:jc w:val="both"/>
              <w:rPr>
                <w:rFonts w:ascii="Times New Roman" w:hAnsi="Times New Roman"/>
                <w:color w:val="000000"/>
                <w:lang w:eastAsia="ru-RU"/>
              </w:rPr>
            </w:pPr>
            <w:r w:rsidRPr="009B3FA1">
              <w:rPr>
                <w:rFonts w:ascii="Times New Roman" w:hAnsi="Times New Roman"/>
                <w:color w:val="000000"/>
                <w:lang w:eastAsia="ru-RU"/>
              </w:rPr>
              <w:t xml:space="preserve">Минимальные отступы от границ земельного участка </w:t>
            </w:r>
            <w:r w:rsidR="000006A4">
              <w:rPr>
                <w:rFonts w:ascii="Times New Roman" w:hAnsi="Times New Roman"/>
                <w:color w:val="000000"/>
                <w:lang w:eastAsia="ru-RU"/>
              </w:rPr>
              <w:t xml:space="preserve">- </w:t>
            </w:r>
            <w:r w:rsidRPr="009B3FA1">
              <w:rPr>
                <w:rFonts w:ascii="Times New Roman" w:hAnsi="Times New Roman"/>
                <w:color w:val="000000"/>
                <w:lang w:eastAsia="ru-RU"/>
              </w:rPr>
              <w:t>3 м.</w:t>
            </w:r>
          </w:p>
          <w:p w14:paraId="261F7A20" w14:textId="49ADCE3D" w:rsidR="00B71952" w:rsidRPr="000006A4" w:rsidRDefault="00B71952" w:rsidP="00DA56C5">
            <w:pPr>
              <w:autoSpaceDE w:val="0"/>
              <w:autoSpaceDN w:val="0"/>
              <w:adjustRightInd w:val="0"/>
              <w:spacing w:after="0" w:line="240" w:lineRule="auto"/>
              <w:jc w:val="both"/>
              <w:rPr>
                <w:rFonts w:ascii="Times New Roman" w:hAnsi="Times New Roman"/>
                <w:color w:val="000000"/>
                <w:lang w:eastAsia="ru-RU"/>
              </w:rPr>
            </w:pPr>
            <w:r w:rsidRPr="000006A4">
              <w:rPr>
                <w:rFonts w:ascii="Times New Roman" w:hAnsi="Times New Roman"/>
                <w:color w:val="000000"/>
                <w:lang w:eastAsia="ru-RU"/>
              </w:rPr>
              <w:t>Минимальный отступ застройки от красной линии улиц – 6 м.</w:t>
            </w:r>
          </w:p>
          <w:p w14:paraId="67872724" w14:textId="393D4134" w:rsidR="00CF13D7" w:rsidRDefault="00B71952" w:rsidP="00DA56C5">
            <w:pPr>
              <w:autoSpaceDE w:val="0"/>
              <w:autoSpaceDN w:val="0"/>
              <w:adjustRightInd w:val="0"/>
              <w:spacing w:after="0" w:line="240" w:lineRule="auto"/>
              <w:jc w:val="both"/>
              <w:rPr>
                <w:rFonts w:ascii="Times New Roman" w:hAnsi="Times New Roman"/>
                <w:color w:val="000000"/>
                <w:lang w:eastAsia="ru-RU"/>
              </w:rPr>
            </w:pPr>
            <w:r w:rsidRPr="000006A4">
              <w:rPr>
                <w:rFonts w:ascii="Times New Roman" w:hAnsi="Times New Roman"/>
                <w:color w:val="000000"/>
                <w:lang w:eastAsia="ru-RU"/>
              </w:rPr>
              <w:t xml:space="preserve">Минимальный </w:t>
            </w:r>
            <w:r w:rsidR="00CF13D7" w:rsidRPr="000006A4">
              <w:rPr>
                <w:rFonts w:ascii="Times New Roman" w:hAnsi="Times New Roman"/>
                <w:color w:val="000000"/>
                <w:lang w:eastAsia="ru-RU"/>
              </w:rPr>
              <w:t>отступ застройки</w:t>
            </w:r>
            <w:r w:rsidRPr="000006A4">
              <w:rPr>
                <w:rFonts w:ascii="Times New Roman" w:hAnsi="Times New Roman"/>
                <w:color w:val="000000"/>
                <w:lang w:eastAsia="ru-RU"/>
              </w:rPr>
              <w:t xml:space="preserve"> </w:t>
            </w:r>
            <w:r w:rsidR="00CF13D7" w:rsidRPr="000006A4">
              <w:rPr>
                <w:rFonts w:ascii="Times New Roman" w:hAnsi="Times New Roman"/>
                <w:color w:val="000000"/>
                <w:lang w:eastAsia="ru-RU"/>
              </w:rPr>
              <w:t>от границ смежных земельных участков</w:t>
            </w:r>
            <w:r w:rsidR="00CF13D7" w:rsidRPr="009B3FA1">
              <w:rPr>
                <w:rFonts w:ascii="Times New Roman" w:hAnsi="Times New Roman"/>
                <w:color w:val="000000"/>
                <w:lang w:eastAsia="ru-RU"/>
              </w:rPr>
              <w:t xml:space="preserve"> </w:t>
            </w:r>
            <w:r w:rsidR="00CF13D7">
              <w:rPr>
                <w:rFonts w:ascii="Times New Roman" w:hAnsi="Times New Roman"/>
                <w:color w:val="000000"/>
                <w:lang w:eastAsia="ru-RU"/>
              </w:rPr>
              <w:t>– 3 м.</w:t>
            </w:r>
          </w:p>
          <w:p w14:paraId="4DD82EDD" w14:textId="46F58D5C" w:rsidR="008D3D74" w:rsidRPr="009B3FA1" w:rsidRDefault="008D3D74" w:rsidP="00DA56C5">
            <w:pPr>
              <w:autoSpaceDE w:val="0"/>
              <w:autoSpaceDN w:val="0"/>
              <w:adjustRightInd w:val="0"/>
              <w:spacing w:after="0" w:line="240" w:lineRule="auto"/>
              <w:jc w:val="both"/>
              <w:rPr>
                <w:rFonts w:ascii="Times New Roman" w:hAnsi="Times New Roman"/>
                <w:color w:val="000000"/>
                <w:lang w:eastAsia="ru-RU"/>
              </w:rPr>
            </w:pPr>
            <w:r w:rsidRPr="009B3FA1">
              <w:rPr>
                <w:rFonts w:ascii="Times New Roman" w:hAnsi="Times New Roman"/>
                <w:color w:val="000000"/>
                <w:lang w:eastAsia="ru-RU"/>
              </w:rPr>
              <w:t>Максимальный процент застройки в границах земельного участка – 60.</w:t>
            </w:r>
          </w:p>
        </w:tc>
      </w:tr>
      <w:tr w:rsidR="008D3D74" w:rsidRPr="002368DF" w14:paraId="64F2017F" w14:textId="77777777" w:rsidTr="00DA56C5">
        <w:trPr>
          <w:trHeight w:val="546"/>
        </w:trPr>
        <w:tc>
          <w:tcPr>
            <w:tcW w:w="3818" w:type="dxa"/>
          </w:tcPr>
          <w:p w14:paraId="5B1572F7" w14:textId="77777777" w:rsidR="008D3D74" w:rsidRPr="009B3FA1" w:rsidRDefault="008D3D74" w:rsidP="00DA56C5">
            <w:pPr>
              <w:autoSpaceDE w:val="0"/>
              <w:autoSpaceDN w:val="0"/>
              <w:adjustRightInd w:val="0"/>
              <w:spacing w:after="0" w:line="240" w:lineRule="auto"/>
              <w:jc w:val="both"/>
              <w:rPr>
                <w:rFonts w:ascii="Times New Roman" w:hAnsi="Times New Roman"/>
                <w:color w:val="000000"/>
                <w:lang w:eastAsia="ru-RU"/>
              </w:rPr>
            </w:pPr>
            <w:r w:rsidRPr="009B3FA1">
              <w:rPr>
                <w:rFonts w:ascii="Times New Roman" w:hAnsi="Times New Roman"/>
                <w:color w:val="000000"/>
                <w:lang w:eastAsia="ru-RU"/>
              </w:rPr>
              <w:t>3.4.1 Амбулаторно-поликлиническое обслуживание</w:t>
            </w:r>
          </w:p>
        </w:tc>
        <w:tc>
          <w:tcPr>
            <w:tcW w:w="5670" w:type="dxa"/>
          </w:tcPr>
          <w:p w14:paraId="60E84CAA" w14:textId="77777777" w:rsidR="008D3D74" w:rsidRPr="009B3FA1" w:rsidRDefault="008D3D74" w:rsidP="00DA56C5">
            <w:pPr>
              <w:autoSpaceDE w:val="0"/>
              <w:autoSpaceDN w:val="0"/>
              <w:adjustRightInd w:val="0"/>
              <w:spacing w:after="0" w:line="240" w:lineRule="auto"/>
              <w:jc w:val="both"/>
              <w:rPr>
                <w:rFonts w:ascii="Times New Roman" w:hAnsi="Times New Roman"/>
                <w:color w:val="000000"/>
                <w:lang w:eastAsia="ru-RU"/>
              </w:rPr>
            </w:pPr>
            <w:r w:rsidRPr="009B3FA1">
              <w:rPr>
                <w:rFonts w:ascii="Times New Roman" w:hAnsi="Times New Roman"/>
                <w:color w:val="000000"/>
                <w:lang w:eastAsia="ru-RU"/>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c>
          <w:tcPr>
            <w:tcW w:w="5386" w:type="dxa"/>
          </w:tcPr>
          <w:p w14:paraId="7B30E500" w14:textId="086DDEA5" w:rsidR="000006A4" w:rsidRPr="00E20A07" w:rsidRDefault="000006A4" w:rsidP="000006A4">
            <w:pPr>
              <w:autoSpaceDE w:val="0"/>
              <w:autoSpaceDN w:val="0"/>
              <w:adjustRightInd w:val="0"/>
              <w:spacing w:after="0" w:line="240" w:lineRule="auto"/>
              <w:jc w:val="both"/>
              <w:rPr>
                <w:rFonts w:ascii="Times New Roman" w:hAnsi="Times New Roman"/>
              </w:rPr>
            </w:pPr>
            <w:r>
              <w:rPr>
                <w:rFonts w:ascii="Times New Roman" w:hAnsi="Times New Roman"/>
              </w:rPr>
              <w:t>Максимальная э</w:t>
            </w:r>
            <w:r w:rsidRPr="00E20A07">
              <w:rPr>
                <w:rFonts w:ascii="Times New Roman" w:hAnsi="Times New Roman"/>
              </w:rPr>
              <w:t xml:space="preserve">тажность </w:t>
            </w:r>
            <w:r>
              <w:rPr>
                <w:rFonts w:ascii="Times New Roman" w:hAnsi="Times New Roman"/>
              </w:rPr>
              <w:t xml:space="preserve">– 2 </w:t>
            </w:r>
            <w:proofErr w:type="spellStart"/>
            <w:r>
              <w:rPr>
                <w:rFonts w:ascii="Times New Roman" w:hAnsi="Times New Roman"/>
              </w:rPr>
              <w:t>эт</w:t>
            </w:r>
            <w:proofErr w:type="spellEnd"/>
            <w:r w:rsidRPr="00E20A07">
              <w:rPr>
                <w:rFonts w:ascii="Times New Roman" w:hAnsi="Times New Roman"/>
              </w:rPr>
              <w:t>.</w:t>
            </w:r>
          </w:p>
          <w:p w14:paraId="73ADA912" w14:textId="77777777" w:rsidR="008D3D74" w:rsidRPr="009B3FA1" w:rsidRDefault="008D3D74" w:rsidP="00DA56C5">
            <w:pPr>
              <w:autoSpaceDE w:val="0"/>
              <w:autoSpaceDN w:val="0"/>
              <w:adjustRightInd w:val="0"/>
              <w:spacing w:after="0" w:line="240" w:lineRule="auto"/>
              <w:jc w:val="both"/>
              <w:rPr>
                <w:rFonts w:ascii="Times New Roman" w:hAnsi="Times New Roman"/>
                <w:color w:val="000000"/>
                <w:lang w:eastAsia="ru-RU"/>
              </w:rPr>
            </w:pPr>
            <w:r w:rsidRPr="009B3FA1">
              <w:rPr>
                <w:rFonts w:ascii="Times New Roman" w:hAnsi="Times New Roman"/>
                <w:color w:val="000000"/>
                <w:lang w:eastAsia="ru-RU"/>
              </w:rPr>
              <w:t>Минимальные отступы от границ земельного участка 3 м.</w:t>
            </w:r>
          </w:p>
          <w:p w14:paraId="683BFF3D" w14:textId="77777777" w:rsidR="008D3D74" w:rsidRPr="009B3FA1" w:rsidRDefault="008D3D74" w:rsidP="00DA56C5">
            <w:pPr>
              <w:autoSpaceDE w:val="0"/>
              <w:autoSpaceDN w:val="0"/>
              <w:adjustRightInd w:val="0"/>
              <w:spacing w:after="0" w:line="240" w:lineRule="auto"/>
              <w:jc w:val="both"/>
              <w:rPr>
                <w:rFonts w:ascii="Times New Roman" w:hAnsi="Times New Roman"/>
                <w:color w:val="000000"/>
                <w:lang w:eastAsia="ru-RU"/>
              </w:rPr>
            </w:pPr>
            <w:r w:rsidRPr="009B3FA1">
              <w:rPr>
                <w:rFonts w:ascii="Times New Roman" w:hAnsi="Times New Roman"/>
                <w:color w:val="000000"/>
                <w:lang w:eastAsia="ru-RU"/>
              </w:rPr>
              <w:t>В условиях реконструкции и дефицита территорий, допускается размещение зданий по красной линии улиц.</w:t>
            </w:r>
          </w:p>
          <w:p w14:paraId="60BBAFFC" w14:textId="77777777" w:rsidR="008D3D74" w:rsidRPr="009B3FA1" w:rsidRDefault="008D3D74" w:rsidP="00DA56C5">
            <w:pPr>
              <w:autoSpaceDE w:val="0"/>
              <w:autoSpaceDN w:val="0"/>
              <w:adjustRightInd w:val="0"/>
              <w:spacing w:after="0" w:line="240" w:lineRule="auto"/>
              <w:jc w:val="both"/>
              <w:rPr>
                <w:rFonts w:ascii="Times New Roman" w:hAnsi="Times New Roman"/>
                <w:color w:val="000000"/>
                <w:lang w:eastAsia="ru-RU"/>
              </w:rPr>
            </w:pPr>
            <w:r w:rsidRPr="009B3FA1">
              <w:rPr>
                <w:rFonts w:ascii="Times New Roman" w:hAnsi="Times New Roman"/>
                <w:color w:val="000000"/>
                <w:lang w:eastAsia="ru-RU"/>
              </w:rPr>
              <w:t>Вспомогательные строения размещать со стороны улиц не допускается.</w:t>
            </w:r>
          </w:p>
          <w:p w14:paraId="163E0928" w14:textId="77777777" w:rsidR="008D3D74" w:rsidRPr="009B3FA1" w:rsidRDefault="008D3D74" w:rsidP="00DA56C5">
            <w:pPr>
              <w:autoSpaceDE w:val="0"/>
              <w:autoSpaceDN w:val="0"/>
              <w:adjustRightInd w:val="0"/>
              <w:spacing w:after="0" w:line="240" w:lineRule="auto"/>
              <w:jc w:val="both"/>
              <w:rPr>
                <w:rFonts w:ascii="Times New Roman" w:hAnsi="Times New Roman"/>
                <w:color w:val="000000"/>
                <w:lang w:eastAsia="ru-RU"/>
              </w:rPr>
            </w:pPr>
            <w:r w:rsidRPr="009B3FA1">
              <w:rPr>
                <w:rFonts w:ascii="Times New Roman" w:hAnsi="Times New Roman"/>
                <w:color w:val="000000"/>
                <w:lang w:eastAsia="ru-RU"/>
              </w:rPr>
              <w:t>Максимальный процент застройки в границах земельного участка – 60.</w:t>
            </w:r>
          </w:p>
        </w:tc>
      </w:tr>
      <w:tr w:rsidR="008D3D74" w:rsidRPr="002368DF" w14:paraId="5EAC759E" w14:textId="77777777" w:rsidTr="00DA56C5">
        <w:trPr>
          <w:trHeight w:val="546"/>
        </w:trPr>
        <w:tc>
          <w:tcPr>
            <w:tcW w:w="3818" w:type="dxa"/>
          </w:tcPr>
          <w:p w14:paraId="3330474B" w14:textId="77777777" w:rsidR="008D3D74" w:rsidRPr="009B3FA1" w:rsidRDefault="008D3D74" w:rsidP="00DA56C5">
            <w:pPr>
              <w:autoSpaceDE w:val="0"/>
              <w:autoSpaceDN w:val="0"/>
              <w:adjustRightInd w:val="0"/>
              <w:spacing w:after="0" w:line="240" w:lineRule="auto"/>
              <w:jc w:val="both"/>
              <w:rPr>
                <w:rFonts w:ascii="Times New Roman" w:hAnsi="Times New Roman"/>
                <w:color w:val="000000"/>
                <w:lang w:eastAsia="ru-RU"/>
              </w:rPr>
            </w:pPr>
            <w:r w:rsidRPr="009B3FA1">
              <w:rPr>
                <w:rFonts w:ascii="Times New Roman" w:hAnsi="Times New Roman"/>
                <w:color w:val="000000"/>
                <w:lang w:eastAsia="ru-RU"/>
              </w:rPr>
              <w:t>3.4.2 Стационарное медицинское обслуживание</w:t>
            </w:r>
          </w:p>
        </w:tc>
        <w:tc>
          <w:tcPr>
            <w:tcW w:w="5670" w:type="dxa"/>
          </w:tcPr>
          <w:p w14:paraId="5E2BE023" w14:textId="77777777" w:rsidR="008D3D74" w:rsidRPr="009B3FA1" w:rsidRDefault="008D3D74" w:rsidP="00DA56C5">
            <w:pPr>
              <w:autoSpaceDE w:val="0"/>
              <w:autoSpaceDN w:val="0"/>
              <w:adjustRightInd w:val="0"/>
              <w:spacing w:after="0" w:line="240" w:lineRule="auto"/>
              <w:jc w:val="both"/>
              <w:rPr>
                <w:rFonts w:ascii="Times New Roman" w:hAnsi="Times New Roman"/>
                <w:color w:val="000000"/>
                <w:lang w:eastAsia="ru-RU"/>
              </w:rPr>
            </w:pPr>
            <w:r w:rsidRPr="009B3FA1">
              <w:rPr>
                <w:rFonts w:ascii="Times New Roman" w:hAnsi="Times New Roman"/>
                <w:color w:val="000000"/>
                <w:lang w:eastAsia="ru-RU"/>
              </w:rPr>
              <w:t>Размещение объектов капитального строительства, предназначенных для оказания гражданам медицинской помощи в стационарах (больницы, родильные дома, диспансеры, научно-медицинские учреждения и прочие объекты, обеспечивающие оказание услуги по лечению в стационаре);</w:t>
            </w:r>
          </w:p>
          <w:p w14:paraId="54427B07" w14:textId="77777777" w:rsidR="008D3D74" w:rsidRPr="009B3FA1" w:rsidRDefault="008D3D74" w:rsidP="00DA56C5">
            <w:pPr>
              <w:autoSpaceDE w:val="0"/>
              <w:autoSpaceDN w:val="0"/>
              <w:adjustRightInd w:val="0"/>
              <w:spacing w:after="0" w:line="240" w:lineRule="auto"/>
              <w:jc w:val="both"/>
              <w:rPr>
                <w:rFonts w:ascii="Times New Roman" w:hAnsi="Times New Roman"/>
                <w:color w:val="000000"/>
                <w:lang w:eastAsia="ru-RU"/>
              </w:rPr>
            </w:pPr>
            <w:r w:rsidRPr="009B3FA1">
              <w:rPr>
                <w:rFonts w:ascii="Times New Roman" w:hAnsi="Times New Roman"/>
                <w:color w:val="000000"/>
                <w:lang w:eastAsia="ru-RU"/>
              </w:rPr>
              <w:t>размещение станций скорой помощи;</w:t>
            </w:r>
          </w:p>
          <w:p w14:paraId="15768CFE" w14:textId="77777777" w:rsidR="008D3D74" w:rsidRPr="009B3FA1" w:rsidRDefault="008D3D74" w:rsidP="00DA56C5">
            <w:pPr>
              <w:autoSpaceDE w:val="0"/>
              <w:autoSpaceDN w:val="0"/>
              <w:adjustRightInd w:val="0"/>
              <w:spacing w:after="0" w:line="240" w:lineRule="auto"/>
              <w:jc w:val="both"/>
              <w:rPr>
                <w:rFonts w:ascii="Times New Roman" w:hAnsi="Times New Roman"/>
                <w:color w:val="000000"/>
                <w:lang w:eastAsia="ru-RU"/>
              </w:rPr>
            </w:pPr>
            <w:r w:rsidRPr="009B3FA1">
              <w:rPr>
                <w:rFonts w:ascii="Times New Roman" w:hAnsi="Times New Roman"/>
                <w:color w:val="000000"/>
                <w:lang w:eastAsia="ru-RU"/>
              </w:rPr>
              <w:t>размещение площадок санитарной авиации</w:t>
            </w:r>
          </w:p>
        </w:tc>
        <w:tc>
          <w:tcPr>
            <w:tcW w:w="5386" w:type="dxa"/>
          </w:tcPr>
          <w:p w14:paraId="23331ECA" w14:textId="77777777" w:rsidR="000006A4" w:rsidRPr="00E20A07" w:rsidRDefault="000006A4" w:rsidP="000006A4">
            <w:pPr>
              <w:autoSpaceDE w:val="0"/>
              <w:autoSpaceDN w:val="0"/>
              <w:adjustRightInd w:val="0"/>
              <w:spacing w:after="0" w:line="240" w:lineRule="auto"/>
              <w:jc w:val="both"/>
              <w:rPr>
                <w:rFonts w:ascii="Times New Roman" w:hAnsi="Times New Roman"/>
              </w:rPr>
            </w:pPr>
            <w:r>
              <w:rPr>
                <w:rFonts w:ascii="Times New Roman" w:hAnsi="Times New Roman"/>
              </w:rPr>
              <w:t>Максимальная э</w:t>
            </w:r>
            <w:r w:rsidRPr="00E20A07">
              <w:rPr>
                <w:rFonts w:ascii="Times New Roman" w:hAnsi="Times New Roman"/>
              </w:rPr>
              <w:t xml:space="preserve">тажность </w:t>
            </w:r>
            <w:r>
              <w:rPr>
                <w:rFonts w:ascii="Times New Roman" w:hAnsi="Times New Roman"/>
              </w:rPr>
              <w:t xml:space="preserve">– 4 </w:t>
            </w:r>
            <w:proofErr w:type="spellStart"/>
            <w:r>
              <w:rPr>
                <w:rFonts w:ascii="Times New Roman" w:hAnsi="Times New Roman"/>
              </w:rPr>
              <w:t>эт</w:t>
            </w:r>
            <w:proofErr w:type="spellEnd"/>
            <w:r w:rsidRPr="00E20A07">
              <w:rPr>
                <w:rFonts w:ascii="Times New Roman" w:hAnsi="Times New Roman"/>
              </w:rPr>
              <w:t>.</w:t>
            </w:r>
          </w:p>
          <w:p w14:paraId="5B88DD10" w14:textId="77777777" w:rsidR="008D3D74" w:rsidRPr="009B3FA1" w:rsidRDefault="008D3D74" w:rsidP="00DA56C5">
            <w:pPr>
              <w:autoSpaceDE w:val="0"/>
              <w:autoSpaceDN w:val="0"/>
              <w:adjustRightInd w:val="0"/>
              <w:spacing w:after="0" w:line="240" w:lineRule="auto"/>
              <w:jc w:val="both"/>
              <w:rPr>
                <w:rFonts w:ascii="Times New Roman" w:hAnsi="Times New Roman"/>
                <w:color w:val="000000"/>
                <w:lang w:eastAsia="ru-RU"/>
              </w:rPr>
            </w:pPr>
            <w:r w:rsidRPr="009B3FA1">
              <w:rPr>
                <w:rFonts w:ascii="Times New Roman" w:hAnsi="Times New Roman"/>
                <w:color w:val="000000"/>
                <w:lang w:eastAsia="ru-RU"/>
              </w:rPr>
              <w:t>Минимальные отступы от границ земельного участка 3 м.</w:t>
            </w:r>
          </w:p>
          <w:p w14:paraId="11C21BAD" w14:textId="77777777" w:rsidR="008D3D74" w:rsidRPr="009B3FA1" w:rsidRDefault="008D3D74" w:rsidP="00DA56C5">
            <w:pPr>
              <w:autoSpaceDE w:val="0"/>
              <w:autoSpaceDN w:val="0"/>
              <w:adjustRightInd w:val="0"/>
              <w:spacing w:after="0" w:line="240" w:lineRule="auto"/>
              <w:jc w:val="both"/>
              <w:rPr>
                <w:rFonts w:ascii="Times New Roman" w:hAnsi="Times New Roman"/>
                <w:color w:val="000000"/>
                <w:lang w:eastAsia="ru-RU"/>
              </w:rPr>
            </w:pPr>
            <w:r w:rsidRPr="009B3FA1">
              <w:rPr>
                <w:rFonts w:ascii="Times New Roman" w:hAnsi="Times New Roman"/>
                <w:color w:val="000000"/>
                <w:lang w:eastAsia="ru-RU"/>
              </w:rPr>
              <w:t>Максимальный процент застройки в границах земельного участка – 60.</w:t>
            </w:r>
          </w:p>
        </w:tc>
      </w:tr>
      <w:tr w:rsidR="008D3D74" w:rsidRPr="002368DF" w14:paraId="2AC02759" w14:textId="77777777" w:rsidTr="00DA56C5">
        <w:trPr>
          <w:trHeight w:val="546"/>
        </w:trPr>
        <w:tc>
          <w:tcPr>
            <w:tcW w:w="3818" w:type="dxa"/>
          </w:tcPr>
          <w:p w14:paraId="192920F7" w14:textId="77777777" w:rsidR="008D3D74" w:rsidRPr="009B3FA1" w:rsidRDefault="008D3D74" w:rsidP="00DA56C5">
            <w:pPr>
              <w:autoSpaceDE w:val="0"/>
              <w:autoSpaceDN w:val="0"/>
              <w:adjustRightInd w:val="0"/>
              <w:spacing w:after="0" w:line="240" w:lineRule="auto"/>
              <w:jc w:val="both"/>
              <w:rPr>
                <w:rFonts w:ascii="Times New Roman" w:hAnsi="Times New Roman"/>
                <w:color w:val="000000"/>
                <w:lang w:eastAsia="ru-RU"/>
              </w:rPr>
            </w:pPr>
            <w:r w:rsidRPr="009B3FA1">
              <w:rPr>
                <w:rFonts w:ascii="Times New Roman" w:hAnsi="Times New Roman"/>
                <w:color w:val="000000"/>
                <w:lang w:eastAsia="ru-RU"/>
              </w:rPr>
              <w:t>3.5.1 Дошкольное, начальное и среднее общее образование</w:t>
            </w:r>
          </w:p>
        </w:tc>
        <w:tc>
          <w:tcPr>
            <w:tcW w:w="5670" w:type="dxa"/>
          </w:tcPr>
          <w:p w14:paraId="59E27327" w14:textId="77777777" w:rsidR="008D3D74" w:rsidRPr="009B3FA1" w:rsidRDefault="008D3D74" w:rsidP="00DA56C5">
            <w:pPr>
              <w:autoSpaceDE w:val="0"/>
              <w:autoSpaceDN w:val="0"/>
              <w:adjustRightInd w:val="0"/>
              <w:spacing w:after="0" w:line="240" w:lineRule="auto"/>
              <w:jc w:val="both"/>
              <w:rPr>
                <w:rFonts w:ascii="Times New Roman" w:hAnsi="Times New Roman"/>
                <w:color w:val="000000"/>
                <w:lang w:eastAsia="ru-RU"/>
              </w:rPr>
            </w:pPr>
            <w:r w:rsidRPr="009B3FA1">
              <w:rPr>
                <w:rFonts w:ascii="Times New Roman" w:hAnsi="Times New Roman"/>
                <w:color w:val="000000"/>
                <w:lang w:eastAsia="ru-RU"/>
              </w:rPr>
              <w:t xml:space="preserve">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w:t>
            </w:r>
            <w:r w:rsidRPr="009B3FA1">
              <w:rPr>
                <w:rFonts w:ascii="Times New Roman" w:hAnsi="Times New Roman"/>
                <w:color w:val="000000"/>
                <w:lang w:eastAsia="ru-RU"/>
              </w:rPr>
              <w:lastRenderedPageBreak/>
              <w:t>организации, осуществляющие деятельность по воспитанию, образованию и просвещению), в том числе зданий, спортивных сооружений, предназначенных для занятия обучающихся физической культурой и спортом</w:t>
            </w:r>
          </w:p>
        </w:tc>
        <w:tc>
          <w:tcPr>
            <w:tcW w:w="5386" w:type="dxa"/>
          </w:tcPr>
          <w:p w14:paraId="13BC976C" w14:textId="2121A7E7" w:rsidR="000006A4" w:rsidRPr="00E20A07" w:rsidRDefault="000006A4" w:rsidP="000006A4">
            <w:pPr>
              <w:autoSpaceDE w:val="0"/>
              <w:autoSpaceDN w:val="0"/>
              <w:adjustRightInd w:val="0"/>
              <w:spacing w:after="0" w:line="240" w:lineRule="auto"/>
              <w:jc w:val="both"/>
              <w:rPr>
                <w:rFonts w:ascii="Times New Roman" w:hAnsi="Times New Roman"/>
              </w:rPr>
            </w:pPr>
            <w:r>
              <w:rPr>
                <w:rFonts w:ascii="Times New Roman" w:hAnsi="Times New Roman"/>
              </w:rPr>
              <w:lastRenderedPageBreak/>
              <w:t>Максимальная э</w:t>
            </w:r>
            <w:r w:rsidRPr="00E20A07">
              <w:rPr>
                <w:rFonts w:ascii="Times New Roman" w:hAnsi="Times New Roman"/>
              </w:rPr>
              <w:t xml:space="preserve">тажность </w:t>
            </w:r>
            <w:r>
              <w:rPr>
                <w:rFonts w:ascii="Times New Roman" w:hAnsi="Times New Roman"/>
              </w:rPr>
              <w:t xml:space="preserve">– 3 </w:t>
            </w:r>
            <w:proofErr w:type="spellStart"/>
            <w:r>
              <w:rPr>
                <w:rFonts w:ascii="Times New Roman" w:hAnsi="Times New Roman"/>
              </w:rPr>
              <w:t>эт</w:t>
            </w:r>
            <w:proofErr w:type="spellEnd"/>
            <w:r w:rsidRPr="00E20A07">
              <w:rPr>
                <w:rFonts w:ascii="Times New Roman" w:hAnsi="Times New Roman"/>
              </w:rPr>
              <w:t>.</w:t>
            </w:r>
          </w:p>
          <w:p w14:paraId="49106FB4" w14:textId="77777777" w:rsidR="008D3D74" w:rsidRPr="009B3FA1" w:rsidRDefault="008D3D74" w:rsidP="00DA56C5">
            <w:pPr>
              <w:autoSpaceDE w:val="0"/>
              <w:autoSpaceDN w:val="0"/>
              <w:adjustRightInd w:val="0"/>
              <w:spacing w:after="0" w:line="240" w:lineRule="auto"/>
              <w:jc w:val="both"/>
              <w:rPr>
                <w:rFonts w:ascii="Times New Roman" w:hAnsi="Times New Roman"/>
                <w:color w:val="000000"/>
                <w:lang w:eastAsia="ru-RU"/>
              </w:rPr>
            </w:pPr>
            <w:r w:rsidRPr="009B3FA1">
              <w:rPr>
                <w:rFonts w:ascii="Times New Roman" w:hAnsi="Times New Roman"/>
                <w:color w:val="000000"/>
                <w:lang w:eastAsia="ru-RU"/>
              </w:rPr>
              <w:t>Минимальные отступы от границ земельного участка 5 м.</w:t>
            </w:r>
          </w:p>
          <w:p w14:paraId="169A3345" w14:textId="77777777" w:rsidR="008D3D74" w:rsidRPr="009B3FA1" w:rsidRDefault="008D3D74" w:rsidP="00DA56C5">
            <w:pPr>
              <w:autoSpaceDE w:val="0"/>
              <w:autoSpaceDN w:val="0"/>
              <w:adjustRightInd w:val="0"/>
              <w:spacing w:after="0" w:line="240" w:lineRule="auto"/>
              <w:jc w:val="both"/>
              <w:rPr>
                <w:rFonts w:ascii="Times New Roman" w:hAnsi="Times New Roman"/>
                <w:color w:val="000000"/>
                <w:lang w:eastAsia="ru-RU"/>
              </w:rPr>
            </w:pPr>
            <w:r w:rsidRPr="009B3FA1">
              <w:rPr>
                <w:rFonts w:ascii="Times New Roman" w:hAnsi="Times New Roman"/>
                <w:color w:val="000000"/>
                <w:lang w:eastAsia="ru-RU"/>
              </w:rPr>
              <w:t>Минимальные отступы от границ земельного участка со стороны красной линии улиц 10 м.</w:t>
            </w:r>
          </w:p>
          <w:p w14:paraId="756340FB" w14:textId="77777777" w:rsidR="00C55901" w:rsidRDefault="00C55901" w:rsidP="00DA56C5">
            <w:pPr>
              <w:autoSpaceDE w:val="0"/>
              <w:autoSpaceDN w:val="0"/>
              <w:adjustRightInd w:val="0"/>
              <w:spacing w:after="0" w:line="240" w:lineRule="auto"/>
              <w:jc w:val="both"/>
              <w:rPr>
                <w:rFonts w:ascii="Times New Roman" w:hAnsi="Times New Roman"/>
                <w:color w:val="000000"/>
                <w:lang w:eastAsia="ru-RU"/>
              </w:rPr>
            </w:pPr>
            <w:r w:rsidRPr="00C55901">
              <w:rPr>
                <w:rFonts w:ascii="Times New Roman" w:hAnsi="Times New Roman"/>
                <w:color w:val="000000"/>
                <w:lang w:eastAsia="ru-RU"/>
              </w:rPr>
              <w:lastRenderedPageBreak/>
              <w:t>Площадь земельного участка для вновь строящихся ДОУ с отдельно стоящим зданием принимается из расчета 40 м</w:t>
            </w:r>
            <w:r w:rsidRPr="00C55901">
              <w:rPr>
                <w:rFonts w:ascii="Times New Roman" w:hAnsi="Times New Roman"/>
                <w:color w:val="000000"/>
                <w:vertAlign w:val="superscript"/>
                <w:lang w:eastAsia="ru-RU"/>
              </w:rPr>
              <w:t>2</w:t>
            </w:r>
            <w:r w:rsidRPr="00C55901">
              <w:rPr>
                <w:rFonts w:ascii="Times New Roman" w:hAnsi="Times New Roman"/>
                <w:color w:val="000000"/>
                <w:lang w:eastAsia="ru-RU"/>
              </w:rPr>
              <w:t xml:space="preserve"> на 1 место, при вместимости до 100 мест - 35 м</w:t>
            </w:r>
            <w:r w:rsidRPr="00C55901">
              <w:rPr>
                <w:rFonts w:ascii="Times New Roman" w:hAnsi="Times New Roman"/>
                <w:color w:val="000000"/>
                <w:vertAlign w:val="superscript"/>
                <w:lang w:eastAsia="ru-RU"/>
              </w:rPr>
              <w:t>2</w:t>
            </w:r>
            <w:r w:rsidRPr="00C55901">
              <w:rPr>
                <w:rFonts w:ascii="Times New Roman" w:hAnsi="Times New Roman"/>
                <w:color w:val="000000"/>
                <w:lang w:eastAsia="ru-RU"/>
              </w:rPr>
              <w:t xml:space="preserve"> на 1 место; для встроенного здания ДОУ при вместимости более 100 мест - не менее 29 м</w:t>
            </w:r>
            <w:r w:rsidRPr="00C55901">
              <w:rPr>
                <w:rFonts w:ascii="Times New Roman" w:hAnsi="Times New Roman"/>
                <w:color w:val="000000"/>
                <w:vertAlign w:val="superscript"/>
                <w:lang w:eastAsia="ru-RU"/>
              </w:rPr>
              <w:t>2</w:t>
            </w:r>
            <w:r w:rsidRPr="00C55901">
              <w:rPr>
                <w:rFonts w:ascii="Times New Roman" w:hAnsi="Times New Roman"/>
                <w:color w:val="000000"/>
                <w:lang w:eastAsia="ru-RU"/>
              </w:rPr>
              <w:t xml:space="preserve"> на 1 место.</w:t>
            </w:r>
          </w:p>
          <w:p w14:paraId="398D9609" w14:textId="7BC0D644" w:rsidR="008D3D74" w:rsidRDefault="008D3D74" w:rsidP="00DA56C5">
            <w:pPr>
              <w:autoSpaceDE w:val="0"/>
              <w:autoSpaceDN w:val="0"/>
              <w:adjustRightInd w:val="0"/>
              <w:spacing w:after="0" w:line="240" w:lineRule="auto"/>
              <w:jc w:val="both"/>
              <w:rPr>
                <w:rFonts w:ascii="Times New Roman" w:hAnsi="Times New Roman"/>
                <w:color w:val="000000"/>
                <w:lang w:eastAsia="ru-RU"/>
              </w:rPr>
            </w:pPr>
            <w:r w:rsidRPr="009B3FA1">
              <w:rPr>
                <w:rFonts w:ascii="Times New Roman" w:hAnsi="Times New Roman"/>
                <w:color w:val="000000"/>
                <w:lang w:eastAsia="ru-RU"/>
              </w:rPr>
              <w:t>Максимальный процент застройки в границах земельного участка – 50.</w:t>
            </w:r>
          </w:p>
          <w:p w14:paraId="0E22E8BE" w14:textId="79BF23B9" w:rsidR="00C55901" w:rsidRPr="009B3FA1" w:rsidRDefault="00C55901" w:rsidP="00C55901">
            <w:pPr>
              <w:autoSpaceDE w:val="0"/>
              <w:autoSpaceDN w:val="0"/>
              <w:adjustRightInd w:val="0"/>
              <w:spacing w:after="0" w:line="240" w:lineRule="auto"/>
              <w:jc w:val="both"/>
              <w:rPr>
                <w:rFonts w:ascii="Times New Roman" w:hAnsi="Times New Roman"/>
                <w:color w:val="000000"/>
                <w:lang w:eastAsia="ru-RU"/>
              </w:rPr>
            </w:pPr>
            <w:r w:rsidRPr="00C55901">
              <w:rPr>
                <w:rFonts w:ascii="Times New Roman" w:hAnsi="Times New Roman"/>
                <w:color w:val="000000"/>
                <w:lang w:eastAsia="ru-RU"/>
              </w:rPr>
              <w:t xml:space="preserve">Расстояние от зданий дошкольных общеобразовательных учреждений и общеобразовательных школ до красной линии не менее </w:t>
            </w:r>
            <w:proofErr w:type="gramStart"/>
            <w:r w:rsidRPr="00C55901">
              <w:rPr>
                <w:rFonts w:ascii="Times New Roman" w:hAnsi="Times New Roman"/>
                <w:color w:val="000000"/>
                <w:lang w:eastAsia="ru-RU"/>
              </w:rPr>
              <w:t>10</w:t>
            </w:r>
            <w:r>
              <w:rPr>
                <w:rFonts w:ascii="Times New Roman" w:hAnsi="Times New Roman"/>
                <w:color w:val="000000"/>
                <w:lang w:eastAsia="ru-RU"/>
              </w:rPr>
              <w:t xml:space="preserve"> </w:t>
            </w:r>
            <w:r w:rsidRPr="00C55901">
              <w:rPr>
                <w:rFonts w:ascii="Times New Roman" w:hAnsi="Times New Roman"/>
                <w:color w:val="000000"/>
                <w:lang w:eastAsia="ru-RU"/>
              </w:rPr>
              <w:t>,</w:t>
            </w:r>
            <w:proofErr w:type="gramEnd"/>
            <w:r w:rsidRPr="00C55901">
              <w:rPr>
                <w:rFonts w:ascii="Times New Roman" w:hAnsi="Times New Roman"/>
                <w:color w:val="000000"/>
                <w:lang w:eastAsia="ru-RU"/>
              </w:rPr>
              <w:t xml:space="preserve"> до стен жилых домов- исходя из норм инсоляции, освещенности и противопожарным нормам, в соответствии с СП 35-103-2001.</w:t>
            </w:r>
          </w:p>
          <w:p w14:paraId="6FD69B9A" w14:textId="77777777" w:rsidR="008D3D74" w:rsidRDefault="00C55901" w:rsidP="00DA56C5">
            <w:pPr>
              <w:autoSpaceDE w:val="0"/>
              <w:autoSpaceDN w:val="0"/>
              <w:adjustRightInd w:val="0"/>
              <w:spacing w:after="0" w:line="240" w:lineRule="auto"/>
              <w:jc w:val="both"/>
              <w:rPr>
                <w:rFonts w:ascii="Times New Roman" w:hAnsi="Times New Roman"/>
                <w:color w:val="000000"/>
                <w:lang w:eastAsia="ru-RU"/>
              </w:rPr>
            </w:pPr>
            <w:r w:rsidRPr="00C55901">
              <w:rPr>
                <w:rFonts w:ascii="Times New Roman" w:hAnsi="Times New Roman"/>
                <w:color w:val="000000"/>
                <w:lang w:eastAsia="ru-RU"/>
              </w:rPr>
              <w:t>Ограждения земельных участков детских садов, яслей: ограждение из стальной сетки или железобетонное решетчатое и полосой зеленых насаждений, высотой не менее 1,6 метра</w:t>
            </w:r>
            <w:r>
              <w:rPr>
                <w:rFonts w:ascii="Times New Roman" w:hAnsi="Times New Roman"/>
                <w:color w:val="000000"/>
                <w:lang w:eastAsia="ru-RU"/>
              </w:rPr>
              <w:t>.</w:t>
            </w:r>
          </w:p>
          <w:p w14:paraId="07C1A413" w14:textId="373F98B0" w:rsidR="00C55901" w:rsidRPr="009B3FA1" w:rsidRDefault="00C55901" w:rsidP="00DA56C5">
            <w:pPr>
              <w:autoSpaceDE w:val="0"/>
              <w:autoSpaceDN w:val="0"/>
              <w:adjustRightInd w:val="0"/>
              <w:spacing w:after="0" w:line="240" w:lineRule="auto"/>
              <w:jc w:val="both"/>
              <w:rPr>
                <w:rFonts w:ascii="Times New Roman" w:hAnsi="Times New Roman"/>
                <w:color w:val="000000"/>
                <w:lang w:eastAsia="ru-RU"/>
              </w:rPr>
            </w:pPr>
            <w:r w:rsidRPr="00C55901">
              <w:rPr>
                <w:rFonts w:ascii="Times New Roman" w:hAnsi="Times New Roman"/>
                <w:color w:val="000000"/>
                <w:lang w:eastAsia="ru-RU"/>
              </w:rPr>
              <w:t>Ограждения земельных участков общеобразовательных учреждений: ограждение должно быть выполнено из стальной сетки, высотой не менее 1,5 метра и вдоль него зеленые насаждения.</w:t>
            </w:r>
          </w:p>
        </w:tc>
      </w:tr>
      <w:tr w:rsidR="008D3D74" w:rsidRPr="002368DF" w14:paraId="19049B9A" w14:textId="77777777" w:rsidTr="00DA56C5">
        <w:trPr>
          <w:trHeight w:val="546"/>
        </w:trPr>
        <w:tc>
          <w:tcPr>
            <w:tcW w:w="3818" w:type="dxa"/>
          </w:tcPr>
          <w:p w14:paraId="28B24EE2" w14:textId="171C6446" w:rsidR="008D3D74" w:rsidRPr="009B3FA1" w:rsidRDefault="008D3D74" w:rsidP="00DA56C5">
            <w:pPr>
              <w:autoSpaceDE w:val="0"/>
              <w:autoSpaceDN w:val="0"/>
              <w:adjustRightInd w:val="0"/>
              <w:spacing w:after="0" w:line="240" w:lineRule="auto"/>
              <w:jc w:val="both"/>
              <w:rPr>
                <w:rFonts w:ascii="Times New Roman" w:hAnsi="Times New Roman"/>
                <w:color w:val="000000"/>
                <w:lang w:eastAsia="ru-RU"/>
              </w:rPr>
            </w:pPr>
            <w:r w:rsidRPr="009B3FA1">
              <w:rPr>
                <w:rFonts w:ascii="Times New Roman" w:hAnsi="Times New Roman"/>
                <w:color w:val="000000"/>
                <w:lang w:eastAsia="ru-RU"/>
              </w:rPr>
              <w:t>3.5.2 Среднее и высшее профессиональное образование</w:t>
            </w:r>
          </w:p>
        </w:tc>
        <w:tc>
          <w:tcPr>
            <w:tcW w:w="5670" w:type="dxa"/>
          </w:tcPr>
          <w:p w14:paraId="5B890DDD" w14:textId="77777777" w:rsidR="008D3D74" w:rsidRPr="009B3FA1" w:rsidRDefault="008D3D74" w:rsidP="00DA56C5">
            <w:pPr>
              <w:autoSpaceDE w:val="0"/>
              <w:autoSpaceDN w:val="0"/>
              <w:adjustRightInd w:val="0"/>
              <w:spacing w:after="0" w:line="240" w:lineRule="auto"/>
              <w:jc w:val="both"/>
              <w:rPr>
                <w:rFonts w:ascii="Times New Roman" w:hAnsi="Times New Roman"/>
                <w:color w:val="000000"/>
                <w:lang w:eastAsia="ru-RU"/>
              </w:rPr>
            </w:pPr>
            <w:r w:rsidRPr="009B3FA1">
              <w:rPr>
                <w:rFonts w:ascii="Times New Roman" w:hAnsi="Times New Roman"/>
                <w:color w:val="000000"/>
                <w:lang w:eastAsia="ru-RU"/>
              </w:rPr>
              <w:t>Размещение объектов капитального строительства, предназначенных для профессионального образования и просвещения (профессиональные технические училища, колледжи, художественные, музыкальные училища, общества знаний, институты, университеты, организации по переподготовке и повышению квалификации специалистов и иные организации, осуществляющие деятельность по образованию и просвещению), в том числе зданий, спортивных сооружений, предназначенных для занятия обучающихся физической культурой и спортом</w:t>
            </w:r>
          </w:p>
        </w:tc>
        <w:tc>
          <w:tcPr>
            <w:tcW w:w="5386" w:type="dxa"/>
          </w:tcPr>
          <w:p w14:paraId="3CC6050D" w14:textId="77777777" w:rsidR="000006A4" w:rsidRPr="00E20A07" w:rsidRDefault="000006A4" w:rsidP="000006A4">
            <w:pPr>
              <w:autoSpaceDE w:val="0"/>
              <w:autoSpaceDN w:val="0"/>
              <w:adjustRightInd w:val="0"/>
              <w:spacing w:after="0" w:line="240" w:lineRule="auto"/>
              <w:jc w:val="both"/>
              <w:rPr>
                <w:rFonts w:ascii="Times New Roman" w:hAnsi="Times New Roman"/>
              </w:rPr>
            </w:pPr>
            <w:r>
              <w:rPr>
                <w:rFonts w:ascii="Times New Roman" w:hAnsi="Times New Roman"/>
              </w:rPr>
              <w:t>Максимальная э</w:t>
            </w:r>
            <w:r w:rsidRPr="00E20A07">
              <w:rPr>
                <w:rFonts w:ascii="Times New Roman" w:hAnsi="Times New Roman"/>
              </w:rPr>
              <w:t xml:space="preserve">тажность </w:t>
            </w:r>
            <w:r>
              <w:rPr>
                <w:rFonts w:ascii="Times New Roman" w:hAnsi="Times New Roman"/>
              </w:rPr>
              <w:t xml:space="preserve">– 4 </w:t>
            </w:r>
            <w:proofErr w:type="spellStart"/>
            <w:r>
              <w:rPr>
                <w:rFonts w:ascii="Times New Roman" w:hAnsi="Times New Roman"/>
              </w:rPr>
              <w:t>эт</w:t>
            </w:r>
            <w:proofErr w:type="spellEnd"/>
            <w:r w:rsidRPr="00E20A07">
              <w:rPr>
                <w:rFonts w:ascii="Times New Roman" w:hAnsi="Times New Roman"/>
              </w:rPr>
              <w:t>.</w:t>
            </w:r>
          </w:p>
          <w:p w14:paraId="11440236" w14:textId="77777777" w:rsidR="008D3D74" w:rsidRPr="009B3FA1" w:rsidRDefault="008D3D74" w:rsidP="00DA56C5">
            <w:pPr>
              <w:autoSpaceDE w:val="0"/>
              <w:autoSpaceDN w:val="0"/>
              <w:adjustRightInd w:val="0"/>
              <w:spacing w:after="0" w:line="240" w:lineRule="auto"/>
              <w:jc w:val="both"/>
              <w:rPr>
                <w:rFonts w:ascii="Times New Roman" w:hAnsi="Times New Roman"/>
                <w:color w:val="000000"/>
                <w:lang w:eastAsia="ru-RU"/>
              </w:rPr>
            </w:pPr>
            <w:r w:rsidRPr="009B3FA1">
              <w:rPr>
                <w:rFonts w:ascii="Times New Roman" w:hAnsi="Times New Roman"/>
                <w:color w:val="000000"/>
                <w:lang w:eastAsia="ru-RU"/>
              </w:rPr>
              <w:t>Минимальные отступы от границ земельного участка 5 м.</w:t>
            </w:r>
          </w:p>
          <w:p w14:paraId="7915791A" w14:textId="77777777" w:rsidR="008D3D74" w:rsidRPr="009B3FA1" w:rsidRDefault="008D3D74" w:rsidP="00DA56C5">
            <w:pPr>
              <w:autoSpaceDE w:val="0"/>
              <w:autoSpaceDN w:val="0"/>
              <w:adjustRightInd w:val="0"/>
              <w:spacing w:after="0" w:line="240" w:lineRule="auto"/>
              <w:jc w:val="both"/>
              <w:rPr>
                <w:rFonts w:ascii="Times New Roman" w:hAnsi="Times New Roman"/>
                <w:color w:val="000000"/>
                <w:lang w:eastAsia="ru-RU"/>
              </w:rPr>
            </w:pPr>
            <w:r w:rsidRPr="009B3FA1">
              <w:rPr>
                <w:rFonts w:ascii="Times New Roman" w:hAnsi="Times New Roman"/>
                <w:color w:val="000000"/>
                <w:lang w:eastAsia="ru-RU"/>
              </w:rPr>
              <w:t>Минимальные отступы от границ земельного участка со стороны красной линии улиц 10 м.</w:t>
            </w:r>
          </w:p>
          <w:p w14:paraId="46AF345E" w14:textId="77777777" w:rsidR="008D3D74" w:rsidRDefault="008D3D74" w:rsidP="00DA56C5">
            <w:pPr>
              <w:autoSpaceDE w:val="0"/>
              <w:autoSpaceDN w:val="0"/>
              <w:adjustRightInd w:val="0"/>
              <w:spacing w:after="0" w:line="240" w:lineRule="auto"/>
              <w:jc w:val="both"/>
              <w:rPr>
                <w:rFonts w:ascii="Times New Roman" w:hAnsi="Times New Roman"/>
                <w:color w:val="000000"/>
                <w:lang w:eastAsia="ru-RU"/>
              </w:rPr>
            </w:pPr>
            <w:r w:rsidRPr="009B3FA1">
              <w:rPr>
                <w:rFonts w:ascii="Times New Roman" w:hAnsi="Times New Roman"/>
                <w:color w:val="000000"/>
                <w:lang w:eastAsia="ru-RU"/>
              </w:rPr>
              <w:t>Максимальный процент застройки в границах земельного участка – 50.</w:t>
            </w:r>
          </w:p>
          <w:p w14:paraId="4A78D809" w14:textId="77777777" w:rsidR="008D3D74" w:rsidRPr="009B3FA1" w:rsidRDefault="008D3D74" w:rsidP="00C55901">
            <w:pPr>
              <w:autoSpaceDE w:val="0"/>
              <w:autoSpaceDN w:val="0"/>
              <w:adjustRightInd w:val="0"/>
              <w:spacing w:after="0" w:line="240" w:lineRule="auto"/>
              <w:jc w:val="both"/>
              <w:rPr>
                <w:rFonts w:ascii="Times New Roman" w:hAnsi="Times New Roman"/>
                <w:color w:val="000000"/>
                <w:lang w:eastAsia="ru-RU"/>
              </w:rPr>
            </w:pPr>
          </w:p>
        </w:tc>
      </w:tr>
      <w:tr w:rsidR="008D3D74" w:rsidRPr="002368DF" w14:paraId="4E990840" w14:textId="77777777" w:rsidTr="00DA56C5">
        <w:trPr>
          <w:trHeight w:val="546"/>
        </w:trPr>
        <w:tc>
          <w:tcPr>
            <w:tcW w:w="3818" w:type="dxa"/>
          </w:tcPr>
          <w:p w14:paraId="60D21D9D" w14:textId="77777777" w:rsidR="008D3D74" w:rsidRPr="009B3FA1" w:rsidRDefault="008D3D74" w:rsidP="00A52B17">
            <w:pPr>
              <w:autoSpaceDE w:val="0"/>
              <w:autoSpaceDN w:val="0"/>
              <w:adjustRightInd w:val="0"/>
              <w:spacing w:after="0" w:line="240" w:lineRule="auto"/>
              <w:rPr>
                <w:rFonts w:ascii="Times New Roman" w:hAnsi="Times New Roman"/>
                <w:color w:val="000000"/>
                <w:lang w:eastAsia="ru-RU"/>
              </w:rPr>
            </w:pPr>
            <w:r w:rsidRPr="009B3FA1">
              <w:rPr>
                <w:rFonts w:ascii="Times New Roman" w:hAnsi="Times New Roman"/>
                <w:color w:val="000000"/>
                <w:lang w:eastAsia="ru-RU"/>
              </w:rPr>
              <w:lastRenderedPageBreak/>
              <w:t>3.6 Культурное развитие</w:t>
            </w:r>
          </w:p>
        </w:tc>
        <w:tc>
          <w:tcPr>
            <w:tcW w:w="5670" w:type="dxa"/>
          </w:tcPr>
          <w:p w14:paraId="77C6F27D" w14:textId="77777777" w:rsidR="008D3D74" w:rsidRPr="009B3FA1" w:rsidRDefault="008D3D74" w:rsidP="00A52B17">
            <w:pPr>
              <w:pStyle w:val="ConsPlusNormal"/>
              <w:ind w:firstLine="0"/>
              <w:jc w:val="both"/>
              <w:rPr>
                <w:rFonts w:ascii="Times New Roman" w:eastAsia="Times New Roman" w:hAnsi="Times New Roman"/>
                <w:color w:val="000000"/>
                <w:szCs w:val="22"/>
              </w:rPr>
            </w:pPr>
            <w:r w:rsidRPr="009B3FA1">
              <w:rPr>
                <w:rFonts w:ascii="Times New Roman" w:eastAsia="Times New Roman" w:hAnsi="Times New Roman"/>
                <w:color w:val="000000"/>
                <w:szCs w:val="22"/>
              </w:rPr>
              <w:t xml:space="preserve">Размещение зданий и сооружений, предназначенных для размещения объектов культуры. Содержание данного вида разрешенного использования включает в себя содержание видов разрешенного использования с </w:t>
            </w:r>
            <w:hyperlink w:anchor="P230" w:history="1">
              <w:r w:rsidRPr="009B3FA1">
                <w:rPr>
                  <w:rFonts w:ascii="Times New Roman" w:eastAsia="Times New Roman" w:hAnsi="Times New Roman"/>
                  <w:color w:val="000000"/>
                  <w:szCs w:val="22"/>
                </w:rPr>
                <w:t>кодами 3.6.1</w:t>
              </w:r>
            </w:hyperlink>
            <w:r w:rsidRPr="009B3FA1">
              <w:rPr>
                <w:rFonts w:ascii="Times New Roman" w:eastAsia="Times New Roman" w:hAnsi="Times New Roman"/>
                <w:color w:val="000000"/>
                <w:szCs w:val="22"/>
              </w:rPr>
              <w:t xml:space="preserve"> - </w:t>
            </w:r>
            <w:hyperlink w:anchor="P236" w:history="1">
              <w:r w:rsidRPr="009B3FA1">
                <w:rPr>
                  <w:rFonts w:ascii="Times New Roman" w:eastAsia="Times New Roman" w:hAnsi="Times New Roman"/>
                  <w:color w:val="000000"/>
                  <w:szCs w:val="22"/>
                </w:rPr>
                <w:t>3.6.3</w:t>
              </w:r>
            </w:hyperlink>
          </w:p>
        </w:tc>
        <w:tc>
          <w:tcPr>
            <w:tcW w:w="5386" w:type="dxa"/>
          </w:tcPr>
          <w:p w14:paraId="74D35E6B" w14:textId="77777777" w:rsidR="000006A4" w:rsidRPr="00E20A07" w:rsidRDefault="000006A4" w:rsidP="000006A4">
            <w:pPr>
              <w:autoSpaceDE w:val="0"/>
              <w:autoSpaceDN w:val="0"/>
              <w:adjustRightInd w:val="0"/>
              <w:spacing w:after="0" w:line="240" w:lineRule="auto"/>
              <w:jc w:val="both"/>
              <w:rPr>
                <w:rFonts w:ascii="Times New Roman" w:hAnsi="Times New Roman"/>
              </w:rPr>
            </w:pPr>
            <w:r>
              <w:rPr>
                <w:rFonts w:ascii="Times New Roman" w:hAnsi="Times New Roman"/>
              </w:rPr>
              <w:t>Максимальная э</w:t>
            </w:r>
            <w:r w:rsidRPr="00E20A07">
              <w:rPr>
                <w:rFonts w:ascii="Times New Roman" w:hAnsi="Times New Roman"/>
              </w:rPr>
              <w:t xml:space="preserve">тажность </w:t>
            </w:r>
            <w:r>
              <w:rPr>
                <w:rFonts w:ascii="Times New Roman" w:hAnsi="Times New Roman"/>
              </w:rPr>
              <w:t xml:space="preserve">– 4 </w:t>
            </w:r>
            <w:proofErr w:type="spellStart"/>
            <w:r>
              <w:rPr>
                <w:rFonts w:ascii="Times New Roman" w:hAnsi="Times New Roman"/>
              </w:rPr>
              <w:t>эт</w:t>
            </w:r>
            <w:proofErr w:type="spellEnd"/>
            <w:r w:rsidRPr="00E20A07">
              <w:rPr>
                <w:rFonts w:ascii="Times New Roman" w:hAnsi="Times New Roman"/>
              </w:rPr>
              <w:t>.</w:t>
            </w:r>
          </w:p>
          <w:p w14:paraId="236E1F41" w14:textId="2B6F67AF" w:rsidR="008D3D74" w:rsidRPr="009B3FA1" w:rsidRDefault="008D3D74" w:rsidP="00DA56C5">
            <w:pPr>
              <w:autoSpaceDE w:val="0"/>
              <w:autoSpaceDN w:val="0"/>
              <w:adjustRightInd w:val="0"/>
              <w:spacing w:after="0" w:line="240" w:lineRule="auto"/>
              <w:jc w:val="both"/>
              <w:rPr>
                <w:rFonts w:ascii="Times New Roman" w:hAnsi="Times New Roman"/>
                <w:color w:val="000000"/>
                <w:lang w:eastAsia="ru-RU"/>
              </w:rPr>
            </w:pPr>
            <w:r w:rsidRPr="009B3FA1">
              <w:rPr>
                <w:rFonts w:ascii="Times New Roman" w:hAnsi="Times New Roman"/>
                <w:color w:val="000000"/>
                <w:lang w:eastAsia="ru-RU"/>
              </w:rPr>
              <w:t xml:space="preserve">Минимальные отступы от границ земельного участка </w:t>
            </w:r>
            <w:r w:rsidR="000006A4">
              <w:rPr>
                <w:rFonts w:ascii="Times New Roman" w:hAnsi="Times New Roman"/>
                <w:color w:val="000000"/>
                <w:lang w:eastAsia="ru-RU"/>
              </w:rPr>
              <w:t xml:space="preserve">- </w:t>
            </w:r>
            <w:r w:rsidRPr="009B3FA1">
              <w:rPr>
                <w:rFonts w:ascii="Times New Roman" w:hAnsi="Times New Roman"/>
                <w:color w:val="000000"/>
                <w:lang w:eastAsia="ru-RU"/>
              </w:rPr>
              <w:t>5 м.</w:t>
            </w:r>
          </w:p>
          <w:p w14:paraId="13814F98" w14:textId="4BD07A91" w:rsidR="00CF13D7" w:rsidRDefault="00CF13D7" w:rsidP="00CF13D7">
            <w:pPr>
              <w:autoSpaceDE w:val="0"/>
              <w:autoSpaceDN w:val="0"/>
              <w:adjustRightInd w:val="0"/>
              <w:spacing w:after="0" w:line="240" w:lineRule="auto"/>
              <w:jc w:val="both"/>
              <w:rPr>
                <w:rFonts w:ascii="Times New Roman" w:hAnsi="Times New Roman"/>
                <w:color w:val="000000"/>
                <w:lang w:eastAsia="ru-RU"/>
              </w:rPr>
            </w:pPr>
            <w:r w:rsidRPr="00CF13D7">
              <w:rPr>
                <w:rFonts w:ascii="Times New Roman" w:hAnsi="Times New Roman"/>
                <w:color w:val="000000"/>
                <w:lang w:eastAsia="ru-RU"/>
              </w:rPr>
              <w:t>Ограждения должны быть высот</w:t>
            </w:r>
            <w:r>
              <w:rPr>
                <w:rFonts w:ascii="Times New Roman" w:hAnsi="Times New Roman"/>
                <w:color w:val="000000"/>
                <w:lang w:eastAsia="ru-RU"/>
              </w:rPr>
              <w:t>ой не менее 1,6 метра, выполнен</w:t>
            </w:r>
            <w:r w:rsidRPr="00CF13D7">
              <w:rPr>
                <w:rFonts w:ascii="Times New Roman" w:hAnsi="Times New Roman"/>
                <w:color w:val="000000"/>
                <w:lang w:eastAsia="ru-RU"/>
              </w:rPr>
              <w:t>ы из стальной сетки или в виде живой изгороди.</w:t>
            </w:r>
          </w:p>
          <w:p w14:paraId="33BF57D3" w14:textId="62D72633" w:rsidR="008D3D74" w:rsidRPr="009B3FA1" w:rsidRDefault="008D3D74" w:rsidP="00CF13D7">
            <w:pPr>
              <w:autoSpaceDE w:val="0"/>
              <w:autoSpaceDN w:val="0"/>
              <w:adjustRightInd w:val="0"/>
              <w:spacing w:after="0" w:line="240" w:lineRule="auto"/>
              <w:jc w:val="both"/>
              <w:rPr>
                <w:rFonts w:ascii="Times New Roman" w:hAnsi="Times New Roman"/>
                <w:color w:val="000000"/>
                <w:lang w:eastAsia="ru-RU"/>
              </w:rPr>
            </w:pPr>
            <w:r w:rsidRPr="009B3FA1">
              <w:rPr>
                <w:rFonts w:ascii="Times New Roman" w:hAnsi="Times New Roman"/>
                <w:color w:val="000000"/>
                <w:lang w:eastAsia="ru-RU"/>
              </w:rPr>
              <w:t>Максимальный процент застройки в границах земельного участка – 60.</w:t>
            </w:r>
          </w:p>
        </w:tc>
      </w:tr>
      <w:tr w:rsidR="008D3D74" w:rsidRPr="002368DF" w14:paraId="2ABF130B" w14:textId="77777777" w:rsidTr="00DA56C5">
        <w:trPr>
          <w:trHeight w:val="546"/>
        </w:trPr>
        <w:tc>
          <w:tcPr>
            <w:tcW w:w="3818" w:type="dxa"/>
          </w:tcPr>
          <w:p w14:paraId="5FDE6DD8" w14:textId="77777777" w:rsidR="008D3D74" w:rsidRPr="009B3FA1" w:rsidRDefault="008D3D74" w:rsidP="00A52B17">
            <w:pPr>
              <w:pStyle w:val="ConsPlusNormal"/>
              <w:ind w:firstLine="0"/>
              <w:jc w:val="left"/>
              <w:rPr>
                <w:rFonts w:ascii="Times New Roman" w:eastAsia="Times New Roman" w:hAnsi="Times New Roman"/>
                <w:color w:val="000000"/>
                <w:szCs w:val="22"/>
              </w:rPr>
            </w:pPr>
            <w:r w:rsidRPr="009B3FA1">
              <w:rPr>
                <w:rFonts w:ascii="Times New Roman" w:eastAsia="Times New Roman" w:hAnsi="Times New Roman"/>
                <w:color w:val="000000"/>
                <w:szCs w:val="22"/>
              </w:rPr>
              <w:t>4.2 Объекты торговли (торговые центры, торгово-развлекательные центры (комплексы)</w:t>
            </w:r>
          </w:p>
        </w:tc>
        <w:tc>
          <w:tcPr>
            <w:tcW w:w="5670" w:type="dxa"/>
          </w:tcPr>
          <w:p w14:paraId="7328D534" w14:textId="77777777" w:rsidR="008D3D74" w:rsidRPr="009B3FA1" w:rsidRDefault="008D3D74" w:rsidP="00A52B17">
            <w:pPr>
              <w:pStyle w:val="ConsPlusNormal"/>
              <w:ind w:firstLine="0"/>
              <w:jc w:val="both"/>
              <w:rPr>
                <w:rFonts w:ascii="Times New Roman" w:eastAsia="Times New Roman" w:hAnsi="Times New Roman"/>
                <w:color w:val="000000"/>
                <w:szCs w:val="22"/>
              </w:rPr>
            </w:pPr>
            <w:r w:rsidRPr="009B3FA1">
              <w:rPr>
                <w:rFonts w:ascii="Times New Roman" w:eastAsia="Times New Roman" w:hAnsi="Times New Roman"/>
                <w:color w:val="000000"/>
                <w:szCs w:val="22"/>
              </w:rPr>
              <w:t>Размещение объектов капитального строительства, общей площадью свыше 5000 кв. м с целью размещения одной или нескольких организаций, осуществляющих продажу товаров, и (или) оказание услуг в соответствии с содержанием видов разрешенного использования с кодами 4.5, 4.6, 4.8-4.8.2; размещение гаражей и (или) стоянок для автомобилей сотрудников и посетителей торгового центра</w:t>
            </w:r>
          </w:p>
        </w:tc>
        <w:tc>
          <w:tcPr>
            <w:tcW w:w="5386" w:type="dxa"/>
          </w:tcPr>
          <w:p w14:paraId="6BDA294D" w14:textId="77777777" w:rsidR="000006A4" w:rsidRPr="00E20A07" w:rsidRDefault="000006A4" w:rsidP="000006A4">
            <w:pPr>
              <w:autoSpaceDE w:val="0"/>
              <w:autoSpaceDN w:val="0"/>
              <w:adjustRightInd w:val="0"/>
              <w:spacing w:after="0" w:line="240" w:lineRule="auto"/>
              <w:jc w:val="both"/>
              <w:rPr>
                <w:rFonts w:ascii="Times New Roman" w:hAnsi="Times New Roman"/>
              </w:rPr>
            </w:pPr>
            <w:r>
              <w:rPr>
                <w:rFonts w:ascii="Times New Roman" w:hAnsi="Times New Roman"/>
              </w:rPr>
              <w:t>Максимальная э</w:t>
            </w:r>
            <w:r w:rsidRPr="00E20A07">
              <w:rPr>
                <w:rFonts w:ascii="Times New Roman" w:hAnsi="Times New Roman"/>
              </w:rPr>
              <w:t xml:space="preserve">тажность </w:t>
            </w:r>
            <w:r>
              <w:rPr>
                <w:rFonts w:ascii="Times New Roman" w:hAnsi="Times New Roman"/>
              </w:rPr>
              <w:t xml:space="preserve">– 4 </w:t>
            </w:r>
            <w:proofErr w:type="spellStart"/>
            <w:r>
              <w:rPr>
                <w:rFonts w:ascii="Times New Roman" w:hAnsi="Times New Roman"/>
              </w:rPr>
              <w:t>эт</w:t>
            </w:r>
            <w:proofErr w:type="spellEnd"/>
            <w:r w:rsidRPr="00E20A07">
              <w:rPr>
                <w:rFonts w:ascii="Times New Roman" w:hAnsi="Times New Roman"/>
              </w:rPr>
              <w:t>.</w:t>
            </w:r>
          </w:p>
          <w:p w14:paraId="7EA6B95D" w14:textId="6BE97006" w:rsidR="008D3D74" w:rsidRPr="00DE4EDC" w:rsidRDefault="008D3D74" w:rsidP="000006A4">
            <w:pPr>
              <w:pStyle w:val="ConsPlusNormal"/>
              <w:ind w:firstLine="0"/>
              <w:jc w:val="both"/>
              <w:rPr>
                <w:rFonts w:ascii="Times New Roman" w:eastAsia="Times New Roman" w:hAnsi="Times New Roman"/>
                <w:color w:val="000000"/>
                <w:szCs w:val="22"/>
              </w:rPr>
            </w:pPr>
            <w:r w:rsidRPr="00DE4EDC">
              <w:rPr>
                <w:rFonts w:ascii="Times New Roman" w:eastAsia="Times New Roman" w:hAnsi="Times New Roman"/>
                <w:color w:val="000000"/>
                <w:szCs w:val="22"/>
              </w:rPr>
              <w:t>Минимальные отступы от границ земельного участка</w:t>
            </w:r>
            <w:r w:rsidR="000006A4">
              <w:rPr>
                <w:rFonts w:ascii="Times New Roman" w:eastAsia="Times New Roman" w:hAnsi="Times New Roman"/>
                <w:color w:val="000000"/>
                <w:szCs w:val="22"/>
              </w:rPr>
              <w:t xml:space="preserve"> -</w:t>
            </w:r>
            <w:r w:rsidRPr="00DE4EDC">
              <w:rPr>
                <w:rFonts w:ascii="Times New Roman" w:eastAsia="Times New Roman" w:hAnsi="Times New Roman"/>
                <w:color w:val="000000"/>
                <w:szCs w:val="22"/>
              </w:rPr>
              <w:t xml:space="preserve"> 3 м.</w:t>
            </w:r>
          </w:p>
          <w:p w14:paraId="03A6A2C5" w14:textId="77777777" w:rsidR="008D3D74" w:rsidRPr="009B3FA1" w:rsidRDefault="008D3D74" w:rsidP="000006A4">
            <w:pPr>
              <w:autoSpaceDE w:val="0"/>
              <w:autoSpaceDN w:val="0"/>
              <w:adjustRightInd w:val="0"/>
              <w:spacing w:after="0" w:line="240" w:lineRule="auto"/>
              <w:jc w:val="both"/>
              <w:rPr>
                <w:rFonts w:ascii="Times New Roman" w:hAnsi="Times New Roman"/>
                <w:color w:val="000000"/>
                <w:lang w:eastAsia="ru-RU"/>
              </w:rPr>
            </w:pPr>
            <w:r w:rsidRPr="00DE4EDC">
              <w:rPr>
                <w:rFonts w:ascii="Times New Roman" w:hAnsi="Times New Roman"/>
                <w:color w:val="000000"/>
                <w:lang w:eastAsia="ru-RU"/>
              </w:rPr>
              <w:t xml:space="preserve">Максимальный процент застройки в границах земельного участка – </w:t>
            </w:r>
            <w:r>
              <w:rPr>
                <w:rFonts w:ascii="Times New Roman" w:hAnsi="Times New Roman"/>
                <w:color w:val="000000"/>
                <w:lang w:eastAsia="ru-RU"/>
              </w:rPr>
              <w:t>4</w:t>
            </w:r>
            <w:r w:rsidRPr="00DE4EDC">
              <w:rPr>
                <w:rFonts w:ascii="Times New Roman" w:hAnsi="Times New Roman"/>
                <w:color w:val="000000"/>
                <w:lang w:eastAsia="ru-RU"/>
              </w:rPr>
              <w:t>0.</w:t>
            </w:r>
          </w:p>
        </w:tc>
      </w:tr>
      <w:tr w:rsidR="008D3D74" w:rsidRPr="002368DF" w14:paraId="6513BCFB" w14:textId="77777777" w:rsidTr="00DA56C5">
        <w:trPr>
          <w:trHeight w:val="546"/>
        </w:trPr>
        <w:tc>
          <w:tcPr>
            <w:tcW w:w="3818" w:type="dxa"/>
          </w:tcPr>
          <w:p w14:paraId="7F4A5EAA" w14:textId="77777777" w:rsidR="008D3D74" w:rsidRPr="00DE4EDC" w:rsidRDefault="008D3D74" w:rsidP="00A52B17">
            <w:pPr>
              <w:pStyle w:val="ConsPlusNormal"/>
              <w:ind w:firstLine="0"/>
              <w:jc w:val="left"/>
              <w:rPr>
                <w:rFonts w:ascii="Times New Roman" w:eastAsia="Times New Roman" w:hAnsi="Times New Roman"/>
                <w:color w:val="000000"/>
                <w:szCs w:val="22"/>
              </w:rPr>
            </w:pPr>
            <w:r w:rsidRPr="00DE4EDC">
              <w:rPr>
                <w:rFonts w:ascii="Times New Roman" w:eastAsia="Times New Roman" w:hAnsi="Times New Roman"/>
                <w:color w:val="000000"/>
                <w:szCs w:val="22"/>
              </w:rPr>
              <w:t>4.3 Рынки</w:t>
            </w:r>
          </w:p>
        </w:tc>
        <w:tc>
          <w:tcPr>
            <w:tcW w:w="5670" w:type="dxa"/>
          </w:tcPr>
          <w:p w14:paraId="631E9F82" w14:textId="77777777" w:rsidR="008D3D74" w:rsidRPr="00DE4EDC" w:rsidRDefault="008D3D74" w:rsidP="00A52B17">
            <w:pPr>
              <w:pStyle w:val="ConsPlusNormal"/>
              <w:ind w:firstLine="0"/>
              <w:jc w:val="left"/>
              <w:rPr>
                <w:rFonts w:ascii="Times New Roman" w:eastAsia="Times New Roman" w:hAnsi="Times New Roman"/>
                <w:color w:val="000000"/>
                <w:szCs w:val="22"/>
              </w:rPr>
            </w:pPr>
            <w:r w:rsidRPr="00DE4EDC">
              <w:rPr>
                <w:rFonts w:ascii="Times New Roman" w:eastAsia="Times New Roman" w:hAnsi="Times New Roman"/>
                <w:color w:val="000000"/>
                <w:szCs w:val="22"/>
              </w:rPr>
              <w:t>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p>
          <w:p w14:paraId="28DA32E4" w14:textId="77777777" w:rsidR="008D3D74" w:rsidRPr="00DE4EDC" w:rsidRDefault="008D3D74" w:rsidP="00A52B17">
            <w:pPr>
              <w:pStyle w:val="ConsPlusNormal"/>
              <w:jc w:val="left"/>
              <w:rPr>
                <w:rFonts w:ascii="Times New Roman" w:eastAsia="Times New Roman" w:hAnsi="Times New Roman"/>
                <w:color w:val="000000"/>
                <w:szCs w:val="22"/>
              </w:rPr>
            </w:pPr>
            <w:r w:rsidRPr="00DE4EDC">
              <w:rPr>
                <w:rFonts w:ascii="Times New Roman" w:eastAsia="Times New Roman" w:hAnsi="Times New Roman"/>
                <w:color w:val="000000"/>
                <w:szCs w:val="22"/>
              </w:rPr>
              <w:t>размещение гаражей и (или) стоянок для автомобилей сотрудников и посетителей рынка</w:t>
            </w:r>
          </w:p>
        </w:tc>
        <w:tc>
          <w:tcPr>
            <w:tcW w:w="5386" w:type="dxa"/>
          </w:tcPr>
          <w:p w14:paraId="757B9302" w14:textId="0CA71C8F" w:rsidR="000006A4" w:rsidRPr="00E20A07" w:rsidRDefault="000006A4" w:rsidP="000006A4">
            <w:pPr>
              <w:autoSpaceDE w:val="0"/>
              <w:autoSpaceDN w:val="0"/>
              <w:adjustRightInd w:val="0"/>
              <w:spacing w:after="0" w:line="240" w:lineRule="auto"/>
              <w:jc w:val="both"/>
              <w:rPr>
                <w:rFonts w:ascii="Times New Roman" w:hAnsi="Times New Roman"/>
              </w:rPr>
            </w:pPr>
            <w:r>
              <w:rPr>
                <w:rFonts w:ascii="Times New Roman" w:hAnsi="Times New Roman"/>
              </w:rPr>
              <w:t>Максимальная э</w:t>
            </w:r>
            <w:r w:rsidRPr="00E20A07">
              <w:rPr>
                <w:rFonts w:ascii="Times New Roman" w:hAnsi="Times New Roman"/>
              </w:rPr>
              <w:t xml:space="preserve">тажность </w:t>
            </w:r>
            <w:r>
              <w:rPr>
                <w:rFonts w:ascii="Times New Roman" w:hAnsi="Times New Roman"/>
              </w:rPr>
              <w:t xml:space="preserve">– 2 </w:t>
            </w:r>
            <w:proofErr w:type="spellStart"/>
            <w:r>
              <w:rPr>
                <w:rFonts w:ascii="Times New Roman" w:hAnsi="Times New Roman"/>
              </w:rPr>
              <w:t>эт</w:t>
            </w:r>
            <w:proofErr w:type="spellEnd"/>
            <w:r w:rsidRPr="00E20A07">
              <w:rPr>
                <w:rFonts w:ascii="Times New Roman" w:hAnsi="Times New Roman"/>
              </w:rPr>
              <w:t>.</w:t>
            </w:r>
          </w:p>
          <w:p w14:paraId="6CFD1414" w14:textId="3A793985" w:rsidR="008D3D74" w:rsidRPr="009B3FA1" w:rsidRDefault="008D3D74" w:rsidP="00DA56C5">
            <w:pPr>
              <w:autoSpaceDE w:val="0"/>
              <w:autoSpaceDN w:val="0"/>
              <w:adjustRightInd w:val="0"/>
              <w:spacing w:after="0" w:line="240" w:lineRule="auto"/>
              <w:jc w:val="both"/>
              <w:rPr>
                <w:rFonts w:ascii="Times New Roman" w:hAnsi="Times New Roman"/>
                <w:color w:val="000000"/>
                <w:lang w:eastAsia="ru-RU"/>
              </w:rPr>
            </w:pPr>
            <w:r w:rsidRPr="009B3FA1">
              <w:rPr>
                <w:rFonts w:ascii="Times New Roman" w:hAnsi="Times New Roman"/>
                <w:color w:val="000000"/>
                <w:lang w:eastAsia="ru-RU"/>
              </w:rPr>
              <w:t xml:space="preserve">Минимальные отступы от границ земельного участка </w:t>
            </w:r>
            <w:r w:rsidR="000006A4">
              <w:rPr>
                <w:rFonts w:ascii="Times New Roman" w:hAnsi="Times New Roman"/>
                <w:color w:val="000000"/>
                <w:lang w:eastAsia="ru-RU"/>
              </w:rPr>
              <w:t xml:space="preserve">- </w:t>
            </w:r>
            <w:r w:rsidRPr="009B3FA1">
              <w:rPr>
                <w:rFonts w:ascii="Times New Roman" w:hAnsi="Times New Roman"/>
                <w:color w:val="000000"/>
                <w:lang w:eastAsia="ru-RU"/>
              </w:rPr>
              <w:t>3 м.</w:t>
            </w:r>
          </w:p>
          <w:p w14:paraId="448608FD" w14:textId="77777777" w:rsidR="008D3D74" w:rsidRPr="009B3FA1" w:rsidRDefault="008D3D74" w:rsidP="00DA56C5">
            <w:pPr>
              <w:autoSpaceDE w:val="0"/>
              <w:autoSpaceDN w:val="0"/>
              <w:adjustRightInd w:val="0"/>
              <w:spacing w:after="0" w:line="240" w:lineRule="auto"/>
              <w:jc w:val="both"/>
              <w:rPr>
                <w:rFonts w:ascii="Times New Roman" w:hAnsi="Times New Roman"/>
                <w:color w:val="000000"/>
                <w:lang w:eastAsia="ru-RU"/>
              </w:rPr>
            </w:pPr>
            <w:r w:rsidRPr="009B3FA1">
              <w:rPr>
                <w:rFonts w:ascii="Times New Roman" w:hAnsi="Times New Roman"/>
                <w:color w:val="000000"/>
                <w:lang w:eastAsia="ru-RU"/>
              </w:rPr>
              <w:t>Максимальный процент застройки в границах земельного участка – 60.</w:t>
            </w:r>
          </w:p>
        </w:tc>
      </w:tr>
      <w:tr w:rsidR="008D3D74" w:rsidRPr="002368DF" w14:paraId="718D1D8B" w14:textId="77777777" w:rsidTr="00DA56C5">
        <w:trPr>
          <w:trHeight w:val="546"/>
        </w:trPr>
        <w:tc>
          <w:tcPr>
            <w:tcW w:w="3818" w:type="dxa"/>
          </w:tcPr>
          <w:p w14:paraId="4145D8AD" w14:textId="77777777" w:rsidR="008D3D74" w:rsidRPr="00DE4EDC" w:rsidRDefault="008D3D74" w:rsidP="00DA56C5">
            <w:pPr>
              <w:autoSpaceDE w:val="0"/>
              <w:autoSpaceDN w:val="0"/>
              <w:adjustRightInd w:val="0"/>
              <w:spacing w:after="0" w:line="240" w:lineRule="auto"/>
              <w:jc w:val="both"/>
              <w:rPr>
                <w:rFonts w:ascii="Times New Roman" w:hAnsi="Times New Roman"/>
              </w:rPr>
            </w:pPr>
            <w:r w:rsidRPr="00DE4EDC">
              <w:rPr>
                <w:rFonts w:ascii="Times New Roman" w:hAnsi="Times New Roman"/>
              </w:rPr>
              <w:t>4.4 Магазины</w:t>
            </w:r>
          </w:p>
        </w:tc>
        <w:tc>
          <w:tcPr>
            <w:tcW w:w="5670" w:type="dxa"/>
          </w:tcPr>
          <w:p w14:paraId="2F96497A" w14:textId="77777777" w:rsidR="008D3D74" w:rsidRPr="00DE4EDC" w:rsidRDefault="008D3D74" w:rsidP="00DA56C5">
            <w:pPr>
              <w:autoSpaceDE w:val="0"/>
              <w:autoSpaceDN w:val="0"/>
              <w:adjustRightInd w:val="0"/>
              <w:spacing w:after="0" w:line="240" w:lineRule="auto"/>
              <w:jc w:val="both"/>
              <w:rPr>
                <w:rFonts w:ascii="Times New Roman" w:hAnsi="Times New Roman"/>
              </w:rPr>
            </w:pPr>
            <w:r w:rsidRPr="00DE4EDC">
              <w:rPr>
                <w:rFonts w:ascii="Times New Roman" w:hAnsi="Times New Roman"/>
              </w:rPr>
              <w:t>Размещение объектов капитального строительства, предназначенных для продажи товаров, торговая площадь которых составляет до 5000 кв. м</w:t>
            </w:r>
          </w:p>
        </w:tc>
        <w:tc>
          <w:tcPr>
            <w:tcW w:w="5386" w:type="dxa"/>
          </w:tcPr>
          <w:p w14:paraId="01FF560C" w14:textId="526661E2" w:rsidR="000006A4" w:rsidRPr="00E20A07" w:rsidRDefault="000006A4" w:rsidP="000006A4">
            <w:pPr>
              <w:autoSpaceDE w:val="0"/>
              <w:autoSpaceDN w:val="0"/>
              <w:adjustRightInd w:val="0"/>
              <w:spacing w:after="0" w:line="240" w:lineRule="auto"/>
              <w:jc w:val="both"/>
              <w:rPr>
                <w:rFonts w:ascii="Times New Roman" w:hAnsi="Times New Roman"/>
              </w:rPr>
            </w:pPr>
            <w:r>
              <w:rPr>
                <w:rFonts w:ascii="Times New Roman" w:hAnsi="Times New Roman"/>
              </w:rPr>
              <w:t>Максимальная э</w:t>
            </w:r>
            <w:r w:rsidRPr="00E20A07">
              <w:rPr>
                <w:rFonts w:ascii="Times New Roman" w:hAnsi="Times New Roman"/>
              </w:rPr>
              <w:t xml:space="preserve">тажность </w:t>
            </w:r>
            <w:r>
              <w:rPr>
                <w:rFonts w:ascii="Times New Roman" w:hAnsi="Times New Roman"/>
              </w:rPr>
              <w:t xml:space="preserve">- 2 </w:t>
            </w:r>
            <w:proofErr w:type="spellStart"/>
            <w:r>
              <w:rPr>
                <w:rFonts w:ascii="Times New Roman" w:hAnsi="Times New Roman"/>
              </w:rPr>
              <w:t>эт</w:t>
            </w:r>
            <w:proofErr w:type="spellEnd"/>
            <w:r w:rsidRPr="00E20A07">
              <w:rPr>
                <w:rFonts w:ascii="Times New Roman" w:hAnsi="Times New Roman"/>
              </w:rPr>
              <w:t>.</w:t>
            </w:r>
          </w:p>
          <w:p w14:paraId="5BFF4551" w14:textId="57A08971" w:rsidR="008D3D74" w:rsidRPr="00DE4EDC" w:rsidRDefault="008D3D74" w:rsidP="00DA56C5">
            <w:pPr>
              <w:autoSpaceDE w:val="0"/>
              <w:autoSpaceDN w:val="0"/>
              <w:adjustRightInd w:val="0"/>
              <w:spacing w:after="0" w:line="240" w:lineRule="auto"/>
              <w:jc w:val="both"/>
              <w:rPr>
                <w:rFonts w:ascii="Times New Roman" w:hAnsi="Times New Roman"/>
              </w:rPr>
            </w:pPr>
            <w:r w:rsidRPr="00DE4EDC">
              <w:rPr>
                <w:rFonts w:ascii="Times New Roman" w:hAnsi="Times New Roman"/>
              </w:rPr>
              <w:t>Минимальные отступы от границ земельного участка</w:t>
            </w:r>
            <w:r w:rsidR="000006A4">
              <w:rPr>
                <w:rFonts w:ascii="Times New Roman" w:hAnsi="Times New Roman"/>
              </w:rPr>
              <w:t xml:space="preserve"> -</w:t>
            </w:r>
            <w:r w:rsidRPr="00DE4EDC">
              <w:rPr>
                <w:rFonts w:ascii="Times New Roman" w:hAnsi="Times New Roman"/>
              </w:rPr>
              <w:t xml:space="preserve"> 3 м.</w:t>
            </w:r>
          </w:p>
          <w:p w14:paraId="46A2E08B" w14:textId="77777777" w:rsidR="008D3D74" w:rsidRPr="00DE4EDC" w:rsidRDefault="008D3D74" w:rsidP="00DA56C5">
            <w:pPr>
              <w:autoSpaceDE w:val="0"/>
              <w:autoSpaceDN w:val="0"/>
              <w:adjustRightInd w:val="0"/>
              <w:spacing w:after="0" w:line="240" w:lineRule="auto"/>
              <w:jc w:val="both"/>
              <w:rPr>
                <w:rFonts w:ascii="Times New Roman" w:hAnsi="Times New Roman"/>
              </w:rPr>
            </w:pPr>
            <w:r w:rsidRPr="00DE4EDC">
              <w:rPr>
                <w:rFonts w:ascii="Times New Roman" w:hAnsi="Times New Roman"/>
              </w:rPr>
              <w:t>Максимальный процент застройки в границах земельного участка – 60.</w:t>
            </w:r>
          </w:p>
        </w:tc>
      </w:tr>
      <w:tr w:rsidR="008D3D74" w:rsidRPr="002368DF" w14:paraId="0E7E51A1" w14:textId="77777777" w:rsidTr="00DA56C5">
        <w:trPr>
          <w:trHeight w:val="546"/>
        </w:trPr>
        <w:tc>
          <w:tcPr>
            <w:tcW w:w="3818" w:type="dxa"/>
          </w:tcPr>
          <w:p w14:paraId="4DB350A9" w14:textId="77777777" w:rsidR="008D3D74" w:rsidRPr="00DE4EDC" w:rsidRDefault="008D3D74" w:rsidP="00DA56C5">
            <w:pPr>
              <w:autoSpaceDE w:val="0"/>
              <w:autoSpaceDN w:val="0"/>
              <w:adjustRightInd w:val="0"/>
              <w:spacing w:after="0" w:line="240" w:lineRule="auto"/>
              <w:jc w:val="both"/>
              <w:rPr>
                <w:rFonts w:ascii="Times New Roman" w:hAnsi="Times New Roman"/>
              </w:rPr>
            </w:pPr>
            <w:r w:rsidRPr="00DE4EDC">
              <w:rPr>
                <w:rFonts w:ascii="Times New Roman" w:hAnsi="Times New Roman"/>
              </w:rPr>
              <w:t>4.6 Общественное питание</w:t>
            </w:r>
          </w:p>
        </w:tc>
        <w:tc>
          <w:tcPr>
            <w:tcW w:w="5670" w:type="dxa"/>
          </w:tcPr>
          <w:p w14:paraId="732A4446" w14:textId="77777777" w:rsidR="008D3D74" w:rsidRPr="00DE4EDC" w:rsidRDefault="008D3D74" w:rsidP="00DA56C5">
            <w:pPr>
              <w:autoSpaceDE w:val="0"/>
              <w:autoSpaceDN w:val="0"/>
              <w:adjustRightInd w:val="0"/>
              <w:spacing w:after="0" w:line="240" w:lineRule="auto"/>
              <w:jc w:val="both"/>
              <w:rPr>
                <w:rFonts w:ascii="Times New Roman" w:hAnsi="Times New Roman"/>
              </w:rPr>
            </w:pPr>
            <w:r w:rsidRPr="00DE4EDC">
              <w:rPr>
                <w:rFonts w:ascii="Times New Roman" w:hAnsi="Times New Roman"/>
              </w:rPr>
              <w:t>Размещение объектов капитального строительства в целях устройства мест общественного питания (рестораны, кафе, столовые, закусочные, бары)</w:t>
            </w:r>
          </w:p>
        </w:tc>
        <w:tc>
          <w:tcPr>
            <w:tcW w:w="5386" w:type="dxa"/>
          </w:tcPr>
          <w:p w14:paraId="378A2C50" w14:textId="62A8E7F1" w:rsidR="008D3D74" w:rsidRPr="00DE4EDC" w:rsidRDefault="00C62A3E" w:rsidP="00DA56C5">
            <w:pPr>
              <w:autoSpaceDE w:val="0"/>
              <w:autoSpaceDN w:val="0"/>
              <w:adjustRightInd w:val="0"/>
              <w:spacing w:after="0" w:line="240" w:lineRule="auto"/>
              <w:jc w:val="both"/>
              <w:rPr>
                <w:rFonts w:ascii="Times New Roman" w:hAnsi="Times New Roman"/>
              </w:rPr>
            </w:pPr>
            <w:r>
              <w:rPr>
                <w:rFonts w:ascii="Times New Roman" w:hAnsi="Times New Roman"/>
                <w:color w:val="000000"/>
                <w:lang w:eastAsia="ru-RU"/>
              </w:rPr>
              <w:t>Максимальная э</w:t>
            </w:r>
            <w:r w:rsidRPr="002368DF">
              <w:rPr>
                <w:rFonts w:ascii="Times New Roman" w:hAnsi="Times New Roman"/>
                <w:color w:val="000000"/>
                <w:lang w:eastAsia="ru-RU"/>
              </w:rPr>
              <w:t>тажность</w:t>
            </w:r>
            <w:r w:rsidR="008D3D74" w:rsidRPr="00DE4EDC">
              <w:rPr>
                <w:rFonts w:ascii="Times New Roman" w:hAnsi="Times New Roman"/>
              </w:rPr>
              <w:t xml:space="preserve"> –2</w:t>
            </w:r>
            <w:r>
              <w:rPr>
                <w:rFonts w:ascii="Times New Roman" w:hAnsi="Times New Roman"/>
              </w:rPr>
              <w:t xml:space="preserve"> </w:t>
            </w:r>
            <w:proofErr w:type="spellStart"/>
            <w:r>
              <w:rPr>
                <w:rFonts w:ascii="Times New Roman" w:hAnsi="Times New Roman"/>
              </w:rPr>
              <w:t>эт</w:t>
            </w:r>
            <w:proofErr w:type="spellEnd"/>
            <w:r w:rsidR="008D3D74" w:rsidRPr="00DE4EDC">
              <w:rPr>
                <w:rFonts w:ascii="Times New Roman" w:hAnsi="Times New Roman"/>
              </w:rPr>
              <w:t>.</w:t>
            </w:r>
          </w:p>
          <w:p w14:paraId="4AD2CEB5" w14:textId="44C5A3FE" w:rsidR="008D3D74" w:rsidRPr="00DE4EDC" w:rsidRDefault="008D3D74" w:rsidP="00DA56C5">
            <w:pPr>
              <w:autoSpaceDE w:val="0"/>
              <w:autoSpaceDN w:val="0"/>
              <w:adjustRightInd w:val="0"/>
              <w:spacing w:after="0" w:line="240" w:lineRule="auto"/>
              <w:jc w:val="both"/>
              <w:rPr>
                <w:rFonts w:ascii="Times New Roman" w:hAnsi="Times New Roman"/>
              </w:rPr>
            </w:pPr>
            <w:r w:rsidRPr="00DE4EDC">
              <w:rPr>
                <w:rFonts w:ascii="Times New Roman" w:hAnsi="Times New Roman"/>
              </w:rPr>
              <w:t xml:space="preserve">Минимальные отступы от границ земельного участка </w:t>
            </w:r>
            <w:r w:rsidR="000006A4">
              <w:rPr>
                <w:rFonts w:ascii="Times New Roman" w:hAnsi="Times New Roman"/>
              </w:rPr>
              <w:t xml:space="preserve">- </w:t>
            </w:r>
            <w:r w:rsidRPr="00DE4EDC">
              <w:rPr>
                <w:rFonts w:ascii="Times New Roman" w:hAnsi="Times New Roman"/>
              </w:rPr>
              <w:t>3 м.</w:t>
            </w:r>
          </w:p>
          <w:p w14:paraId="70C346C1" w14:textId="77777777" w:rsidR="008D3D74" w:rsidRPr="00DE4EDC" w:rsidRDefault="008D3D74" w:rsidP="00DA56C5">
            <w:pPr>
              <w:autoSpaceDE w:val="0"/>
              <w:autoSpaceDN w:val="0"/>
              <w:adjustRightInd w:val="0"/>
              <w:spacing w:after="0" w:line="240" w:lineRule="auto"/>
              <w:jc w:val="both"/>
              <w:rPr>
                <w:rFonts w:ascii="Times New Roman" w:hAnsi="Times New Roman"/>
              </w:rPr>
            </w:pPr>
            <w:r w:rsidRPr="00DE4EDC">
              <w:rPr>
                <w:rFonts w:ascii="Times New Roman" w:hAnsi="Times New Roman"/>
              </w:rPr>
              <w:lastRenderedPageBreak/>
              <w:t>Максимальный процент застройки в границах земельного участка – 60.</w:t>
            </w:r>
          </w:p>
        </w:tc>
      </w:tr>
      <w:tr w:rsidR="008D3D74" w:rsidRPr="002368DF" w14:paraId="0C8C9662" w14:textId="77777777" w:rsidTr="00DA56C5">
        <w:trPr>
          <w:trHeight w:val="546"/>
        </w:trPr>
        <w:tc>
          <w:tcPr>
            <w:tcW w:w="3818" w:type="dxa"/>
          </w:tcPr>
          <w:p w14:paraId="1F0E362D" w14:textId="77777777" w:rsidR="008D3D74" w:rsidRPr="00DE4EDC" w:rsidRDefault="008D3D74" w:rsidP="00DA56C5">
            <w:pPr>
              <w:autoSpaceDE w:val="0"/>
              <w:autoSpaceDN w:val="0"/>
              <w:adjustRightInd w:val="0"/>
              <w:spacing w:after="0" w:line="240" w:lineRule="auto"/>
              <w:jc w:val="both"/>
              <w:rPr>
                <w:rFonts w:ascii="Times New Roman" w:hAnsi="Times New Roman"/>
              </w:rPr>
            </w:pPr>
            <w:r w:rsidRPr="00DE4EDC">
              <w:rPr>
                <w:rFonts w:ascii="Times New Roman" w:hAnsi="Times New Roman"/>
              </w:rPr>
              <w:t>8.3 Обеспечение внутреннего правопорядка</w:t>
            </w:r>
          </w:p>
        </w:tc>
        <w:tc>
          <w:tcPr>
            <w:tcW w:w="5670" w:type="dxa"/>
          </w:tcPr>
          <w:p w14:paraId="7F412806" w14:textId="77777777" w:rsidR="008D3D74" w:rsidRPr="00DE4EDC" w:rsidRDefault="008D3D74" w:rsidP="00DA56C5">
            <w:pPr>
              <w:autoSpaceDE w:val="0"/>
              <w:autoSpaceDN w:val="0"/>
              <w:adjustRightInd w:val="0"/>
              <w:spacing w:after="0" w:line="240" w:lineRule="auto"/>
              <w:jc w:val="both"/>
              <w:rPr>
                <w:rFonts w:ascii="Times New Roman" w:hAnsi="Times New Roman"/>
              </w:rPr>
            </w:pPr>
            <w:r w:rsidRPr="00BA465E">
              <w:rPr>
                <w:rFonts w:ascii="Times New Roman" w:hAnsi="Times New Roman"/>
              </w:rPr>
              <w:t xml:space="preserve">Размещение объектов капитального строительства, необходимых для подготовки и поддержания в готовности органов внутренних дел, </w:t>
            </w:r>
            <w:proofErr w:type="spellStart"/>
            <w:r w:rsidRPr="00BA465E">
              <w:rPr>
                <w:rFonts w:ascii="Times New Roman" w:hAnsi="Times New Roman"/>
              </w:rPr>
              <w:t>Росгвардии</w:t>
            </w:r>
            <w:proofErr w:type="spellEnd"/>
            <w:r w:rsidRPr="00BA465E">
              <w:rPr>
                <w:rFonts w:ascii="Times New Roman" w:hAnsi="Times New Roman"/>
              </w:rPr>
              <w:t xml:space="preserve"> и спасательных служб, в которых существует военизированная служба; размещение объектов гражданской обороны, за исключением объектов гражданской обороны, являющихся частями производственных зданий</w:t>
            </w:r>
          </w:p>
        </w:tc>
        <w:tc>
          <w:tcPr>
            <w:tcW w:w="5386" w:type="dxa"/>
          </w:tcPr>
          <w:p w14:paraId="01A9598E" w14:textId="3F7D0027" w:rsidR="008D3D74" w:rsidRPr="00DE4EDC" w:rsidRDefault="00C62A3E" w:rsidP="00DA56C5">
            <w:pPr>
              <w:autoSpaceDE w:val="0"/>
              <w:autoSpaceDN w:val="0"/>
              <w:adjustRightInd w:val="0"/>
              <w:spacing w:after="0" w:line="240" w:lineRule="auto"/>
              <w:jc w:val="both"/>
              <w:rPr>
                <w:rFonts w:ascii="Times New Roman" w:hAnsi="Times New Roman"/>
              </w:rPr>
            </w:pPr>
            <w:r>
              <w:rPr>
                <w:rFonts w:ascii="Times New Roman" w:hAnsi="Times New Roman"/>
                <w:color w:val="000000"/>
                <w:lang w:eastAsia="ru-RU"/>
              </w:rPr>
              <w:t>Максимальная э</w:t>
            </w:r>
            <w:r w:rsidRPr="002368DF">
              <w:rPr>
                <w:rFonts w:ascii="Times New Roman" w:hAnsi="Times New Roman"/>
                <w:color w:val="000000"/>
                <w:lang w:eastAsia="ru-RU"/>
              </w:rPr>
              <w:t>тажность</w:t>
            </w:r>
            <w:r w:rsidR="008D3D74" w:rsidRPr="00DE4EDC">
              <w:rPr>
                <w:rFonts w:ascii="Times New Roman" w:hAnsi="Times New Roman"/>
              </w:rPr>
              <w:t xml:space="preserve"> </w:t>
            </w:r>
            <w:proofErr w:type="gramStart"/>
            <w:r w:rsidR="008D3D74" w:rsidRPr="00DE4EDC">
              <w:rPr>
                <w:rFonts w:ascii="Times New Roman" w:hAnsi="Times New Roman"/>
              </w:rPr>
              <w:t>–  2</w:t>
            </w:r>
            <w:proofErr w:type="gramEnd"/>
            <w:r>
              <w:rPr>
                <w:rFonts w:ascii="Times New Roman" w:hAnsi="Times New Roman"/>
              </w:rPr>
              <w:t xml:space="preserve"> </w:t>
            </w:r>
            <w:proofErr w:type="spellStart"/>
            <w:r>
              <w:rPr>
                <w:rFonts w:ascii="Times New Roman" w:hAnsi="Times New Roman"/>
              </w:rPr>
              <w:t>эт</w:t>
            </w:r>
            <w:proofErr w:type="spellEnd"/>
            <w:r w:rsidR="008D3D74" w:rsidRPr="00DE4EDC">
              <w:rPr>
                <w:rFonts w:ascii="Times New Roman" w:hAnsi="Times New Roman"/>
              </w:rPr>
              <w:t>.</w:t>
            </w:r>
          </w:p>
          <w:p w14:paraId="58DD5B4D" w14:textId="6D312F59" w:rsidR="008D3D74" w:rsidRPr="00DE4EDC" w:rsidRDefault="008D3D74" w:rsidP="00DA56C5">
            <w:pPr>
              <w:autoSpaceDE w:val="0"/>
              <w:autoSpaceDN w:val="0"/>
              <w:adjustRightInd w:val="0"/>
              <w:spacing w:after="0" w:line="240" w:lineRule="auto"/>
              <w:jc w:val="both"/>
              <w:rPr>
                <w:rFonts w:ascii="Times New Roman" w:hAnsi="Times New Roman"/>
              </w:rPr>
            </w:pPr>
            <w:r w:rsidRPr="00DE4EDC">
              <w:rPr>
                <w:rFonts w:ascii="Times New Roman" w:hAnsi="Times New Roman"/>
              </w:rPr>
              <w:t xml:space="preserve">Минимальные отступы от границ земельного участка </w:t>
            </w:r>
            <w:r w:rsidR="000006A4">
              <w:rPr>
                <w:rFonts w:ascii="Times New Roman" w:hAnsi="Times New Roman"/>
              </w:rPr>
              <w:t xml:space="preserve">- </w:t>
            </w:r>
            <w:r w:rsidRPr="00DE4EDC">
              <w:rPr>
                <w:rFonts w:ascii="Times New Roman" w:hAnsi="Times New Roman"/>
              </w:rPr>
              <w:t>3 м.</w:t>
            </w:r>
          </w:p>
          <w:p w14:paraId="0D282175" w14:textId="77777777" w:rsidR="00E20A07" w:rsidRPr="00E20A07" w:rsidRDefault="00E20A07" w:rsidP="00DA56C5">
            <w:pPr>
              <w:autoSpaceDE w:val="0"/>
              <w:autoSpaceDN w:val="0"/>
              <w:adjustRightInd w:val="0"/>
              <w:spacing w:after="0" w:line="240" w:lineRule="auto"/>
              <w:jc w:val="both"/>
              <w:rPr>
                <w:rFonts w:ascii="Times New Roman" w:hAnsi="Times New Roman"/>
              </w:rPr>
            </w:pPr>
            <w:r w:rsidRPr="00E20A07">
              <w:rPr>
                <w:rFonts w:ascii="Times New Roman" w:hAnsi="Times New Roman"/>
              </w:rPr>
              <w:t>Размещение объектов пожарной охраны допускается с отступом от красной линии 10 метров, от стен жилых зданий расстояние определяется в соответствии с НПБ 101 – 95.</w:t>
            </w:r>
          </w:p>
          <w:p w14:paraId="26AB168B" w14:textId="57983169" w:rsidR="008D3D74" w:rsidRPr="00DE4EDC" w:rsidRDefault="008D3D74" w:rsidP="00DA56C5">
            <w:pPr>
              <w:autoSpaceDE w:val="0"/>
              <w:autoSpaceDN w:val="0"/>
              <w:adjustRightInd w:val="0"/>
              <w:spacing w:after="0" w:line="240" w:lineRule="auto"/>
              <w:jc w:val="both"/>
              <w:rPr>
                <w:rFonts w:ascii="Times New Roman" w:hAnsi="Times New Roman"/>
              </w:rPr>
            </w:pPr>
            <w:r w:rsidRPr="00DE4EDC">
              <w:rPr>
                <w:rFonts w:ascii="Times New Roman" w:hAnsi="Times New Roman"/>
              </w:rPr>
              <w:t>Максимальный процент застройки в границах земельного участка – 60.</w:t>
            </w:r>
          </w:p>
        </w:tc>
      </w:tr>
      <w:tr w:rsidR="008D3D74" w:rsidRPr="002368DF" w14:paraId="757EB3BE" w14:textId="77777777" w:rsidTr="00DA56C5">
        <w:trPr>
          <w:trHeight w:val="546"/>
        </w:trPr>
        <w:tc>
          <w:tcPr>
            <w:tcW w:w="3818" w:type="dxa"/>
          </w:tcPr>
          <w:p w14:paraId="0871F6CF" w14:textId="77777777" w:rsidR="008D3D74" w:rsidRPr="00BA465E" w:rsidRDefault="008D3D74" w:rsidP="00DA56C5">
            <w:pPr>
              <w:autoSpaceDE w:val="0"/>
              <w:autoSpaceDN w:val="0"/>
              <w:adjustRightInd w:val="0"/>
              <w:spacing w:after="0" w:line="240" w:lineRule="auto"/>
              <w:jc w:val="both"/>
              <w:rPr>
                <w:rFonts w:ascii="Times New Roman" w:hAnsi="Times New Roman"/>
              </w:rPr>
            </w:pPr>
            <w:r>
              <w:rPr>
                <w:rFonts w:ascii="Times New Roman" w:hAnsi="Times New Roman"/>
              </w:rPr>
              <w:t xml:space="preserve">3.7 </w:t>
            </w:r>
            <w:r w:rsidRPr="00BA465E">
              <w:rPr>
                <w:rFonts w:ascii="Times New Roman" w:hAnsi="Times New Roman"/>
              </w:rPr>
              <w:t>Религиозное использование</w:t>
            </w:r>
          </w:p>
        </w:tc>
        <w:tc>
          <w:tcPr>
            <w:tcW w:w="5670" w:type="dxa"/>
          </w:tcPr>
          <w:p w14:paraId="17162870" w14:textId="77777777" w:rsidR="008D3D74" w:rsidRPr="00BA465E" w:rsidRDefault="008D3D74" w:rsidP="00DA56C5">
            <w:pPr>
              <w:autoSpaceDE w:val="0"/>
              <w:autoSpaceDN w:val="0"/>
              <w:adjustRightInd w:val="0"/>
              <w:spacing w:after="0" w:line="240" w:lineRule="auto"/>
              <w:jc w:val="both"/>
              <w:rPr>
                <w:rFonts w:ascii="Times New Roman" w:hAnsi="Times New Roman"/>
              </w:rPr>
            </w:pPr>
            <w:r w:rsidRPr="00BA465E">
              <w:rPr>
                <w:rFonts w:ascii="Times New Roman" w:hAnsi="Times New Roman"/>
              </w:rPr>
              <w:t xml:space="preserve">Размещение зданий и сооружений религиозного использования. Содержание данного вида разрешенного использования включает в себя содержание видов разрешенного использования с </w:t>
            </w:r>
            <w:hyperlink w:anchor="P242" w:history="1">
              <w:r w:rsidRPr="00DE4EDC">
                <w:rPr>
                  <w:rFonts w:ascii="Times New Roman" w:hAnsi="Times New Roman"/>
                </w:rPr>
                <w:t>кодами 3.7.1</w:t>
              </w:r>
            </w:hyperlink>
            <w:r w:rsidRPr="00BA465E">
              <w:rPr>
                <w:rFonts w:ascii="Times New Roman" w:hAnsi="Times New Roman"/>
              </w:rPr>
              <w:t xml:space="preserve"> - </w:t>
            </w:r>
            <w:hyperlink w:anchor="P245" w:history="1">
              <w:r w:rsidRPr="00DE4EDC">
                <w:rPr>
                  <w:rFonts w:ascii="Times New Roman" w:hAnsi="Times New Roman"/>
                </w:rPr>
                <w:t>3.7.2</w:t>
              </w:r>
            </w:hyperlink>
          </w:p>
        </w:tc>
        <w:tc>
          <w:tcPr>
            <w:tcW w:w="5386" w:type="dxa"/>
          </w:tcPr>
          <w:p w14:paraId="0BB03535" w14:textId="573FDB1B" w:rsidR="00CF13D7" w:rsidRPr="00E20A07" w:rsidRDefault="00CF13D7" w:rsidP="00E20A07">
            <w:pPr>
              <w:autoSpaceDE w:val="0"/>
              <w:autoSpaceDN w:val="0"/>
              <w:adjustRightInd w:val="0"/>
              <w:spacing w:after="0" w:line="240" w:lineRule="auto"/>
              <w:jc w:val="both"/>
              <w:rPr>
                <w:rFonts w:ascii="Times New Roman" w:hAnsi="Times New Roman"/>
              </w:rPr>
            </w:pPr>
            <w:r w:rsidRPr="00E20A07">
              <w:rPr>
                <w:rFonts w:ascii="Times New Roman" w:hAnsi="Times New Roman"/>
              </w:rPr>
              <w:t xml:space="preserve">Минимальная площадь земельных участков - 300 кв. м; </w:t>
            </w:r>
          </w:p>
          <w:p w14:paraId="01F5E728" w14:textId="77777777" w:rsidR="00CF13D7" w:rsidRPr="00E20A07" w:rsidRDefault="00CF13D7" w:rsidP="00E20A07">
            <w:pPr>
              <w:autoSpaceDE w:val="0"/>
              <w:autoSpaceDN w:val="0"/>
              <w:adjustRightInd w:val="0"/>
              <w:spacing w:after="0" w:line="240" w:lineRule="auto"/>
              <w:jc w:val="both"/>
              <w:rPr>
                <w:rFonts w:ascii="Times New Roman" w:hAnsi="Times New Roman"/>
              </w:rPr>
            </w:pPr>
            <w:r w:rsidRPr="00E20A07">
              <w:rPr>
                <w:rFonts w:ascii="Times New Roman" w:hAnsi="Times New Roman"/>
              </w:rPr>
              <w:t xml:space="preserve">- максимальный </w:t>
            </w:r>
            <w:proofErr w:type="gramStart"/>
            <w:r w:rsidRPr="00E20A07">
              <w:rPr>
                <w:rFonts w:ascii="Times New Roman" w:hAnsi="Times New Roman"/>
              </w:rPr>
              <w:t>процент  застройки</w:t>
            </w:r>
            <w:proofErr w:type="gramEnd"/>
            <w:r w:rsidRPr="00E20A07">
              <w:rPr>
                <w:rFonts w:ascii="Times New Roman" w:hAnsi="Times New Roman"/>
              </w:rPr>
              <w:t xml:space="preserve"> - 40;</w:t>
            </w:r>
          </w:p>
          <w:p w14:paraId="3A8CD691" w14:textId="77777777" w:rsidR="00CF13D7" w:rsidRPr="00E20A07" w:rsidRDefault="00CF13D7" w:rsidP="00E20A07">
            <w:pPr>
              <w:autoSpaceDE w:val="0"/>
              <w:autoSpaceDN w:val="0"/>
              <w:adjustRightInd w:val="0"/>
              <w:spacing w:after="0" w:line="240" w:lineRule="auto"/>
              <w:jc w:val="both"/>
              <w:rPr>
                <w:rFonts w:ascii="Times New Roman" w:hAnsi="Times New Roman"/>
              </w:rPr>
            </w:pPr>
            <w:r w:rsidRPr="00E20A07">
              <w:rPr>
                <w:rFonts w:ascii="Times New Roman" w:hAnsi="Times New Roman"/>
              </w:rPr>
              <w:t xml:space="preserve">- максимальная высота зданий, строений, сооружений от уровня земли - 50 м. </w:t>
            </w:r>
          </w:p>
          <w:p w14:paraId="52B7EFFE" w14:textId="738C0FB0" w:rsidR="008D3D74" w:rsidRPr="00DE4EDC" w:rsidRDefault="008D3D74" w:rsidP="00E20A07">
            <w:pPr>
              <w:autoSpaceDE w:val="0"/>
              <w:autoSpaceDN w:val="0"/>
              <w:adjustRightInd w:val="0"/>
              <w:spacing w:after="0" w:line="240" w:lineRule="auto"/>
              <w:jc w:val="both"/>
              <w:rPr>
                <w:rFonts w:ascii="Times New Roman" w:hAnsi="Times New Roman"/>
              </w:rPr>
            </w:pPr>
            <w:r w:rsidRPr="00DE4EDC">
              <w:rPr>
                <w:rFonts w:ascii="Times New Roman" w:hAnsi="Times New Roman"/>
              </w:rPr>
              <w:t>Минимальные отступы от</w:t>
            </w:r>
            <w:r w:rsidR="000006A4">
              <w:rPr>
                <w:rFonts w:ascii="Times New Roman" w:hAnsi="Times New Roman"/>
              </w:rPr>
              <w:t xml:space="preserve"> границ земельного участка 5 м.</w:t>
            </w:r>
          </w:p>
        </w:tc>
      </w:tr>
      <w:tr w:rsidR="008D3D74" w:rsidRPr="002368DF" w14:paraId="1A1DB717" w14:textId="77777777" w:rsidTr="00DA56C5">
        <w:trPr>
          <w:trHeight w:val="546"/>
        </w:trPr>
        <w:tc>
          <w:tcPr>
            <w:tcW w:w="3818" w:type="dxa"/>
          </w:tcPr>
          <w:p w14:paraId="18C28360" w14:textId="77777777" w:rsidR="008D3D74" w:rsidRPr="00BA465E" w:rsidRDefault="008D3D74" w:rsidP="00DA56C5">
            <w:pPr>
              <w:autoSpaceDE w:val="0"/>
              <w:autoSpaceDN w:val="0"/>
              <w:adjustRightInd w:val="0"/>
              <w:spacing w:after="0" w:line="240" w:lineRule="auto"/>
              <w:jc w:val="both"/>
              <w:rPr>
                <w:rFonts w:ascii="Times New Roman" w:hAnsi="Times New Roman"/>
              </w:rPr>
            </w:pPr>
            <w:r>
              <w:rPr>
                <w:rFonts w:ascii="Times New Roman" w:hAnsi="Times New Roman"/>
              </w:rPr>
              <w:t xml:space="preserve">3.8 </w:t>
            </w:r>
            <w:r w:rsidRPr="00BA465E">
              <w:rPr>
                <w:rFonts w:ascii="Times New Roman" w:hAnsi="Times New Roman"/>
              </w:rPr>
              <w:t>Общественное управление</w:t>
            </w:r>
          </w:p>
        </w:tc>
        <w:tc>
          <w:tcPr>
            <w:tcW w:w="5670" w:type="dxa"/>
          </w:tcPr>
          <w:p w14:paraId="7936BD62" w14:textId="77777777" w:rsidR="008D3D74" w:rsidRPr="00BA465E" w:rsidRDefault="008D3D74" w:rsidP="00DA56C5">
            <w:pPr>
              <w:autoSpaceDE w:val="0"/>
              <w:autoSpaceDN w:val="0"/>
              <w:adjustRightInd w:val="0"/>
              <w:spacing w:after="0" w:line="240" w:lineRule="auto"/>
              <w:jc w:val="both"/>
              <w:rPr>
                <w:rFonts w:ascii="Times New Roman" w:hAnsi="Times New Roman"/>
              </w:rPr>
            </w:pPr>
            <w:r w:rsidRPr="00BA465E">
              <w:rPr>
                <w:rFonts w:ascii="Times New Roman" w:hAnsi="Times New Roman"/>
              </w:rPr>
              <w:t xml:space="preserve">Размещение зданий, предназначенных для размещения органов и организаций общественного управления. Содержание данного вида разрешенного использования включает в себя содержание видов разрешенного использования с </w:t>
            </w:r>
            <w:hyperlink w:anchor="P251" w:history="1">
              <w:r w:rsidRPr="00DE4EDC">
                <w:rPr>
                  <w:rFonts w:ascii="Times New Roman" w:hAnsi="Times New Roman"/>
                </w:rPr>
                <w:t>кодами 3.8.1</w:t>
              </w:r>
            </w:hyperlink>
            <w:r w:rsidRPr="00BA465E">
              <w:rPr>
                <w:rFonts w:ascii="Times New Roman" w:hAnsi="Times New Roman"/>
              </w:rPr>
              <w:t xml:space="preserve"> - </w:t>
            </w:r>
            <w:hyperlink w:anchor="P254" w:history="1">
              <w:r w:rsidRPr="00DE4EDC">
                <w:rPr>
                  <w:rFonts w:ascii="Times New Roman" w:hAnsi="Times New Roman"/>
                </w:rPr>
                <w:t>3.8.2</w:t>
              </w:r>
            </w:hyperlink>
          </w:p>
        </w:tc>
        <w:tc>
          <w:tcPr>
            <w:tcW w:w="5386" w:type="dxa"/>
          </w:tcPr>
          <w:p w14:paraId="440C4BB1" w14:textId="03B1925D" w:rsidR="008D3D74" w:rsidRPr="00E20A07" w:rsidRDefault="00F104CE" w:rsidP="00DA56C5">
            <w:pPr>
              <w:autoSpaceDE w:val="0"/>
              <w:autoSpaceDN w:val="0"/>
              <w:adjustRightInd w:val="0"/>
              <w:spacing w:after="0" w:line="240" w:lineRule="auto"/>
              <w:jc w:val="both"/>
              <w:rPr>
                <w:rFonts w:ascii="Times New Roman" w:hAnsi="Times New Roman"/>
              </w:rPr>
            </w:pPr>
            <w:r>
              <w:rPr>
                <w:rFonts w:ascii="Times New Roman" w:hAnsi="Times New Roman"/>
              </w:rPr>
              <w:t>Максимальная эта</w:t>
            </w:r>
            <w:r w:rsidR="008D3D74" w:rsidRPr="00E20A07">
              <w:rPr>
                <w:rFonts w:ascii="Times New Roman" w:hAnsi="Times New Roman"/>
              </w:rPr>
              <w:t>жность –</w:t>
            </w:r>
            <w:r>
              <w:rPr>
                <w:rFonts w:ascii="Times New Roman" w:hAnsi="Times New Roman"/>
              </w:rPr>
              <w:t xml:space="preserve"> </w:t>
            </w:r>
            <w:r w:rsidR="008D3D74" w:rsidRPr="00E20A07">
              <w:rPr>
                <w:rFonts w:ascii="Times New Roman" w:hAnsi="Times New Roman"/>
              </w:rPr>
              <w:t>4</w:t>
            </w:r>
            <w:r>
              <w:rPr>
                <w:rFonts w:ascii="Times New Roman" w:hAnsi="Times New Roman"/>
              </w:rPr>
              <w:t xml:space="preserve"> </w:t>
            </w:r>
            <w:proofErr w:type="spellStart"/>
            <w:r>
              <w:rPr>
                <w:rFonts w:ascii="Times New Roman" w:hAnsi="Times New Roman"/>
              </w:rPr>
              <w:t>эт</w:t>
            </w:r>
            <w:proofErr w:type="spellEnd"/>
            <w:r w:rsidR="008D3D74" w:rsidRPr="00E20A07">
              <w:rPr>
                <w:rFonts w:ascii="Times New Roman" w:hAnsi="Times New Roman"/>
              </w:rPr>
              <w:t>.</w:t>
            </w:r>
          </w:p>
          <w:p w14:paraId="26C09F24" w14:textId="77777777" w:rsidR="008D3D74" w:rsidRPr="00E20A07" w:rsidRDefault="008D3D74" w:rsidP="00DA56C5">
            <w:pPr>
              <w:autoSpaceDE w:val="0"/>
              <w:autoSpaceDN w:val="0"/>
              <w:adjustRightInd w:val="0"/>
              <w:spacing w:after="0" w:line="240" w:lineRule="auto"/>
              <w:jc w:val="both"/>
              <w:rPr>
                <w:rFonts w:ascii="Times New Roman" w:hAnsi="Times New Roman"/>
              </w:rPr>
            </w:pPr>
            <w:r w:rsidRPr="00E20A07">
              <w:rPr>
                <w:rFonts w:ascii="Times New Roman" w:hAnsi="Times New Roman"/>
              </w:rPr>
              <w:t>Минимальные отступы от границ земельного участка 5 м.</w:t>
            </w:r>
          </w:p>
          <w:p w14:paraId="6EF0774D" w14:textId="77777777" w:rsidR="008D3D74" w:rsidRPr="00E20A07" w:rsidRDefault="008D3D74" w:rsidP="00DA56C5">
            <w:pPr>
              <w:autoSpaceDE w:val="0"/>
              <w:autoSpaceDN w:val="0"/>
              <w:adjustRightInd w:val="0"/>
              <w:spacing w:after="0" w:line="240" w:lineRule="auto"/>
              <w:jc w:val="both"/>
              <w:rPr>
                <w:rFonts w:ascii="Times New Roman" w:hAnsi="Times New Roman"/>
              </w:rPr>
            </w:pPr>
            <w:r w:rsidRPr="00E20A07">
              <w:rPr>
                <w:rFonts w:ascii="Times New Roman" w:hAnsi="Times New Roman"/>
              </w:rPr>
              <w:t>Максимальный процент застройки в границах земельного участка – 60.</w:t>
            </w:r>
          </w:p>
        </w:tc>
      </w:tr>
      <w:tr w:rsidR="008D3D74" w:rsidRPr="002368DF" w14:paraId="55BE601D" w14:textId="77777777" w:rsidTr="00DA56C5">
        <w:trPr>
          <w:trHeight w:val="546"/>
        </w:trPr>
        <w:tc>
          <w:tcPr>
            <w:tcW w:w="3818" w:type="dxa"/>
          </w:tcPr>
          <w:p w14:paraId="0105B969" w14:textId="77777777" w:rsidR="008D3D74" w:rsidRPr="00DE4EDC" w:rsidRDefault="008D3D74" w:rsidP="00DA56C5">
            <w:pPr>
              <w:autoSpaceDE w:val="0"/>
              <w:autoSpaceDN w:val="0"/>
              <w:adjustRightInd w:val="0"/>
              <w:spacing w:after="0" w:line="240" w:lineRule="auto"/>
              <w:jc w:val="both"/>
              <w:rPr>
                <w:rFonts w:ascii="Times New Roman" w:hAnsi="Times New Roman"/>
                <w:color w:val="000000"/>
                <w:lang w:eastAsia="ru-RU"/>
              </w:rPr>
            </w:pPr>
            <w:r w:rsidRPr="00DE4EDC">
              <w:rPr>
                <w:rFonts w:ascii="Times New Roman" w:hAnsi="Times New Roman"/>
                <w:color w:val="000000"/>
                <w:lang w:eastAsia="ru-RU"/>
              </w:rPr>
              <w:t>3.9 Обеспечение научной деятельности</w:t>
            </w:r>
          </w:p>
        </w:tc>
        <w:tc>
          <w:tcPr>
            <w:tcW w:w="5670" w:type="dxa"/>
          </w:tcPr>
          <w:p w14:paraId="53A6B2A2" w14:textId="77777777" w:rsidR="008D3D74" w:rsidRPr="00DE4EDC" w:rsidRDefault="008D3D74" w:rsidP="00DA56C5">
            <w:pPr>
              <w:autoSpaceDE w:val="0"/>
              <w:autoSpaceDN w:val="0"/>
              <w:adjustRightInd w:val="0"/>
              <w:spacing w:after="0" w:line="240" w:lineRule="auto"/>
              <w:jc w:val="both"/>
              <w:rPr>
                <w:rFonts w:ascii="Times New Roman" w:hAnsi="Times New Roman"/>
                <w:color w:val="000000"/>
                <w:lang w:eastAsia="ru-RU"/>
              </w:rPr>
            </w:pPr>
            <w:r w:rsidRPr="00DE4EDC">
              <w:rPr>
                <w:rFonts w:ascii="Times New Roman" w:hAnsi="Times New Roman"/>
                <w:color w:val="000000"/>
                <w:lang w:eastAsia="ru-RU"/>
              </w:rPr>
              <w:t xml:space="preserve">Размещение зданий и сооружений для обеспечения научной деятельности. Содержание данного вида разрешенного использования включает в себя содержание видов разрешенного использования с </w:t>
            </w:r>
            <w:hyperlink w:anchor="P260" w:history="1">
              <w:r w:rsidRPr="00DE4EDC">
                <w:rPr>
                  <w:rFonts w:ascii="Times New Roman" w:hAnsi="Times New Roman"/>
                  <w:color w:val="000000"/>
                  <w:lang w:eastAsia="ru-RU"/>
                </w:rPr>
                <w:t>кодами 3.9.1</w:t>
              </w:r>
            </w:hyperlink>
            <w:r w:rsidRPr="00DE4EDC">
              <w:rPr>
                <w:rFonts w:ascii="Times New Roman" w:hAnsi="Times New Roman"/>
                <w:color w:val="000000"/>
                <w:lang w:eastAsia="ru-RU"/>
              </w:rPr>
              <w:t xml:space="preserve"> - </w:t>
            </w:r>
            <w:hyperlink w:anchor="P266" w:history="1">
              <w:r w:rsidRPr="00DE4EDC">
                <w:rPr>
                  <w:rFonts w:ascii="Times New Roman" w:hAnsi="Times New Roman"/>
                  <w:color w:val="000000"/>
                  <w:lang w:eastAsia="ru-RU"/>
                </w:rPr>
                <w:t>3.9.3</w:t>
              </w:r>
            </w:hyperlink>
          </w:p>
        </w:tc>
        <w:tc>
          <w:tcPr>
            <w:tcW w:w="5386" w:type="dxa"/>
          </w:tcPr>
          <w:p w14:paraId="3D1FC140" w14:textId="05361686" w:rsidR="008D3D74" w:rsidRPr="00E20A07" w:rsidRDefault="00F104CE" w:rsidP="00DA56C5">
            <w:pPr>
              <w:autoSpaceDE w:val="0"/>
              <w:autoSpaceDN w:val="0"/>
              <w:adjustRightInd w:val="0"/>
              <w:spacing w:after="0" w:line="240" w:lineRule="auto"/>
              <w:jc w:val="both"/>
              <w:rPr>
                <w:rFonts w:ascii="Times New Roman" w:hAnsi="Times New Roman"/>
              </w:rPr>
            </w:pPr>
            <w:r>
              <w:rPr>
                <w:rFonts w:ascii="Times New Roman" w:hAnsi="Times New Roman"/>
              </w:rPr>
              <w:t>Максимальная э</w:t>
            </w:r>
            <w:r w:rsidR="008D3D74" w:rsidRPr="00E20A07">
              <w:rPr>
                <w:rFonts w:ascii="Times New Roman" w:hAnsi="Times New Roman"/>
              </w:rPr>
              <w:t xml:space="preserve">тажность – не подлежит установлению. </w:t>
            </w:r>
          </w:p>
          <w:p w14:paraId="064595BC" w14:textId="6BB4639A" w:rsidR="008D3D74" w:rsidRPr="00E20A07" w:rsidRDefault="00F104CE" w:rsidP="00DA56C5">
            <w:pPr>
              <w:autoSpaceDE w:val="0"/>
              <w:autoSpaceDN w:val="0"/>
              <w:adjustRightInd w:val="0"/>
              <w:spacing w:after="0" w:line="240" w:lineRule="auto"/>
              <w:jc w:val="both"/>
              <w:rPr>
                <w:rFonts w:ascii="Times New Roman" w:hAnsi="Times New Roman"/>
              </w:rPr>
            </w:pPr>
            <w:proofErr w:type="gramStart"/>
            <w:r>
              <w:rPr>
                <w:rFonts w:ascii="Times New Roman" w:hAnsi="Times New Roman"/>
              </w:rPr>
              <w:t>Максимальная</w:t>
            </w:r>
            <w:r w:rsidRPr="00E20A07">
              <w:rPr>
                <w:rFonts w:ascii="Times New Roman" w:hAnsi="Times New Roman"/>
              </w:rPr>
              <w:t xml:space="preserve"> </w:t>
            </w:r>
            <w:r>
              <w:rPr>
                <w:rFonts w:ascii="Times New Roman" w:hAnsi="Times New Roman"/>
              </w:rPr>
              <w:t xml:space="preserve"> п</w:t>
            </w:r>
            <w:r w:rsidR="008D3D74" w:rsidRPr="00E20A07">
              <w:rPr>
                <w:rFonts w:ascii="Times New Roman" w:hAnsi="Times New Roman"/>
              </w:rPr>
              <w:t>редельная</w:t>
            </w:r>
            <w:proofErr w:type="gramEnd"/>
            <w:r w:rsidR="008D3D74" w:rsidRPr="00E20A07">
              <w:rPr>
                <w:rFonts w:ascii="Times New Roman" w:hAnsi="Times New Roman"/>
              </w:rPr>
              <w:t xml:space="preserve"> высота –</w:t>
            </w:r>
            <w:r>
              <w:rPr>
                <w:rFonts w:ascii="Times New Roman" w:hAnsi="Times New Roman"/>
              </w:rPr>
              <w:t xml:space="preserve"> </w:t>
            </w:r>
            <w:r w:rsidR="008D3D74" w:rsidRPr="00E20A07">
              <w:rPr>
                <w:rFonts w:ascii="Times New Roman" w:hAnsi="Times New Roman"/>
              </w:rPr>
              <w:t>30 м.</w:t>
            </w:r>
          </w:p>
          <w:p w14:paraId="368E0CD6" w14:textId="77777777" w:rsidR="008D3D74" w:rsidRPr="00E20A07" w:rsidRDefault="008D3D74" w:rsidP="00DA56C5">
            <w:pPr>
              <w:autoSpaceDE w:val="0"/>
              <w:autoSpaceDN w:val="0"/>
              <w:adjustRightInd w:val="0"/>
              <w:spacing w:after="0" w:line="240" w:lineRule="auto"/>
              <w:jc w:val="both"/>
              <w:rPr>
                <w:rFonts w:ascii="Times New Roman" w:hAnsi="Times New Roman"/>
              </w:rPr>
            </w:pPr>
            <w:r w:rsidRPr="00E20A07">
              <w:rPr>
                <w:rFonts w:ascii="Times New Roman" w:hAnsi="Times New Roman"/>
              </w:rPr>
              <w:t>Минимальные отступы от границ земельного участка не подлежат установлению.</w:t>
            </w:r>
          </w:p>
          <w:p w14:paraId="4DE7EEBB" w14:textId="77777777" w:rsidR="008D3D74" w:rsidRPr="00E20A07" w:rsidRDefault="008D3D74" w:rsidP="00DA56C5">
            <w:pPr>
              <w:autoSpaceDE w:val="0"/>
              <w:autoSpaceDN w:val="0"/>
              <w:adjustRightInd w:val="0"/>
              <w:spacing w:after="0" w:line="240" w:lineRule="auto"/>
              <w:jc w:val="both"/>
              <w:rPr>
                <w:rFonts w:ascii="Times New Roman" w:hAnsi="Times New Roman"/>
              </w:rPr>
            </w:pPr>
            <w:r w:rsidRPr="00E20A07">
              <w:rPr>
                <w:rFonts w:ascii="Times New Roman" w:hAnsi="Times New Roman"/>
              </w:rPr>
              <w:t>Максимальный процент застройки в границах земельного участка – 80.</w:t>
            </w:r>
          </w:p>
        </w:tc>
      </w:tr>
      <w:tr w:rsidR="008D3D74" w:rsidRPr="002368DF" w14:paraId="6B74DCCF" w14:textId="77777777" w:rsidTr="00DA56C5">
        <w:trPr>
          <w:trHeight w:val="546"/>
        </w:trPr>
        <w:tc>
          <w:tcPr>
            <w:tcW w:w="3818" w:type="dxa"/>
          </w:tcPr>
          <w:p w14:paraId="037A23C3" w14:textId="77777777" w:rsidR="008D3D74" w:rsidRPr="00DE4EDC" w:rsidRDefault="008D3D74" w:rsidP="00DA56C5">
            <w:pPr>
              <w:autoSpaceDE w:val="0"/>
              <w:autoSpaceDN w:val="0"/>
              <w:adjustRightInd w:val="0"/>
              <w:spacing w:after="0" w:line="240" w:lineRule="auto"/>
              <w:jc w:val="both"/>
              <w:rPr>
                <w:rFonts w:ascii="Times New Roman" w:hAnsi="Times New Roman"/>
                <w:color w:val="000000"/>
                <w:lang w:eastAsia="ru-RU"/>
              </w:rPr>
            </w:pPr>
            <w:r w:rsidRPr="00DE4EDC">
              <w:rPr>
                <w:rFonts w:ascii="Times New Roman" w:hAnsi="Times New Roman"/>
                <w:color w:val="000000"/>
                <w:lang w:eastAsia="ru-RU"/>
              </w:rPr>
              <w:t>4.1 Деловое управление</w:t>
            </w:r>
          </w:p>
        </w:tc>
        <w:tc>
          <w:tcPr>
            <w:tcW w:w="5670" w:type="dxa"/>
          </w:tcPr>
          <w:p w14:paraId="7FBAA08A" w14:textId="77777777" w:rsidR="008D3D74" w:rsidRPr="00DE4EDC" w:rsidRDefault="008D3D74" w:rsidP="00DA56C5">
            <w:pPr>
              <w:autoSpaceDE w:val="0"/>
              <w:autoSpaceDN w:val="0"/>
              <w:adjustRightInd w:val="0"/>
              <w:spacing w:after="0" w:line="240" w:lineRule="auto"/>
              <w:jc w:val="both"/>
              <w:rPr>
                <w:rFonts w:ascii="Times New Roman" w:hAnsi="Times New Roman"/>
                <w:color w:val="000000"/>
                <w:lang w:eastAsia="ru-RU"/>
              </w:rPr>
            </w:pPr>
            <w:r w:rsidRPr="00DE4EDC">
              <w:rPr>
                <w:rFonts w:ascii="Times New Roman" w:hAnsi="Times New Roman"/>
                <w:color w:val="000000"/>
                <w:lang w:eastAsia="ru-RU"/>
              </w:rPr>
              <w:t xml:space="preserve">Размещение объектов капитального строительства с целью: размещения объектов управленческой деятельности, не связанной с государственным или </w:t>
            </w:r>
            <w:r w:rsidRPr="00DE4EDC">
              <w:rPr>
                <w:rFonts w:ascii="Times New Roman" w:hAnsi="Times New Roman"/>
                <w:color w:val="000000"/>
                <w:lang w:eastAsia="ru-RU"/>
              </w:rPr>
              <w:lastRenderedPageBreak/>
              <w:t>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c>
          <w:tcPr>
            <w:tcW w:w="5386" w:type="dxa"/>
          </w:tcPr>
          <w:p w14:paraId="35ADD0E2" w14:textId="1F6B10F7" w:rsidR="008D3D74" w:rsidRPr="00E20A07" w:rsidRDefault="00F104CE" w:rsidP="00DA56C5">
            <w:pPr>
              <w:autoSpaceDE w:val="0"/>
              <w:autoSpaceDN w:val="0"/>
              <w:adjustRightInd w:val="0"/>
              <w:spacing w:after="0" w:line="240" w:lineRule="auto"/>
              <w:jc w:val="both"/>
              <w:rPr>
                <w:rFonts w:ascii="Times New Roman" w:hAnsi="Times New Roman"/>
              </w:rPr>
            </w:pPr>
            <w:r>
              <w:rPr>
                <w:rFonts w:ascii="Times New Roman" w:hAnsi="Times New Roman"/>
              </w:rPr>
              <w:lastRenderedPageBreak/>
              <w:t>Максимальная э</w:t>
            </w:r>
            <w:r w:rsidR="008D3D74" w:rsidRPr="00E20A07">
              <w:rPr>
                <w:rFonts w:ascii="Times New Roman" w:hAnsi="Times New Roman"/>
              </w:rPr>
              <w:t xml:space="preserve">тажность </w:t>
            </w:r>
            <w:r>
              <w:rPr>
                <w:rFonts w:ascii="Times New Roman" w:hAnsi="Times New Roman"/>
              </w:rPr>
              <w:t xml:space="preserve">– 4 </w:t>
            </w:r>
            <w:proofErr w:type="spellStart"/>
            <w:r>
              <w:rPr>
                <w:rFonts w:ascii="Times New Roman" w:hAnsi="Times New Roman"/>
              </w:rPr>
              <w:t>эт</w:t>
            </w:r>
            <w:proofErr w:type="spellEnd"/>
            <w:r w:rsidR="008D3D74" w:rsidRPr="00E20A07">
              <w:rPr>
                <w:rFonts w:ascii="Times New Roman" w:hAnsi="Times New Roman"/>
              </w:rPr>
              <w:t>.</w:t>
            </w:r>
          </w:p>
          <w:p w14:paraId="68334697" w14:textId="025DFCB1" w:rsidR="008D3D74" w:rsidRPr="00E20A07" w:rsidRDefault="008D3D74" w:rsidP="00DA56C5">
            <w:pPr>
              <w:autoSpaceDE w:val="0"/>
              <w:autoSpaceDN w:val="0"/>
              <w:adjustRightInd w:val="0"/>
              <w:spacing w:after="0" w:line="240" w:lineRule="auto"/>
              <w:jc w:val="both"/>
              <w:rPr>
                <w:rFonts w:ascii="Times New Roman" w:hAnsi="Times New Roman"/>
              </w:rPr>
            </w:pPr>
            <w:r w:rsidRPr="00E20A07">
              <w:rPr>
                <w:rFonts w:ascii="Times New Roman" w:hAnsi="Times New Roman"/>
              </w:rPr>
              <w:t xml:space="preserve">Минимальные отступы от границ земельного участка </w:t>
            </w:r>
            <w:r w:rsidR="00F104CE">
              <w:rPr>
                <w:rFonts w:ascii="Times New Roman" w:hAnsi="Times New Roman"/>
              </w:rPr>
              <w:t xml:space="preserve">- </w:t>
            </w:r>
            <w:r w:rsidRPr="00E20A07">
              <w:rPr>
                <w:rFonts w:ascii="Times New Roman" w:hAnsi="Times New Roman"/>
              </w:rPr>
              <w:t>5 м.</w:t>
            </w:r>
          </w:p>
          <w:p w14:paraId="4BA747A8" w14:textId="77777777" w:rsidR="008D3D74" w:rsidRPr="00E20A07" w:rsidRDefault="008D3D74" w:rsidP="00DA56C5">
            <w:pPr>
              <w:autoSpaceDE w:val="0"/>
              <w:autoSpaceDN w:val="0"/>
              <w:adjustRightInd w:val="0"/>
              <w:spacing w:after="0" w:line="240" w:lineRule="auto"/>
              <w:jc w:val="both"/>
              <w:rPr>
                <w:rFonts w:ascii="Times New Roman" w:hAnsi="Times New Roman"/>
              </w:rPr>
            </w:pPr>
            <w:r w:rsidRPr="00E20A07">
              <w:rPr>
                <w:rFonts w:ascii="Times New Roman" w:hAnsi="Times New Roman"/>
              </w:rPr>
              <w:lastRenderedPageBreak/>
              <w:t>Максимальный процент застройки в границах земельного участка – 60.</w:t>
            </w:r>
          </w:p>
        </w:tc>
      </w:tr>
      <w:tr w:rsidR="008D3D74" w:rsidRPr="002368DF" w14:paraId="387F3B10" w14:textId="77777777" w:rsidTr="00DA56C5">
        <w:trPr>
          <w:trHeight w:val="546"/>
        </w:trPr>
        <w:tc>
          <w:tcPr>
            <w:tcW w:w="3818" w:type="dxa"/>
          </w:tcPr>
          <w:p w14:paraId="7D47D6CC" w14:textId="77777777" w:rsidR="008D3D74" w:rsidRPr="009B3FA1" w:rsidRDefault="008D3D74" w:rsidP="00DA56C5">
            <w:pPr>
              <w:autoSpaceDE w:val="0"/>
              <w:autoSpaceDN w:val="0"/>
              <w:adjustRightInd w:val="0"/>
              <w:spacing w:after="0" w:line="240" w:lineRule="auto"/>
              <w:jc w:val="both"/>
              <w:rPr>
                <w:rFonts w:ascii="Times New Roman" w:hAnsi="Times New Roman"/>
                <w:color w:val="000000"/>
                <w:lang w:eastAsia="ru-RU"/>
              </w:rPr>
            </w:pPr>
            <w:r>
              <w:rPr>
                <w:rFonts w:ascii="Times New Roman" w:hAnsi="Times New Roman"/>
                <w:color w:val="000000"/>
                <w:lang w:eastAsia="ru-RU"/>
              </w:rPr>
              <w:t xml:space="preserve">4.7 </w:t>
            </w:r>
            <w:r w:rsidRPr="009B3FA1">
              <w:rPr>
                <w:rFonts w:ascii="Times New Roman" w:hAnsi="Times New Roman"/>
                <w:color w:val="000000"/>
                <w:lang w:eastAsia="ru-RU"/>
              </w:rPr>
              <w:t>Гостиничное обслуживание</w:t>
            </w:r>
          </w:p>
        </w:tc>
        <w:tc>
          <w:tcPr>
            <w:tcW w:w="5670" w:type="dxa"/>
          </w:tcPr>
          <w:p w14:paraId="48085C00" w14:textId="77777777" w:rsidR="008D3D74" w:rsidRPr="009B3FA1" w:rsidRDefault="008D3D74" w:rsidP="00DA56C5">
            <w:pPr>
              <w:autoSpaceDE w:val="0"/>
              <w:autoSpaceDN w:val="0"/>
              <w:adjustRightInd w:val="0"/>
              <w:spacing w:after="0" w:line="240" w:lineRule="auto"/>
              <w:jc w:val="both"/>
              <w:rPr>
                <w:rFonts w:ascii="Times New Roman" w:hAnsi="Times New Roman"/>
                <w:color w:val="000000"/>
                <w:lang w:eastAsia="ru-RU"/>
              </w:rPr>
            </w:pPr>
            <w:r w:rsidRPr="009B3FA1">
              <w:rPr>
                <w:rFonts w:ascii="Times New Roman" w:hAnsi="Times New Roman"/>
                <w:color w:val="000000"/>
                <w:lang w:eastAsia="ru-RU"/>
              </w:rPr>
              <w:t>Размещение гостиниц</w:t>
            </w:r>
          </w:p>
        </w:tc>
        <w:tc>
          <w:tcPr>
            <w:tcW w:w="5386" w:type="dxa"/>
          </w:tcPr>
          <w:p w14:paraId="24C2C68D" w14:textId="77777777" w:rsidR="00F104CE" w:rsidRPr="00E20A07" w:rsidRDefault="00F104CE" w:rsidP="00F104CE">
            <w:pPr>
              <w:autoSpaceDE w:val="0"/>
              <w:autoSpaceDN w:val="0"/>
              <w:adjustRightInd w:val="0"/>
              <w:spacing w:after="0" w:line="240" w:lineRule="auto"/>
              <w:jc w:val="both"/>
              <w:rPr>
                <w:rFonts w:ascii="Times New Roman" w:hAnsi="Times New Roman"/>
              </w:rPr>
            </w:pPr>
            <w:r>
              <w:rPr>
                <w:rFonts w:ascii="Times New Roman" w:hAnsi="Times New Roman"/>
              </w:rPr>
              <w:t>Максимальная э</w:t>
            </w:r>
            <w:r w:rsidRPr="00E20A07">
              <w:rPr>
                <w:rFonts w:ascii="Times New Roman" w:hAnsi="Times New Roman"/>
              </w:rPr>
              <w:t xml:space="preserve">тажность </w:t>
            </w:r>
            <w:r>
              <w:rPr>
                <w:rFonts w:ascii="Times New Roman" w:hAnsi="Times New Roman"/>
              </w:rPr>
              <w:t xml:space="preserve">– 4 </w:t>
            </w:r>
            <w:proofErr w:type="spellStart"/>
            <w:r>
              <w:rPr>
                <w:rFonts w:ascii="Times New Roman" w:hAnsi="Times New Roman"/>
              </w:rPr>
              <w:t>эт</w:t>
            </w:r>
            <w:proofErr w:type="spellEnd"/>
            <w:r w:rsidRPr="00E20A07">
              <w:rPr>
                <w:rFonts w:ascii="Times New Roman" w:hAnsi="Times New Roman"/>
              </w:rPr>
              <w:t>.</w:t>
            </w:r>
          </w:p>
          <w:p w14:paraId="36421280" w14:textId="77777777" w:rsidR="008D3D74" w:rsidRPr="00E20A07" w:rsidRDefault="008D3D74" w:rsidP="00DA56C5">
            <w:pPr>
              <w:autoSpaceDE w:val="0"/>
              <w:autoSpaceDN w:val="0"/>
              <w:adjustRightInd w:val="0"/>
              <w:spacing w:after="0" w:line="240" w:lineRule="auto"/>
              <w:jc w:val="both"/>
              <w:rPr>
                <w:rFonts w:ascii="Times New Roman" w:hAnsi="Times New Roman"/>
              </w:rPr>
            </w:pPr>
            <w:r w:rsidRPr="00E20A07">
              <w:rPr>
                <w:rFonts w:ascii="Times New Roman" w:hAnsi="Times New Roman"/>
              </w:rPr>
              <w:t>Минимальные отступы от границ земельного участка 3 м.</w:t>
            </w:r>
          </w:p>
          <w:p w14:paraId="335AABD8" w14:textId="1D0395A5" w:rsidR="008D3D74" w:rsidRPr="00E20A07" w:rsidRDefault="008D3D74" w:rsidP="00CF13D7">
            <w:pPr>
              <w:autoSpaceDE w:val="0"/>
              <w:autoSpaceDN w:val="0"/>
              <w:adjustRightInd w:val="0"/>
              <w:spacing w:after="0" w:line="240" w:lineRule="auto"/>
              <w:jc w:val="both"/>
              <w:rPr>
                <w:rFonts w:ascii="Times New Roman" w:hAnsi="Times New Roman"/>
              </w:rPr>
            </w:pPr>
            <w:r w:rsidRPr="00E20A07">
              <w:rPr>
                <w:rFonts w:ascii="Times New Roman" w:hAnsi="Times New Roman"/>
              </w:rPr>
              <w:t xml:space="preserve"> Максимальный процент застройки в границах земельного участка – 60.</w:t>
            </w:r>
          </w:p>
        </w:tc>
      </w:tr>
      <w:tr w:rsidR="008D3D74" w:rsidRPr="002368DF" w14:paraId="7917A290" w14:textId="77777777" w:rsidTr="00DA56C5">
        <w:trPr>
          <w:trHeight w:val="546"/>
        </w:trPr>
        <w:tc>
          <w:tcPr>
            <w:tcW w:w="3818" w:type="dxa"/>
          </w:tcPr>
          <w:p w14:paraId="04099422" w14:textId="77777777" w:rsidR="008D3D74" w:rsidRPr="00DE4EDC" w:rsidRDefault="008D3D74" w:rsidP="00DA56C5">
            <w:pPr>
              <w:autoSpaceDE w:val="0"/>
              <w:autoSpaceDN w:val="0"/>
              <w:adjustRightInd w:val="0"/>
              <w:spacing w:after="0" w:line="240" w:lineRule="auto"/>
              <w:jc w:val="both"/>
              <w:rPr>
                <w:rFonts w:ascii="Times New Roman" w:hAnsi="Times New Roman"/>
                <w:color w:val="000000"/>
                <w:lang w:eastAsia="ru-RU"/>
              </w:rPr>
            </w:pPr>
            <w:r w:rsidRPr="00DE4EDC">
              <w:rPr>
                <w:rFonts w:ascii="Times New Roman" w:hAnsi="Times New Roman"/>
                <w:color w:val="000000"/>
                <w:lang w:eastAsia="ru-RU"/>
              </w:rPr>
              <w:t>4.8 Развлечение</w:t>
            </w:r>
          </w:p>
        </w:tc>
        <w:tc>
          <w:tcPr>
            <w:tcW w:w="5670" w:type="dxa"/>
          </w:tcPr>
          <w:p w14:paraId="7E847C1E" w14:textId="13AB82E7" w:rsidR="008D3D74" w:rsidRPr="00DE4EDC" w:rsidRDefault="008D3D74" w:rsidP="00DA56C5">
            <w:pPr>
              <w:autoSpaceDE w:val="0"/>
              <w:autoSpaceDN w:val="0"/>
              <w:adjustRightInd w:val="0"/>
              <w:spacing w:after="0" w:line="240" w:lineRule="auto"/>
              <w:jc w:val="both"/>
              <w:rPr>
                <w:rFonts w:ascii="Times New Roman" w:hAnsi="Times New Roman"/>
                <w:color w:val="000000"/>
                <w:lang w:eastAsia="ru-RU"/>
              </w:rPr>
            </w:pPr>
            <w:r w:rsidRPr="00DE4EDC">
              <w:rPr>
                <w:rFonts w:ascii="Times New Roman" w:hAnsi="Times New Roman"/>
                <w:color w:val="000000"/>
                <w:lang w:eastAsia="ru-RU"/>
              </w:rPr>
              <w:t xml:space="preserve">Размещение зданий и сооружений, предназначенных для развлечения. Содержание данного вида разрешенного использования включает в себя содержание видов разрешенного использования с </w:t>
            </w:r>
            <w:hyperlink w:anchor="P308" w:history="1">
              <w:r w:rsidRPr="00DE4EDC">
                <w:rPr>
                  <w:rFonts w:ascii="Times New Roman" w:hAnsi="Times New Roman"/>
                  <w:color w:val="000000"/>
                  <w:lang w:eastAsia="ru-RU"/>
                </w:rPr>
                <w:t>кодами 4.8.1</w:t>
              </w:r>
            </w:hyperlink>
            <w:r w:rsidRPr="00DE4EDC">
              <w:rPr>
                <w:rFonts w:ascii="Times New Roman" w:hAnsi="Times New Roman"/>
                <w:color w:val="000000"/>
                <w:lang w:eastAsia="ru-RU"/>
              </w:rPr>
              <w:t xml:space="preserve"> - </w:t>
            </w:r>
            <w:hyperlink w:anchor="P314" w:history="1">
              <w:r w:rsidRPr="00DE4EDC">
                <w:rPr>
                  <w:rFonts w:ascii="Times New Roman" w:hAnsi="Times New Roman"/>
                  <w:color w:val="000000"/>
                  <w:lang w:eastAsia="ru-RU"/>
                </w:rPr>
                <w:t>4.8.3</w:t>
              </w:r>
            </w:hyperlink>
          </w:p>
        </w:tc>
        <w:tc>
          <w:tcPr>
            <w:tcW w:w="5386" w:type="dxa"/>
          </w:tcPr>
          <w:p w14:paraId="70D52664" w14:textId="77777777" w:rsidR="00C62A3E" w:rsidRPr="00E20A07" w:rsidRDefault="00C62A3E" w:rsidP="00C62A3E">
            <w:pPr>
              <w:autoSpaceDE w:val="0"/>
              <w:autoSpaceDN w:val="0"/>
              <w:adjustRightInd w:val="0"/>
              <w:spacing w:after="0" w:line="240" w:lineRule="auto"/>
              <w:jc w:val="both"/>
              <w:rPr>
                <w:rFonts w:ascii="Times New Roman" w:hAnsi="Times New Roman"/>
              </w:rPr>
            </w:pPr>
            <w:r>
              <w:rPr>
                <w:rFonts w:ascii="Times New Roman" w:hAnsi="Times New Roman"/>
              </w:rPr>
              <w:t>Максимальная э</w:t>
            </w:r>
            <w:r w:rsidRPr="00E20A07">
              <w:rPr>
                <w:rFonts w:ascii="Times New Roman" w:hAnsi="Times New Roman"/>
              </w:rPr>
              <w:t xml:space="preserve">тажность </w:t>
            </w:r>
            <w:r>
              <w:rPr>
                <w:rFonts w:ascii="Times New Roman" w:hAnsi="Times New Roman"/>
              </w:rPr>
              <w:t xml:space="preserve">– 4 </w:t>
            </w:r>
            <w:proofErr w:type="spellStart"/>
            <w:r>
              <w:rPr>
                <w:rFonts w:ascii="Times New Roman" w:hAnsi="Times New Roman"/>
              </w:rPr>
              <w:t>эт</w:t>
            </w:r>
            <w:proofErr w:type="spellEnd"/>
            <w:r w:rsidRPr="00E20A07">
              <w:rPr>
                <w:rFonts w:ascii="Times New Roman" w:hAnsi="Times New Roman"/>
              </w:rPr>
              <w:t>.</w:t>
            </w:r>
          </w:p>
          <w:p w14:paraId="32EE3529" w14:textId="77777777" w:rsidR="008D3D74" w:rsidRDefault="008D3D74" w:rsidP="00DA56C5">
            <w:pPr>
              <w:autoSpaceDE w:val="0"/>
              <w:autoSpaceDN w:val="0"/>
              <w:adjustRightInd w:val="0"/>
              <w:spacing w:after="0" w:line="240" w:lineRule="auto"/>
              <w:jc w:val="both"/>
              <w:rPr>
                <w:rFonts w:ascii="Times New Roman" w:hAnsi="Times New Roman"/>
                <w:color w:val="000000"/>
                <w:lang w:eastAsia="ru-RU"/>
              </w:rPr>
            </w:pPr>
            <w:r w:rsidRPr="009B3FA1">
              <w:rPr>
                <w:rFonts w:ascii="Times New Roman" w:hAnsi="Times New Roman"/>
                <w:color w:val="000000"/>
                <w:lang w:eastAsia="ru-RU"/>
              </w:rPr>
              <w:t>Минимальные отступы от границ земельного участка 5 м.</w:t>
            </w:r>
          </w:p>
          <w:p w14:paraId="5763483E" w14:textId="0F34657E" w:rsidR="00CF13D7" w:rsidRPr="009B3FA1" w:rsidRDefault="00CF13D7" w:rsidP="00DA56C5">
            <w:pPr>
              <w:autoSpaceDE w:val="0"/>
              <w:autoSpaceDN w:val="0"/>
              <w:adjustRightInd w:val="0"/>
              <w:spacing w:after="0" w:line="240" w:lineRule="auto"/>
              <w:jc w:val="both"/>
              <w:rPr>
                <w:rFonts w:ascii="Times New Roman" w:hAnsi="Times New Roman"/>
                <w:color w:val="000000"/>
                <w:lang w:eastAsia="ru-RU"/>
              </w:rPr>
            </w:pPr>
            <w:r w:rsidRPr="00CF13D7">
              <w:rPr>
                <w:rFonts w:ascii="Times New Roman" w:hAnsi="Times New Roman"/>
                <w:color w:val="000000"/>
                <w:lang w:eastAsia="ru-RU"/>
              </w:rPr>
              <w:t>Ограждения должны быть высотой не менее 1,6 метра, выполнены из стальной сетки или в виде живой изгороди.</w:t>
            </w:r>
          </w:p>
          <w:p w14:paraId="100A6028" w14:textId="77777777" w:rsidR="008D3D74" w:rsidRPr="009B3FA1" w:rsidRDefault="008D3D74" w:rsidP="00DA56C5">
            <w:pPr>
              <w:autoSpaceDE w:val="0"/>
              <w:autoSpaceDN w:val="0"/>
              <w:adjustRightInd w:val="0"/>
              <w:spacing w:after="0" w:line="240" w:lineRule="auto"/>
              <w:jc w:val="both"/>
              <w:rPr>
                <w:rFonts w:ascii="Times New Roman" w:hAnsi="Times New Roman"/>
                <w:color w:val="000000"/>
                <w:lang w:eastAsia="ru-RU"/>
              </w:rPr>
            </w:pPr>
            <w:r w:rsidRPr="009B3FA1">
              <w:rPr>
                <w:rFonts w:ascii="Times New Roman" w:hAnsi="Times New Roman"/>
                <w:color w:val="000000"/>
                <w:lang w:eastAsia="ru-RU"/>
              </w:rPr>
              <w:t>Максимальный процент застройки в границах земельного участка – 60.</w:t>
            </w:r>
          </w:p>
        </w:tc>
      </w:tr>
      <w:tr w:rsidR="008D3D74" w:rsidRPr="002368DF" w14:paraId="0A4A17E6" w14:textId="77777777" w:rsidTr="00DA56C5">
        <w:trPr>
          <w:trHeight w:val="546"/>
        </w:trPr>
        <w:tc>
          <w:tcPr>
            <w:tcW w:w="3818" w:type="dxa"/>
          </w:tcPr>
          <w:p w14:paraId="1AC46BD2" w14:textId="77777777" w:rsidR="008D3D74" w:rsidRPr="00DE4EDC" w:rsidRDefault="008D3D74" w:rsidP="00DA56C5">
            <w:pPr>
              <w:autoSpaceDE w:val="0"/>
              <w:autoSpaceDN w:val="0"/>
              <w:adjustRightInd w:val="0"/>
              <w:spacing w:after="0" w:line="240" w:lineRule="auto"/>
              <w:jc w:val="both"/>
              <w:rPr>
                <w:rFonts w:ascii="Times New Roman" w:hAnsi="Times New Roman"/>
                <w:color w:val="000000"/>
                <w:lang w:eastAsia="ru-RU"/>
              </w:rPr>
            </w:pPr>
            <w:r w:rsidRPr="00DE4EDC">
              <w:rPr>
                <w:rFonts w:ascii="Times New Roman" w:hAnsi="Times New Roman"/>
                <w:color w:val="000000"/>
                <w:lang w:eastAsia="ru-RU"/>
              </w:rPr>
              <w:t>5.1 Спорт</w:t>
            </w:r>
          </w:p>
        </w:tc>
        <w:tc>
          <w:tcPr>
            <w:tcW w:w="5670" w:type="dxa"/>
          </w:tcPr>
          <w:p w14:paraId="7C69145A" w14:textId="77777777" w:rsidR="008D3D74" w:rsidRPr="00DE4EDC" w:rsidRDefault="008D3D74" w:rsidP="00DA56C5">
            <w:pPr>
              <w:autoSpaceDE w:val="0"/>
              <w:autoSpaceDN w:val="0"/>
              <w:adjustRightInd w:val="0"/>
              <w:spacing w:after="0" w:line="240" w:lineRule="auto"/>
              <w:jc w:val="both"/>
              <w:rPr>
                <w:rFonts w:ascii="Times New Roman" w:hAnsi="Times New Roman"/>
                <w:color w:val="000000"/>
                <w:lang w:eastAsia="ru-RU"/>
              </w:rPr>
            </w:pPr>
            <w:r w:rsidRPr="00DE4EDC">
              <w:rPr>
                <w:rFonts w:ascii="Times New Roman" w:hAnsi="Times New Roman"/>
                <w:color w:val="000000"/>
                <w:lang w:eastAsia="ru-RU"/>
              </w:rPr>
              <w:t xml:space="preserve">Размещение зданий и сооружений для занятия спортом. Содержание данного вида разрешенного использования включает в себя содержание видов разрешенного использования с </w:t>
            </w:r>
            <w:hyperlink w:anchor="P344" w:history="1">
              <w:r w:rsidRPr="00DE4EDC">
                <w:rPr>
                  <w:rFonts w:ascii="Times New Roman" w:hAnsi="Times New Roman"/>
                  <w:color w:val="000000"/>
                  <w:lang w:eastAsia="ru-RU"/>
                </w:rPr>
                <w:t>кодами 5.1.1</w:t>
              </w:r>
            </w:hyperlink>
            <w:r w:rsidRPr="00DE4EDC">
              <w:rPr>
                <w:rFonts w:ascii="Times New Roman" w:hAnsi="Times New Roman"/>
                <w:color w:val="000000"/>
                <w:lang w:eastAsia="ru-RU"/>
              </w:rPr>
              <w:t xml:space="preserve"> - </w:t>
            </w:r>
            <w:hyperlink w:anchor="P362" w:history="1">
              <w:r w:rsidRPr="00DE4EDC">
                <w:rPr>
                  <w:rFonts w:ascii="Times New Roman" w:hAnsi="Times New Roman"/>
                  <w:color w:val="000000"/>
                  <w:lang w:eastAsia="ru-RU"/>
                </w:rPr>
                <w:t>5.1.7</w:t>
              </w:r>
            </w:hyperlink>
          </w:p>
        </w:tc>
        <w:tc>
          <w:tcPr>
            <w:tcW w:w="5386" w:type="dxa"/>
          </w:tcPr>
          <w:p w14:paraId="3C2EC330" w14:textId="77777777" w:rsidR="00C62A3E" w:rsidRPr="00E20A07" w:rsidRDefault="00C62A3E" w:rsidP="00C62A3E">
            <w:pPr>
              <w:autoSpaceDE w:val="0"/>
              <w:autoSpaceDN w:val="0"/>
              <w:adjustRightInd w:val="0"/>
              <w:spacing w:after="0" w:line="240" w:lineRule="auto"/>
              <w:jc w:val="both"/>
              <w:rPr>
                <w:rFonts w:ascii="Times New Roman" w:hAnsi="Times New Roman"/>
              </w:rPr>
            </w:pPr>
            <w:r>
              <w:rPr>
                <w:rFonts w:ascii="Times New Roman" w:hAnsi="Times New Roman"/>
              </w:rPr>
              <w:t>Максимальная э</w:t>
            </w:r>
            <w:r w:rsidRPr="00E20A07">
              <w:rPr>
                <w:rFonts w:ascii="Times New Roman" w:hAnsi="Times New Roman"/>
              </w:rPr>
              <w:t xml:space="preserve">тажность </w:t>
            </w:r>
            <w:r>
              <w:rPr>
                <w:rFonts w:ascii="Times New Roman" w:hAnsi="Times New Roman"/>
              </w:rPr>
              <w:t xml:space="preserve">– 4 </w:t>
            </w:r>
            <w:proofErr w:type="spellStart"/>
            <w:r>
              <w:rPr>
                <w:rFonts w:ascii="Times New Roman" w:hAnsi="Times New Roman"/>
              </w:rPr>
              <w:t>эт</w:t>
            </w:r>
            <w:proofErr w:type="spellEnd"/>
            <w:r w:rsidRPr="00E20A07">
              <w:rPr>
                <w:rFonts w:ascii="Times New Roman" w:hAnsi="Times New Roman"/>
              </w:rPr>
              <w:t>.</w:t>
            </w:r>
          </w:p>
          <w:p w14:paraId="10B1A6EC" w14:textId="4789A457" w:rsidR="008D3D74" w:rsidRDefault="008D3D74" w:rsidP="00DA56C5">
            <w:pPr>
              <w:autoSpaceDE w:val="0"/>
              <w:autoSpaceDN w:val="0"/>
              <w:adjustRightInd w:val="0"/>
              <w:spacing w:after="0" w:line="240" w:lineRule="auto"/>
              <w:jc w:val="both"/>
              <w:rPr>
                <w:rFonts w:ascii="Times New Roman" w:hAnsi="Times New Roman"/>
                <w:color w:val="000000"/>
                <w:lang w:eastAsia="ru-RU"/>
              </w:rPr>
            </w:pPr>
            <w:r w:rsidRPr="009B3FA1">
              <w:rPr>
                <w:rFonts w:ascii="Times New Roman" w:hAnsi="Times New Roman"/>
                <w:color w:val="000000"/>
                <w:lang w:eastAsia="ru-RU"/>
              </w:rPr>
              <w:t xml:space="preserve">Минимальные отступы от границ земельного </w:t>
            </w:r>
            <w:r w:rsidR="00DA56C5">
              <w:rPr>
                <w:rFonts w:ascii="Times New Roman" w:hAnsi="Times New Roman"/>
                <w:color w:val="000000"/>
                <w:lang w:eastAsia="ru-RU"/>
              </w:rPr>
              <w:t>не установлены.</w:t>
            </w:r>
          </w:p>
          <w:p w14:paraId="75141D01" w14:textId="1FA9AD8B" w:rsidR="00CF13D7" w:rsidRDefault="00CF13D7" w:rsidP="00DA56C5">
            <w:pPr>
              <w:autoSpaceDE w:val="0"/>
              <w:autoSpaceDN w:val="0"/>
              <w:adjustRightInd w:val="0"/>
              <w:spacing w:after="0" w:line="240" w:lineRule="auto"/>
              <w:jc w:val="both"/>
              <w:rPr>
                <w:rFonts w:ascii="Times New Roman" w:hAnsi="Times New Roman"/>
                <w:color w:val="000000"/>
                <w:lang w:eastAsia="ru-RU"/>
              </w:rPr>
            </w:pPr>
            <w:r w:rsidRPr="00CF13D7">
              <w:rPr>
                <w:rFonts w:ascii="Times New Roman" w:hAnsi="Times New Roman"/>
                <w:color w:val="000000"/>
                <w:lang w:eastAsia="ru-RU"/>
              </w:rPr>
              <w:t>Ограждение земельных участков спортивных комплексов, стадионов, катков и других спортивных сооружений должно быть выполнено из стальной сетки, сварных или литых металлических секций или железобетонное решетчатое, высотой не менее 2,0 метра</w:t>
            </w:r>
          </w:p>
          <w:p w14:paraId="4D26EBC5" w14:textId="13ACE88F" w:rsidR="00CF13D7" w:rsidRPr="009B3FA1" w:rsidRDefault="00CF13D7" w:rsidP="00DA56C5">
            <w:pPr>
              <w:autoSpaceDE w:val="0"/>
              <w:autoSpaceDN w:val="0"/>
              <w:adjustRightInd w:val="0"/>
              <w:spacing w:after="0" w:line="240" w:lineRule="auto"/>
              <w:jc w:val="both"/>
              <w:rPr>
                <w:rFonts w:ascii="Times New Roman" w:hAnsi="Times New Roman"/>
                <w:color w:val="000000"/>
                <w:lang w:eastAsia="ru-RU"/>
              </w:rPr>
            </w:pPr>
            <w:r w:rsidRPr="00CF13D7">
              <w:rPr>
                <w:rFonts w:ascii="Times New Roman" w:hAnsi="Times New Roman"/>
                <w:color w:val="000000"/>
                <w:lang w:eastAsia="ru-RU"/>
              </w:rPr>
              <w:t>Ограждение открытых спортивных площадок должно быть высотой от 2,0 до 4,5 метров, выпол</w:t>
            </w:r>
            <w:r w:rsidR="00C55901">
              <w:rPr>
                <w:rFonts w:ascii="Times New Roman" w:hAnsi="Times New Roman"/>
                <w:color w:val="000000"/>
                <w:lang w:eastAsia="ru-RU"/>
              </w:rPr>
              <w:t>не</w:t>
            </w:r>
            <w:r w:rsidRPr="00CF13D7">
              <w:rPr>
                <w:rFonts w:ascii="Times New Roman" w:hAnsi="Times New Roman"/>
                <w:color w:val="000000"/>
                <w:lang w:eastAsia="ru-RU"/>
              </w:rPr>
              <w:t>нное из стальной сварной или плетеной сетки.</w:t>
            </w:r>
          </w:p>
          <w:p w14:paraId="7D74F0E2" w14:textId="77777777" w:rsidR="008D3D74" w:rsidRPr="009B3FA1" w:rsidRDefault="008D3D74" w:rsidP="00DA56C5">
            <w:pPr>
              <w:autoSpaceDE w:val="0"/>
              <w:autoSpaceDN w:val="0"/>
              <w:adjustRightInd w:val="0"/>
              <w:spacing w:after="0" w:line="240" w:lineRule="auto"/>
              <w:jc w:val="both"/>
              <w:rPr>
                <w:rFonts w:ascii="Times New Roman" w:hAnsi="Times New Roman"/>
                <w:color w:val="000000"/>
                <w:lang w:eastAsia="ru-RU"/>
              </w:rPr>
            </w:pPr>
            <w:r w:rsidRPr="009B3FA1">
              <w:rPr>
                <w:rFonts w:ascii="Times New Roman" w:hAnsi="Times New Roman"/>
                <w:color w:val="000000"/>
                <w:lang w:eastAsia="ru-RU"/>
              </w:rPr>
              <w:t>Максимальный процент застройки в границах земельного участка – 60.</w:t>
            </w:r>
          </w:p>
        </w:tc>
      </w:tr>
      <w:tr w:rsidR="008D3D74" w:rsidRPr="002368DF" w14:paraId="3CB63D52" w14:textId="77777777" w:rsidTr="00DA56C5">
        <w:trPr>
          <w:trHeight w:val="546"/>
        </w:trPr>
        <w:tc>
          <w:tcPr>
            <w:tcW w:w="3818" w:type="dxa"/>
          </w:tcPr>
          <w:p w14:paraId="57838787" w14:textId="77777777" w:rsidR="008D3D74" w:rsidRPr="008233E8" w:rsidRDefault="008D3D74" w:rsidP="00DA56C5">
            <w:pPr>
              <w:autoSpaceDE w:val="0"/>
              <w:autoSpaceDN w:val="0"/>
              <w:adjustRightInd w:val="0"/>
              <w:spacing w:after="0" w:line="240" w:lineRule="auto"/>
              <w:jc w:val="both"/>
              <w:rPr>
                <w:rFonts w:ascii="Times New Roman" w:hAnsi="Times New Roman"/>
                <w:color w:val="000000"/>
                <w:lang w:eastAsia="ru-RU"/>
              </w:rPr>
            </w:pPr>
            <w:r w:rsidRPr="008233E8">
              <w:rPr>
                <w:rFonts w:ascii="Times New Roman" w:hAnsi="Times New Roman"/>
                <w:color w:val="000000"/>
                <w:lang w:eastAsia="ru-RU"/>
              </w:rPr>
              <w:lastRenderedPageBreak/>
              <w:t>3.1 Коммунальное обслуживание</w:t>
            </w:r>
          </w:p>
        </w:tc>
        <w:tc>
          <w:tcPr>
            <w:tcW w:w="5670" w:type="dxa"/>
          </w:tcPr>
          <w:p w14:paraId="6BF32FFD" w14:textId="77777777" w:rsidR="008D3D74" w:rsidRPr="008233E8" w:rsidRDefault="008D3D74" w:rsidP="00A52B17">
            <w:pPr>
              <w:pStyle w:val="ConsPlusNormal"/>
              <w:ind w:firstLine="0"/>
              <w:jc w:val="both"/>
              <w:rPr>
                <w:rFonts w:ascii="Times New Roman" w:eastAsia="Times New Roman" w:hAnsi="Times New Roman"/>
                <w:color w:val="000000"/>
                <w:szCs w:val="22"/>
              </w:rPr>
            </w:pPr>
            <w:r w:rsidRPr="008233E8">
              <w:rPr>
                <w:rFonts w:ascii="Times New Roman" w:eastAsia="Times New Roman" w:hAnsi="Times New Roman"/>
                <w:color w:val="000000"/>
                <w:szCs w:val="22"/>
              </w:rPr>
              <w:t xml:space="preserve">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w:t>
            </w:r>
            <w:hyperlink w:anchor="P178" w:history="1">
              <w:r w:rsidRPr="008233E8">
                <w:rPr>
                  <w:rFonts w:ascii="Times New Roman" w:eastAsia="Times New Roman" w:hAnsi="Times New Roman"/>
                  <w:color w:val="000000"/>
                  <w:szCs w:val="22"/>
                </w:rPr>
                <w:t>кодами 3.1.1</w:t>
              </w:r>
            </w:hyperlink>
            <w:r w:rsidRPr="008233E8">
              <w:rPr>
                <w:rFonts w:ascii="Times New Roman" w:eastAsia="Times New Roman" w:hAnsi="Times New Roman"/>
                <w:color w:val="000000"/>
                <w:szCs w:val="22"/>
              </w:rPr>
              <w:t xml:space="preserve"> - </w:t>
            </w:r>
            <w:hyperlink w:anchor="P181" w:history="1">
              <w:r w:rsidRPr="008233E8">
                <w:rPr>
                  <w:rFonts w:ascii="Times New Roman" w:eastAsia="Times New Roman" w:hAnsi="Times New Roman"/>
                  <w:color w:val="000000"/>
                  <w:szCs w:val="22"/>
                </w:rPr>
                <w:t>3.1.2</w:t>
              </w:r>
            </w:hyperlink>
          </w:p>
        </w:tc>
        <w:tc>
          <w:tcPr>
            <w:tcW w:w="5386" w:type="dxa"/>
          </w:tcPr>
          <w:p w14:paraId="6B84F6F7" w14:textId="2E9E503E" w:rsidR="008D3D74" w:rsidRPr="009B3FA1" w:rsidRDefault="008D3D74" w:rsidP="00DA56C5">
            <w:pPr>
              <w:autoSpaceDE w:val="0"/>
              <w:autoSpaceDN w:val="0"/>
              <w:adjustRightInd w:val="0"/>
              <w:spacing w:after="0" w:line="240" w:lineRule="auto"/>
              <w:jc w:val="both"/>
              <w:rPr>
                <w:rFonts w:ascii="Times New Roman" w:hAnsi="Times New Roman"/>
                <w:color w:val="000000"/>
                <w:lang w:eastAsia="ru-RU"/>
              </w:rPr>
            </w:pPr>
            <w:r w:rsidRPr="009B3FA1">
              <w:rPr>
                <w:rFonts w:ascii="Times New Roman" w:hAnsi="Times New Roman"/>
                <w:color w:val="000000"/>
                <w:lang w:eastAsia="ru-RU"/>
              </w:rPr>
              <w:t>Этажность, минимальные отступы от границ земельных участков, максимальный процент застройки в границах земельного участка не подлеж</w:t>
            </w:r>
            <w:r w:rsidR="00C62A3E">
              <w:rPr>
                <w:rFonts w:ascii="Times New Roman" w:hAnsi="Times New Roman"/>
                <w:color w:val="000000"/>
                <w:lang w:eastAsia="ru-RU"/>
              </w:rPr>
              <w:t>а</w:t>
            </w:r>
            <w:r w:rsidRPr="009B3FA1">
              <w:rPr>
                <w:rFonts w:ascii="Times New Roman" w:hAnsi="Times New Roman"/>
                <w:color w:val="000000"/>
                <w:lang w:eastAsia="ru-RU"/>
              </w:rPr>
              <w:t>т установлению.</w:t>
            </w:r>
          </w:p>
          <w:p w14:paraId="67035DE2" w14:textId="77777777" w:rsidR="008D3D74" w:rsidRPr="009B3FA1" w:rsidRDefault="008D3D74" w:rsidP="00DA56C5">
            <w:pPr>
              <w:autoSpaceDE w:val="0"/>
              <w:autoSpaceDN w:val="0"/>
              <w:adjustRightInd w:val="0"/>
              <w:spacing w:after="0" w:line="240" w:lineRule="auto"/>
              <w:jc w:val="both"/>
              <w:rPr>
                <w:rFonts w:ascii="Times New Roman" w:hAnsi="Times New Roman"/>
                <w:color w:val="000000"/>
                <w:lang w:eastAsia="ru-RU"/>
              </w:rPr>
            </w:pPr>
            <w:r w:rsidRPr="009B3FA1">
              <w:rPr>
                <w:rFonts w:ascii="Times New Roman" w:hAnsi="Times New Roman"/>
                <w:color w:val="000000"/>
                <w:lang w:eastAsia="ru-RU"/>
              </w:rPr>
              <w:t>Размеры земельных участков:</w:t>
            </w:r>
          </w:p>
          <w:p w14:paraId="0735A68F" w14:textId="77777777" w:rsidR="008D3D74" w:rsidRPr="009B3FA1" w:rsidRDefault="008D3D74" w:rsidP="00E1198B">
            <w:pPr>
              <w:numPr>
                <w:ilvl w:val="0"/>
                <w:numId w:val="38"/>
              </w:numPr>
              <w:autoSpaceDE w:val="0"/>
              <w:autoSpaceDN w:val="0"/>
              <w:adjustRightInd w:val="0"/>
              <w:spacing w:after="0" w:line="240" w:lineRule="auto"/>
              <w:jc w:val="both"/>
              <w:rPr>
                <w:rFonts w:ascii="Times New Roman" w:hAnsi="Times New Roman"/>
                <w:color w:val="000000"/>
                <w:lang w:eastAsia="ru-RU"/>
              </w:rPr>
            </w:pPr>
            <w:r w:rsidRPr="009B3FA1">
              <w:rPr>
                <w:rFonts w:ascii="Times New Roman" w:hAnsi="Times New Roman"/>
                <w:color w:val="000000"/>
                <w:lang w:eastAsia="ru-RU"/>
              </w:rPr>
              <w:t>максимальный 150 кв. м, для размещения трансформаторной подстанции;</w:t>
            </w:r>
          </w:p>
          <w:p w14:paraId="30436E4D" w14:textId="77777777" w:rsidR="008D3D74" w:rsidRPr="009B3FA1" w:rsidRDefault="008D3D74" w:rsidP="00E1198B">
            <w:pPr>
              <w:numPr>
                <w:ilvl w:val="0"/>
                <w:numId w:val="38"/>
              </w:numPr>
              <w:autoSpaceDE w:val="0"/>
              <w:autoSpaceDN w:val="0"/>
              <w:adjustRightInd w:val="0"/>
              <w:spacing w:after="0" w:line="240" w:lineRule="auto"/>
              <w:jc w:val="both"/>
              <w:rPr>
                <w:rFonts w:ascii="Times New Roman" w:hAnsi="Times New Roman"/>
                <w:color w:val="000000"/>
                <w:lang w:eastAsia="ru-RU"/>
              </w:rPr>
            </w:pPr>
            <w:r w:rsidRPr="009B3FA1">
              <w:rPr>
                <w:rFonts w:ascii="Times New Roman" w:hAnsi="Times New Roman"/>
                <w:color w:val="000000"/>
                <w:lang w:eastAsia="ru-RU"/>
              </w:rPr>
              <w:t>минимальный 4 кв. м для, размещения газорегуляторного пункта;</w:t>
            </w:r>
          </w:p>
          <w:p w14:paraId="25EB5C36" w14:textId="77777777" w:rsidR="008D3D74" w:rsidRPr="009B3FA1" w:rsidRDefault="008D3D74" w:rsidP="00E1198B">
            <w:pPr>
              <w:numPr>
                <w:ilvl w:val="0"/>
                <w:numId w:val="38"/>
              </w:numPr>
              <w:autoSpaceDE w:val="0"/>
              <w:autoSpaceDN w:val="0"/>
              <w:adjustRightInd w:val="0"/>
              <w:spacing w:after="0" w:line="240" w:lineRule="auto"/>
              <w:jc w:val="both"/>
              <w:rPr>
                <w:rFonts w:ascii="Times New Roman" w:hAnsi="Times New Roman"/>
                <w:color w:val="000000"/>
                <w:lang w:eastAsia="ru-RU"/>
              </w:rPr>
            </w:pPr>
            <w:r w:rsidRPr="009B3FA1">
              <w:rPr>
                <w:rFonts w:ascii="Times New Roman" w:hAnsi="Times New Roman"/>
                <w:color w:val="000000"/>
                <w:lang w:eastAsia="ru-RU"/>
              </w:rPr>
              <w:t>минимальный 700 кв. м, для размещения котельной;</w:t>
            </w:r>
          </w:p>
          <w:p w14:paraId="513D4E18" w14:textId="77777777" w:rsidR="008D3D74" w:rsidRPr="009B3FA1" w:rsidRDefault="008D3D74" w:rsidP="00E1198B">
            <w:pPr>
              <w:numPr>
                <w:ilvl w:val="0"/>
                <w:numId w:val="38"/>
              </w:numPr>
              <w:autoSpaceDE w:val="0"/>
              <w:autoSpaceDN w:val="0"/>
              <w:adjustRightInd w:val="0"/>
              <w:spacing w:after="0" w:line="240" w:lineRule="auto"/>
              <w:jc w:val="both"/>
              <w:rPr>
                <w:rFonts w:ascii="Times New Roman" w:hAnsi="Times New Roman"/>
                <w:color w:val="000000"/>
                <w:lang w:eastAsia="ru-RU"/>
              </w:rPr>
            </w:pPr>
            <w:r w:rsidRPr="009B3FA1">
              <w:rPr>
                <w:rFonts w:ascii="Times New Roman" w:hAnsi="Times New Roman"/>
                <w:color w:val="000000"/>
                <w:lang w:eastAsia="ru-RU"/>
              </w:rPr>
              <w:t>минимальный 300 кв. м, для размещения автоматических телефонной станции, антенно-мачтового сооружения.</w:t>
            </w:r>
          </w:p>
          <w:p w14:paraId="37E9DDB0" w14:textId="77777777" w:rsidR="008D3D74" w:rsidRPr="009B3FA1" w:rsidRDefault="008D3D74" w:rsidP="00DA56C5">
            <w:pPr>
              <w:autoSpaceDE w:val="0"/>
              <w:autoSpaceDN w:val="0"/>
              <w:adjustRightInd w:val="0"/>
              <w:spacing w:after="0" w:line="240" w:lineRule="auto"/>
              <w:jc w:val="both"/>
              <w:rPr>
                <w:rFonts w:ascii="Times New Roman" w:hAnsi="Times New Roman"/>
                <w:color w:val="000000"/>
                <w:lang w:eastAsia="ru-RU"/>
              </w:rPr>
            </w:pPr>
            <w:r w:rsidRPr="009B3FA1">
              <w:rPr>
                <w:rFonts w:ascii="Times New Roman" w:hAnsi="Times New Roman"/>
                <w:color w:val="000000"/>
                <w:lang w:eastAsia="ru-RU"/>
              </w:rPr>
              <w:t>Максимальный процент застройки в границах земельного участка – 100.</w:t>
            </w:r>
          </w:p>
          <w:p w14:paraId="21EA8327" w14:textId="77777777" w:rsidR="008D3D74" w:rsidRPr="009B3FA1" w:rsidRDefault="008D3D74" w:rsidP="00DA56C5">
            <w:pPr>
              <w:autoSpaceDE w:val="0"/>
              <w:autoSpaceDN w:val="0"/>
              <w:adjustRightInd w:val="0"/>
              <w:spacing w:after="0" w:line="240" w:lineRule="auto"/>
              <w:jc w:val="both"/>
              <w:rPr>
                <w:rFonts w:ascii="Times New Roman" w:hAnsi="Times New Roman"/>
                <w:color w:val="000000"/>
                <w:lang w:eastAsia="ru-RU"/>
              </w:rPr>
            </w:pPr>
          </w:p>
        </w:tc>
      </w:tr>
      <w:tr w:rsidR="008D3D74" w:rsidRPr="002368DF" w14:paraId="4FC279C4" w14:textId="77777777" w:rsidTr="00DA56C5">
        <w:trPr>
          <w:trHeight w:val="546"/>
        </w:trPr>
        <w:tc>
          <w:tcPr>
            <w:tcW w:w="3818" w:type="dxa"/>
          </w:tcPr>
          <w:p w14:paraId="365B3793" w14:textId="77777777" w:rsidR="008D3D74" w:rsidRPr="009B3FA1" w:rsidRDefault="008D3D74" w:rsidP="00DA56C5">
            <w:pPr>
              <w:autoSpaceDE w:val="0"/>
              <w:autoSpaceDN w:val="0"/>
              <w:adjustRightInd w:val="0"/>
              <w:spacing w:after="0" w:line="240" w:lineRule="auto"/>
              <w:jc w:val="both"/>
              <w:rPr>
                <w:rFonts w:ascii="Times New Roman" w:hAnsi="Times New Roman"/>
                <w:color w:val="000000"/>
                <w:lang w:eastAsia="ru-RU"/>
              </w:rPr>
            </w:pPr>
            <w:r>
              <w:rPr>
                <w:rFonts w:ascii="Times New Roman" w:hAnsi="Times New Roman"/>
                <w:color w:val="000000"/>
                <w:lang w:eastAsia="ru-RU"/>
              </w:rPr>
              <w:t xml:space="preserve">12.0 </w:t>
            </w:r>
            <w:r w:rsidRPr="009B3FA1">
              <w:rPr>
                <w:rFonts w:ascii="Times New Roman" w:hAnsi="Times New Roman"/>
                <w:color w:val="000000"/>
                <w:lang w:eastAsia="ru-RU"/>
              </w:rPr>
              <w:t>Земельные участки (территории) общего пользования</w:t>
            </w:r>
          </w:p>
        </w:tc>
        <w:tc>
          <w:tcPr>
            <w:tcW w:w="5670" w:type="dxa"/>
          </w:tcPr>
          <w:p w14:paraId="646FD280" w14:textId="77777777" w:rsidR="008D3D74" w:rsidRPr="009B3FA1" w:rsidRDefault="008D3D74" w:rsidP="00DA56C5">
            <w:pPr>
              <w:tabs>
                <w:tab w:val="left" w:pos="3204"/>
              </w:tabs>
              <w:autoSpaceDE w:val="0"/>
              <w:autoSpaceDN w:val="0"/>
              <w:adjustRightInd w:val="0"/>
              <w:spacing w:after="0" w:line="240" w:lineRule="auto"/>
              <w:jc w:val="both"/>
              <w:rPr>
                <w:rFonts w:ascii="Times New Roman" w:hAnsi="Times New Roman"/>
                <w:color w:val="000000"/>
                <w:lang w:eastAsia="ru-RU"/>
              </w:rPr>
            </w:pPr>
            <w:r w:rsidRPr="008233E8">
              <w:rPr>
                <w:rFonts w:ascii="Times New Roman" w:hAnsi="Times New Roman"/>
                <w:color w:val="000000"/>
                <w:lang w:eastAsia="ru-RU"/>
              </w:rPr>
              <w:t xml:space="preserve">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w:t>
            </w:r>
            <w:hyperlink w:anchor="P542" w:history="1">
              <w:r w:rsidRPr="008233E8">
                <w:rPr>
                  <w:rFonts w:ascii="Times New Roman" w:hAnsi="Times New Roman"/>
                  <w:color w:val="000000"/>
                  <w:lang w:eastAsia="ru-RU"/>
                </w:rPr>
                <w:t>кодами 12.0.1</w:t>
              </w:r>
            </w:hyperlink>
            <w:r w:rsidRPr="008233E8">
              <w:rPr>
                <w:rFonts w:ascii="Times New Roman" w:hAnsi="Times New Roman"/>
                <w:color w:val="000000"/>
                <w:lang w:eastAsia="ru-RU"/>
              </w:rPr>
              <w:t xml:space="preserve"> - </w:t>
            </w:r>
            <w:hyperlink w:anchor="P545" w:history="1">
              <w:r w:rsidRPr="008233E8">
                <w:rPr>
                  <w:rFonts w:ascii="Times New Roman" w:hAnsi="Times New Roman"/>
                  <w:color w:val="000000"/>
                  <w:lang w:eastAsia="ru-RU"/>
                </w:rPr>
                <w:t>12.0.2</w:t>
              </w:r>
            </w:hyperlink>
          </w:p>
        </w:tc>
        <w:tc>
          <w:tcPr>
            <w:tcW w:w="5386" w:type="dxa"/>
          </w:tcPr>
          <w:p w14:paraId="30EB5902" w14:textId="77777777" w:rsidR="008D3D74" w:rsidRPr="009B3FA1" w:rsidRDefault="008D3D74" w:rsidP="00DA56C5">
            <w:pPr>
              <w:tabs>
                <w:tab w:val="left" w:pos="3204"/>
              </w:tabs>
              <w:autoSpaceDE w:val="0"/>
              <w:autoSpaceDN w:val="0"/>
              <w:adjustRightInd w:val="0"/>
              <w:spacing w:after="0" w:line="240" w:lineRule="auto"/>
              <w:jc w:val="both"/>
              <w:rPr>
                <w:rFonts w:ascii="Times New Roman" w:hAnsi="Times New Roman"/>
                <w:color w:val="000000"/>
                <w:lang w:eastAsia="ru-RU"/>
              </w:rPr>
            </w:pPr>
            <w:r w:rsidRPr="009B3FA1">
              <w:rPr>
                <w:rFonts w:ascii="Times New Roman" w:hAnsi="Times New Roman"/>
                <w:color w:val="000000"/>
                <w:lang w:eastAsia="ru-RU"/>
              </w:rPr>
              <w:t>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не подлежат установлению</w:t>
            </w:r>
          </w:p>
        </w:tc>
      </w:tr>
    </w:tbl>
    <w:p w14:paraId="72C63E73" w14:textId="77777777" w:rsidR="008D3D74" w:rsidRDefault="008D3D74" w:rsidP="00E1198B">
      <w:pPr>
        <w:widowControl w:val="0"/>
        <w:numPr>
          <w:ilvl w:val="0"/>
          <w:numId w:val="21"/>
        </w:numPr>
        <w:tabs>
          <w:tab w:val="left" w:pos="993"/>
          <w:tab w:val="left" w:pos="1134"/>
        </w:tabs>
        <w:spacing w:after="0" w:line="240" w:lineRule="auto"/>
        <w:contextualSpacing/>
        <w:jc w:val="both"/>
        <w:rPr>
          <w:rFonts w:ascii="Times New Roman" w:hAnsi="Times New Roman"/>
          <w:color w:val="000000"/>
          <w:sz w:val="24"/>
          <w:szCs w:val="24"/>
        </w:rPr>
      </w:pPr>
      <w:r>
        <w:rPr>
          <w:rFonts w:ascii="Times New Roman" w:hAnsi="Times New Roman"/>
          <w:color w:val="000000"/>
          <w:sz w:val="24"/>
          <w:szCs w:val="24"/>
        </w:rPr>
        <w:t>Условно разрешенные</w:t>
      </w:r>
      <w:r w:rsidRPr="0075040A">
        <w:rPr>
          <w:rFonts w:ascii="Times New Roman" w:hAnsi="Times New Roman"/>
          <w:color w:val="000000"/>
          <w:sz w:val="24"/>
          <w:szCs w:val="24"/>
        </w:rPr>
        <w:t xml:space="preserve"> виды использования земельных участков и объектов капитального строительства</w:t>
      </w:r>
      <w:r>
        <w:rPr>
          <w:rFonts w:ascii="Times New Roman" w:hAnsi="Times New Roman"/>
          <w:color w:val="000000"/>
          <w:sz w:val="24"/>
          <w:szCs w:val="24"/>
        </w:rPr>
        <w:t xml:space="preserve"> – не установлены.</w:t>
      </w:r>
    </w:p>
    <w:p w14:paraId="3A56B159" w14:textId="77777777" w:rsidR="008D3D74" w:rsidRDefault="008D3D74" w:rsidP="00E1198B">
      <w:pPr>
        <w:widowControl w:val="0"/>
        <w:numPr>
          <w:ilvl w:val="0"/>
          <w:numId w:val="21"/>
        </w:numPr>
        <w:tabs>
          <w:tab w:val="left" w:pos="993"/>
          <w:tab w:val="left" w:pos="1134"/>
        </w:tabs>
        <w:spacing w:after="0" w:line="240" w:lineRule="auto"/>
        <w:contextualSpacing/>
        <w:jc w:val="both"/>
        <w:rPr>
          <w:rFonts w:ascii="Times New Roman" w:hAnsi="Times New Roman"/>
          <w:color w:val="000000"/>
          <w:sz w:val="24"/>
          <w:szCs w:val="24"/>
        </w:rPr>
      </w:pPr>
      <w:r>
        <w:rPr>
          <w:rFonts w:ascii="Times New Roman" w:hAnsi="Times New Roman"/>
          <w:color w:val="000000"/>
          <w:sz w:val="24"/>
          <w:szCs w:val="24"/>
        </w:rPr>
        <w:t xml:space="preserve"> Вспомогательные виды разрешенного использования:</w:t>
      </w:r>
    </w:p>
    <w:tbl>
      <w:tblPr>
        <w:tblW w:w="14874"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818"/>
        <w:gridCol w:w="5670"/>
        <w:gridCol w:w="5386"/>
      </w:tblGrid>
      <w:tr w:rsidR="008D3D74" w:rsidRPr="002406C5" w14:paraId="7964FA60" w14:textId="77777777" w:rsidTr="00DA56C5">
        <w:trPr>
          <w:trHeight w:val="417"/>
          <w:tblHeader/>
        </w:trPr>
        <w:tc>
          <w:tcPr>
            <w:tcW w:w="9488" w:type="dxa"/>
            <w:gridSpan w:val="2"/>
            <w:tcBorders>
              <w:top w:val="single" w:sz="8" w:space="0" w:color="auto"/>
              <w:left w:val="single" w:sz="8" w:space="0" w:color="auto"/>
              <w:bottom w:val="single" w:sz="4" w:space="0" w:color="auto"/>
              <w:right w:val="single" w:sz="8" w:space="0" w:color="auto"/>
            </w:tcBorders>
            <w:vAlign w:val="center"/>
            <w:hideMark/>
          </w:tcPr>
          <w:p w14:paraId="2ADE68A4" w14:textId="77777777" w:rsidR="008D3D74" w:rsidRPr="002406C5" w:rsidRDefault="008D3D74" w:rsidP="00DA56C5">
            <w:pPr>
              <w:tabs>
                <w:tab w:val="center" w:pos="4677"/>
                <w:tab w:val="right" w:pos="9355"/>
              </w:tabs>
              <w:spacing w:after="0" w:line="240" w:lineRule="auto"/>
              <w:jc w:val="center"/>
              <w:rPr>
                <w:rFonts w:ascii="Times New Roman" w:hAnsi="Times New Roman"/>
                <w:b/>
                <w:lang w:eastAsia="ru-RU"/>
              </w:rPr>
            </w:pPr>
            <w:r w:rsidRPr="002406C5">
              <w:rPr>
                <w:rFonts w:ascii="Times New Roman" w:hAnsi="Times New Roman"/>
                <w:b/>
              </w:rPr>
              <w:t>Виды использования</w:t>
            </w:r>
          </w:p>
        </w:tc>
        <w:tc>
          <w:tcPr>
            <w:tcW w:w="5386" w:type="dxa"/>
            <w:vMerge w:val="restart"/>
            <w:tcBorders>
              <w:top w:val="single" w:sz="8" w:space="0" w:color="auto"/>
              <w:left w:val="single" w:sz="8" w:space="0" w:color="auto"/>
              <w:right w:val="single" w:sz="8" w:space="0" w:color="auto"/>
            </w:tcBorders>
            <w:vAlign w:val="center"/>
            <w:hideMark/>
          </w:tcPr>
          <w:p w14:paraId="31613618" w14:textId="77777777" w:rsidR="008D3D74" w:rsidRPr="002406C5" w:rsidRDefault="008D3D74" w:rsidP="00DA56C5">
            <w:pPr>
              <w:tabs>
                <w:tab w:val="center" w:pos="4677"/>
                <w:tab w:val="right" w:pos="9355"/>
              </w:tabs>
              <w:spacing w:after="0" w:line="240" w:lineRule="auto"/>
              <w:jc w:val="center"/>
              <w:rPr>
                <w:rFonts w:ascii="Times New Roman" w:hAnsi="Times New Roman"/>
                <w:b/>
                <w:lang w:eastAsia="ru-RU"/>
              </w:rPr>
            </w:pPr>
            <w:r w:rsidRPr="002406C5">
              <w:rPr>
                <w:rFonts w:ascii="Times New Roman" w:hAnsi="Times New Roman"/>
                <w:b/>
              </w:rPr>
              <w:t>Параметры разрешенного использования</w:t>
            </w:r>
          </w:p>
        </w:tc>
      </w:tr>
      <w:tr w:rsidR="008D3D74" w:rsidRPr="002406C5" w14:paraId="59742B00" w14:textId="77777777" w:rsidTr="00DA56C5">
        <w:trPr>
          <w:trHeight w:val="555"/>
          <w:tblHeader/>
        </w:trPr>
        <w:tc>
          <w:tcPr>
            <w:tcW w:w="3818" w:type="dxa"/>
            <w:tcBorders>
              <w:top w:val="single" w:sz="4" w:space="0" w:color="auto"/>
              <w:left w:val="single" w:sz="8" w:space="0" w:color="auto"/>
              <w:bottom w:val="single" w:sz="8" w:space="0" w:color="auto"/>
              <w:right w:val="single" w:sz="8" w:space="0" w:color="auto"/>
            </w:tcBorders>
            <w:vAlign w:val="center"/>
          </w:tcPr>
          <w:p w14:paraId="31E635E7" w14:textId="77777777" w:rsidR="008D3D74" w:rsidRPr="002406C5" w:rsidRDefault="008D3D74" w:rsidP="00DA56C5">
            <w:pPr>
              <w:spacing w:after="0" w:line="240" w:lineRule="auto"/>
              <w:jc w:val="both"/>
              <w:rPr>
                <w:rFonts w:ascii="Times New Roman" w:hAnsi="Times New Roman"/>
                <w:b/>
                <w:lang w:eastAsia="ru-RU"/>
              </w:rPr>
            </w:pPr>
            <w:r w:rsidRPr="002406C5">
              <w:rPr>
                <w:rFonts w:ascii="Times New Roman" w:hAnsi="Times New Roman"/>
                <w:b/>
                <w:lang w:eastAsia="ru-RU"/>
              </w:rPr>
              <w:t>Наименование вида использования</w:t>
            </w:r>
          </w:p>
        </w:tc>
        <w:tc>
          <w:tcPr>
            <w:tcW w:w="5670" w:type="dxa"/>
            <w:tcBorders>
              <w:top w:val="single" w:sz="4" w:space="0" w:color="auto"/>
              <w:left w:val="single" w:sz="8" w:space="0" w:color="auto"/>
              <w:bottom w:val="single" w:sz="8" w:space="0" w:color="auto"/>
              <w:right w:val="single" w:sz="8" w:space="0" w:color="auto"/>
            </w:tcBorders>
            <w:vAlign w:val="center"/>
          </w:tcPr>
          <w:p w14:paraId="67AEB0AA" w14:textId="77777777" w:rsidR="008D3D74" w:rsidRPr="002406C5" w:rsidRDefault="008D3D74" w:rsidP="00DA56C5">
            <w:pPr>
              <w:tabs>
                <w:tab w:val="center" w:pos="4677"/>
                <w:tab w:val="right" w:pos="9355"/>
              </w:tabs>
              <w:spacing w:after="0" w:line="240" w:lineRule="auto"/>
              <w:jc w:val="center"/>
              <w:rPr>
                <w:rFonts w:ascii="Times New Roman" w:hAnsi="Times New Roman"/>
                <w:b/>
                <w:lang w:eastAsia="ru-RU"/>
              </w:rPr>
            </w:pPr>
            <w:r w:rsidRPr="002406C5">
              <w:rPr>
                <w:rFonts w:ascii="Times New Roman" w:hAnsi="Times New Roman"/>
                <w:b/>
                <w:lang w:eastAsia="ru-RU"/>
              </w:rPr>
              <w:t>Описание вида использования</w:t>
            </w:r>
          </w:p>
        </w:tc>
        <w:tc>
          <w:tcPr>
            <w:tcW w:w="5386" w:type="dxa"/>
            <w:vMerge/>
            <w:tcBorders>
              <w:left w:val="single" w:sz="8" w:space="0" w:color="auto"/>
              <w:bottom w:val="single" w:sz="8" w:space="0" w:color="auto"/>
              <w:right w:val="single" w:sz="8" w:space="0" w:color="auto"/>
            </w:tcBorders>
            <w:vAlign w:val="center"/>
          </w:tcPr>
          <w:p w14:paraId="33BC4A1E" w14:textId="77777777" w:rsidR="008D3D74" w:rsidRPr="002406C5" w:rsidRDefault="008D3D74" w:rsidP="00DA56C5">
            <w:pPr>
              <w:tabs>
                <w:tab w:val="center" w:pos="4677"/>
                <w:tab w:val="right" w:pos="9355"/>
              </w:tabs>
              <w:spacing w:after="0" w:line="240" w:lineRule="auto"/>
              <w:jc w:val="center"/>
              <w:rPr>
                <w:rFonts w:ascii="Times New Roman" w:hAnsi="Times New Roman"/>
                <w:b/>
                <w:lang w:eastAsia="ru-RU"/>
              </w:rPr>
            </w:pPr>
          </w:p>
        </w:tc>
      </w:tr>
      <w:tr w:rsidR="008D3D74" w:rsidRPr="002406C5" w14:paraId="34BDDC4F" w14:textId="77777777" w:rsidTr="00DA56C5">
        <w:trPr>
          <w:trHeight w:val="667"/>
        </w:trPr>
        <w:tc>
          <w:tcPr>
            <w:tcW w:w="3818" w:type="dxa"/>
            <w:tcBorders>
              <w:top w:val="single" w:sz="8" w:space="0" w:color="auto"/>
              <w:left w:val="single" w:sz="8" w:space="0" w:color="auto"/>
              <w:bottom w:val="single" w:sz="4" w:space="0" w:color="auto"/>
              <w:right w:val="single" w:sz="8" w:space="0" w:color="auto"/>
            </w:tcBorders>
          </w:tcPr>
          <w:p w14:paraId="58A2917D" w14:textId="77777777" w:rsidR="008D3D74" w:rsidRPr="00DD469B" w:rsidRDefault="008D3D74" w:rsidP="00DA56C5">
            <w:pPr>
              <w:spacing w:after="0" w:line="240" w:lineRule="auto"/>
              <w:jc w:val="both"/>
              <w:rPr>
                <w:rFonts w:ascii="Times New Roman" w:hAnsi="Times New Roman"/>
                <w:color w:val="000000"/>
                <w:lang w:eastAsia="ru-RU"/>
              </w:rPr>
            </w:pPr>
            <w:r w:rsidRPr="00DD469B">
              <w:rPr>
                <w:rFonts w:ascii="Times New Roman" w:hAnsi="Times New Roman"/>
                <w:color w:val="000000"/>
                <w:lang w:eastAsia="ru-RU"/>
              </w:rPr>
              <w:t>2.7.1 Хранение автотранспорта</w:t>
            </w:r>
          </w:p>
        </w:tc>
        <w:tc>
          <w:tcPr>
            <w:tcW w:w="5670" w:type="dxa"/>
            <w:tcBorders>
              <w:top w:val="single" w:sz="8" w:space="0" w:color="auto"/>
              <w:left w:val="single" w:sz="8" w:space="0" w:color="auto"/>
              <w:bottom w:val="single" w:sz="4" w:space="0" w:color="auto"/>
              <w:right w:val="single" w:sz="8" w:space="0" w:color="auto"/>
            </w:tcBorders>
          </w:tcPr>
          <w:p w14:paraId="6FB4573A" w14:textId="77777777" w:rsidR="008D3D74" w:rsidRPr="00DD469B" w:rsidRDefault="008D3D74" w:rsidP="00DA56C5">
            <w:pPr>
              <w:spacing w:after="0" w:line="240" w:lineRule="auto"/>
              <w:ind w:left="-108" w:firstLine="108"/>
              <w:jc w:val="both"/>
              <w:rPr>
                <w:rFonts w:ascii="Times New Roman" w:hAnsi="Times New Roman"/>
                <w:color w:val="000000"/>
                <w:lang w:eastAsia="ru-RU"/>
              </w:rPr>
            </w:pPr>
            <w:r w:rsidRPr="00DD469B">
              <w:rPr>
                <w:rFonts w:ascii="Times New Roman" w:hAnsi="Times New Roman"/>
                <w:color w:val="000000"/>
                <w:lang w:eastAsia="ru-RU"/>
              </w:rPr>
              <w:t xml:space="preserve">Размещение отдельно стоящих и пристроенных гаражей, в том числе подземных, предназначенных для хранения автотранспорта, в том числе с разделением на </w:t>
            </w:r>
            <w:proofErr w:type="spellStart"/>
            <w:r w:rsidRPr="00DD469B">
              <w:rPr>
                <w:rFonts w:ascii="Times New Roman" w:hAnsi="Times New Roman"/>
                <w:color w:val="000000"/>
                <w:lang w:eastAsia="ru-RU"/>
              </w:rPr>
              <w:t>машино</w:t>
            </w:r>
            <w:proofErr w:type="spellEnd"/>
            <w:r w:rsidRPr="00DD469B">
              <w:rPr>
                <w:rFonts w:ascii="Times New Roman" w:hAnsi="Times New Roman"/>
                <w:color w:val="000000"/>
                <w:lang w:eastAsia="ru-RU"/>
              </w:rPr>
              <w:t xml:space="preserve">-места, за исключением гаражей, размещение которых </w:t>
            </w:r>
            <w:r w:rsidRPr="00DD469B">
              <w:rPr>
                <w:rFonts w:ascii="Times New Roman" w:hAnsi="Times New Roman"/>
                <w:color w:val="000000"/>
                <w:lang w:eastAsia="ru-RU"/>
              </w:rPr>
              <w:lastRenderedPageBreak/>
              <w:t xml:space="preserve">предусмотрено содержанием вида разрешенного использования с </w:t>
            </w:r>
            <w:hyperlink w:anchor="P317" w:history="1">
              <w:r w:rsidRPr="00DD469B">
                <w:rPr>
                  <w:rFonts w:ascii="Times New Roman" w:hAnsi="Times New Roman"/>
                  <w:color w:val="000000"/>
                  <w:lang w:eastAsia="ru-RU"/>
                </w:rPr>
                <w:t>кодами 2.7.2, 4.9</w:t>
              </w:r>
            </w:hyperlink>
          </w:p>
        </w:tc>
        <w:tc>
          <w:tcPr>
            <w:tcW w:w="5386" w:type="dxa"/>
            <w:tcBorders>
              <w:top w:val="single" w:sz="8" w:space="0" w:color="auto"/>
              <w:left w:val="single" w:sz="8" w:space="0" w:color="auto"/>
              <w:right w:val="single" w:sz="8" w:space="0" w:color="auto"/>
            </w:tcBorders>
          </w:tcPr>
          <w:p w14:paraId="0A792648" w14:textId="71548F72" w:rsidR="00C62A3E" w:rsidRPr="00E20A07" w:rsidRDefault="00C62A3E" w:rsidP="00C62A3E">
            <w:pPr>
              <w:autoSpaceDE w:val="0"/>
              <w:autoSpaceDN w:val="0"/>
              <w:adjustRightInd w:val="0"/>
              <w:spacing w:after="0" w:line="240" w:lineRule="auto"/>
              <w:jc w:val="both"/>
              <w:rPr>
                <w:rFonts w:ascii="Times New Roman" w:hAnsi="Times New Roman"/>
              </w:rPr>
            </w:pPr>
            <w:r>
              <w:rPr>
                <w:rFonts w:ascii="Times New Roman" w:hAnsi="Times New Roman"/>
              </w:rPr>
              <w:lastRenderedPageBreak/>
              <w:t>Максимальная э</w:t>
            </w:r>
            <w:r w:rsidRPr="00E20A07">
              <w:rPr>
                <w:rFonts w:ascii="Times New Roman" w:hAnsi="Times New Roman"/>
              </w:rPr>
              <w:t xml:space="preserve">тажность </w:t>
            </w:r>
            <w:r>
              <w:rPr>
                <w:rFonts w:ascii="Times New Roman" w:hAnsi="Times New Roman"/>
              </w:rPr>
              <w:t xml:space="preserve">– 1 </w:t>
            </w:r>
            <w:proofErr w:type="spellStart"/>
            <w:r>
              <w:rPr>
                <w:rFonts w:ascii="Times New Roman" w:hAnsi="Times New Roman"/>
              </w:rPr>
              <w:t>эт</w:t>
            </w:r>
            <w:proofErr w:type="spellEnd"/>
            <w:r w:rsidRPr="00E20A07">
              <w:rPr>
                <w:rFonts w:ascii="Times New Roman" w:hAnsi="Times New Roman"/>
              </w:rPr>
              <w:t>.</w:t>
            </w:r>
          </w:p>
          <w:p w14:paraId="1B2298B2" w14:textId="77777777" w:rsidR="00C62A3E" w:rsidRDefault="008D3D74" w:rsidP="00DA56C5">
            <w:pPr>
              <w:spacing w:after="0" w:line="240" w:lineRule="auto"/>
              <w:jc w:val="both"/>
              <w:rPr>
                <w:rFonts w:ascii="Times New Roman" w:hAnsi="Times New Roman"/>
                <w:color w:val="000000"/>
                <w:lang w:eastAsia="ru-RU"/>
              </w:rPr>
            </w:pPr>
            <w:r w:rsidRPr="002406C5">
              <w:rPr>
                <w:rFonts w:ascii="Times New Roman" w:hAnsi="Times New Roman"/>
                <w:color w:val="000000"/>
                <w:lang w:eastAsia="ru-RU"/>
              </w:rPr>
              <w:t>Минимальные отступы от грани</w:t>
            </w:r>
            <w:r w:rsidR="00C62A3E">
              <w:rPr>
                <w:rFonts w:ascii="Times New Roman" w:hAnsi="Times New Roman"/>
                <w:color w:val="000000"/>
                <w:lang w:eastAsia="ru-RU"/>
              </w:rPr>
              <w:t>ц земельного участка 3м.</w:t>
            </w:r>
          </w:p>
          <w:p w14:paraId="24C1AAB0" w14:textId="1948984B" w:rsidR="008D3D74" w:rsidRPr="002406C5" w:rsidRDefault="008D3D74" w:rsidP="00DA56C5">
            <w:pPr>
              <w:spacing w:after="0" w:line="240" w:lineRule="auto"/>
              <w:jc w:val="both"/>
              <w:rPr>
                <w:rFonts w:ascii="Times New Roman" w:hAnsi="Times New Roman"/>
                <w:color w:val="000000"/>
                <w:lang w:eastAsia="ru-RU"/>
              </w:rPr>
            </w:pPr>
            <w:r w:rsidRPr="002406C5">
              <w:rPr>
                <w:rFonts w:ascii="Times New Roman" w:hAnsi="Times New Roman"/>
                <w:color w:val="000000"/>
                <w:lang w:eastAsia="ru-RU"/>
              </w:rPr>
              <w:lastRenderedPageBreak/>
              <w:t>Максимальный процент застройки в границах земельного участка 80.</w:t>
            </w:r>
          </w:p>
        </w:tc>
      </w:tr>
    </w:tbl>
    <w:p w14:paraId="72B98947" w14:textId="5B8F68EB" w:rsidR="008D3D74" w:rsidRPr="001F675D" w:rsidRDefault="008D3D74" w:rsidP="00E1198B">
      <w:pPr>
        <w:widowControl w:val="0"/>
        <w:numPr>
          <w:ilvl w:val="0"/>
          <w:numId w:val="21"/>
        </w:numPr>
        <w:tabs>
          <w:tab w:val="left" w:pos="1134"/>
          <w:tab w:val="left" w:pos="1276"/>
        </w:tabs>
        <w:spacing w:after="0" w:line="240" w:lineRule="auto"/>
        <w:ind w:left="0" w:firstLine="709"/>
        <w:contextualSpacing/>
        <w:jc w:val="both"/>
        <w:rPr>
          <w:rFonts w:ascii="Times New Roman" w:hAnsi="Times New Roman"/>
          <w:b/>
          <w:color w:val="000000"/>
          <w:sz w:val="24"/>
          <w:szCs w:val="24"/>
        </w:rPr>
      </w:pPr>
      <w:r w:rsidRPr="002A7935">
        <w:rPr>
          <w:rFonts w:ascii="Times New Roman" w:hAnsi="Times New Roman"/>
          <w:color w:val="000000"/>
          <w:sz w:val="24"/>
          <w:szCs w:val="24"/>
        </w:rPr>
        <w:t>Ограничения</w:t>
      </w:r>
      <w:r w:rsidRPr="00751C24">
        <w:rPr>
          <w:rFonts w:ascii="Times New Roman" w:hAnsi="Times New Roman"/>
          <w:sz w:val="24"/>
          <w:szCs w:val="24"/>
        </w:rPr>
        <w:t xml:space="preserve"> использования земельных участков и объектов капитального строительства, находящихся в зоне </w:t>
      </w:r>
      <w:r>
        <w:rPr>
          <w:rFonts w:ascii="Times New Roman" w:hAnsi="Times New Roman"/>
          <w:sz w:val="24"/>
          <w:szCs w:val="24"/>
        </w:rPr>
        <w:t>О</w:t>
      </w:r>
      <w:r w:rsidRPr="00751C24">
        <w:rPr>
          <w:rFonts w:ascii="Times New Roman" w:hAnsi="Times New Roman"/>
          <w:sz w:val="24"/>
          <w:szCs w:val="24"/>
        </w:rPr>
        <w:t xml:space="preserve"> и расположенных в </w:t>
      </w:r>
      <w:r w:rsidRPr="00A819FE">
        <w:rPr>
          <w:rFonts w:ascii="Times New Roman" w:hAnsi="Times New Roman"/>
          <w:color w:val="000000"/>
          <w:sz w:val="24"/>
          <w:szCs w:val="24"/>
        </w:rPr>
        <w:t>границах</w:t>
      </w:r>
      <w:r w:rsidRPr="00751C24">
        <w:rPr>
          <w:rFonts w:ascii="Times New Roman" w:hAnsi="Times New Roman"/>
          <w:sz w:val="24"/>
          <w:szCs w:val="24"/>
        </w:rPr>
        <w:t xml:space="preserve"> зон с особыми условиями использования территории, устанавливаются </w:t>
      </w:r>
      <w:r>
        <w:rPr>
          <w:rFonts w:ascii="Times New Roman" w:hAnsi="Times New Roman"/>
          <w:sz w:val="24"/>
          <w:szCs w:val="24"/>
        </w:rPr>
        <w:t xml:space="preserve">в соответствии со статьёй </w:t>
      </w:r>
      <w:r w:rsidR="006C5705">
        <w:rPr>
          <w:rFonts w:ascii="Times New Roman" w:hAnsi="Times New Roman"/>
          <w:sz w:val="24"/>
          <w:szCs w:val="24"/>
        </w:rPr>
        <w:t>29</w:t>
      </w:r>
      <w:r>
        <w:rPr>
          <w:rFonts w:ascii="Times New Roman" w:hAnsi="Times New Roman"/>
          <w:sz w:val="24"/>
          <w:szCs w:val="24"/>
        </w:rPr>
        <w:t xml:space="preserve"> </w:t>
      </w:r>
      <w:r w:rsidRPr="00751C24">
        <w:rPr>
          <w:rFonts w:ascii="Times New Roman" w:hAnsi="Times New Roman"/>
          <w:color w:val="000000"/>
          <w:sz w:val="24"/>
          <w:szCs w:val="24"/>
        </w:rPr>
        <w:t>настоящих Правил</w:t>
      </w:r>
      <w:r w:rsidRPr="00751C24">
        <w:rPr>
          <w:rFonts w:ascii="Times New Roman" w:hAnsi="Times New Roman"/>
          <w:color w:val="000000"/>
          <w:sz w:val="24"/>
          <w:szCs w:val="24"/>
          <w:lang w:eastAsia="ru-RU"/>
        </w:rPr>
        <w:t xml:space="preserve"> землепользования и застройки.</w:t>
      </w:r>
    </w:p>
    <w:p w14:paraId="52D46D0A" w14:textId="3FF71E35" w:rsidR="008D3D74" w:rsidRPr="001F675D" w:rsidRDefault="008D3D74" w:rsidP="008D3D74">
      <w:pPr>
        <w:keepNext/>
        <w:tabs>
          <w:tab w:val="left" w:pos="1134"/>
        </w:tabs>
        <w:spacing w:before="240" w:after="60"/>
        <w:ind w:firstLine="709"/>
        <w:jc w:val="both"/>
        <w:outlineLvl w:val="1"/>
        <w:rPr>
          <w:rFonts w:ascii="Times New Roman" w:hAnsi="Times New Roman"/>
          <w:b/>
          <w:bCs/>
          <w:iCs/>
          <w:color w:val="000000"/>
          <w:sz w:val="24"/>
          <w:szCs w:val="24"/>
          <w:lang w:eastAsia="ru-RU"/>
        </w:rPr>
      </w:pPr>
      <w:bookmarkStart w:id="157" w:name="_Toc98868937"/>
      <w:r w:rsidRPr="001F675D">
        <w:rPr>
          <w:rFonts w:ascii="Times New Roman" w:hAnsi="Times New Roman"/>
          <w:b/>
          <w:bCs/>
          <w:iCs/>
          <w:color w:val="000000"/>
          <w:sz w:val="24"/>
          <w:szCs w:val="24"/>
          <w:lang w:eastAsia="ru-RU"/>
        </w:rPr>
        <w:t xml:space="preserve">Статья </w:t>
      </w:r>
      <w:r>
        <w:rPr>
          <w:rFonts w:ascii="Times New Roman" w:hAnsi="Times New Roman"/>
          <w:b/>
          <w:bCs/>
          <w:iCs/>
          <w:color w:val="000000"/>
          <w:sz w:val="24"/>
          <w:szCs w:val="24"/>
          <w:lang w:eastAsia="ru-RU"/>
        </w:rPr>
        <w:t>2</w:t>
      </w:r>
      <w:r w:rsidR="00D84351">
        <w:rPr>
          <w:rFonts w:ascii="Times New Roman" w:hAnsi="Times New Roman"/>
          <w:b/>
          <w:bCs/>
          <w:iCs/>
          <w:color w:val="000000"/>
          <w:sz w:val="24"/>
          <w:szCs w:val="24"/>
          <w:lang w:eastAsia="ru-RU"/>
        </w:rPr>
        <w:t>6</w:t>
      </w:r>
      <w:r w:rsidRPr="001F675D">
        <w:rPr>
          <w:rFonts w:ascii="Times New Roman" w:hAnsi="Times New Roman"/>
          <w:b/>
          <w:bCs/>
          <w:iCs/>
          <w:color w:val="000000"/>
          <w:sz w:val="24"/>
          <w:szCs w:val="24"/>
          <w:lang w:eastAsia="ru-RU"/>
        </w:rPr>
        <w:t xml:space="preserve">. </w:t>
      </w:r>
      <w:r>
        <w:rPr>
          <w:rFonts w:ascii="Times New Roman" w:hAnsi="Times New Roman"/>
          <w:b/>
          <w:bCs/>
          <w:iCs/>
          <w:color w:val="000000"/>
          <w:sz w:val="24"/>
          <w:szCs w:val="24"/>
          <w:lang w:eastAsia="ru-RU"/>
        </w:rPr>
        <w:t>П</w:t>
      </w:r>
      <w:r w:rsidRPr="001F675D">
        <w:rPr>
          <w:rFonts w:ascii="Times New Roman" w:hAnsi="Times New Roman"/>
          <w:b/>
          <w:bCs/>
          <w:iCs/>
          <w:color w:val="000000"/>
          <w:sz w:val="24"/>
          <w:szCs w:val="24"/>
          <w:lang w:eastAsia="ru-RU"/>
        </w:rPr>
        <w:t>. Градостроительный</w:t>
      </w:r>
      <w:r w:rsidRPr="001F675D">
        <w:rPr>
          <w:rFonts w:ascii="Times New Roman" w:hAnsi="Times New Roman"/>
          <w:b/>
          <w:color w:val="000000"/>
          <w:sz w:val="24"/>
          <w:szCs w:val="24"/>
        </w:rPr>
        <w:t xml:space="preserve"> регламент </w:t>
      </w:r>
      <w:r>
        <w:rPr>
          <w:rFonts w:ascii="Times New Roman" w:hAnsi="Times New Roman"/>
          <w:b/>
          <w:color w:val="000000"/>
          <w:sz w:val="24"/>
          <w:szCs w:val="24"/>
        </w:rPr>
        <w:t xml:space="preserve">производственной </w:t>
      </w:r>
      <w:r w:rsidRPr="001F675D">
        <w:rPr>
          <w:rFonts w:ascii="Times New Roman" w:hAnsi="Times New Roman"/>
          <w:b/>
          <w:color w:val="000000"/>
          <w:sz w:val="24"/>
          <w:szCs w:val="24"/>
        </w:rPr>
        <w:t>з</w:t>
      </w:r>
      <w:r w:rsidRPr="001F675D">
        <w:rPr>
          <w:rFonts w:ascii="Times New Roman" w:hAnsi="Times New Roman"/>
          <w:b/>
          <w:bCs/>
          <w:iCs/>
          <w:color w:val="000000"/>
          <w:sz w:val="24"/>
          <w:szCs w:val="24"/>
          <w:lang w:eastAsia="ru-RU"/>
        </w:rPr>
        <w:t>оны</w:t>
      </w:r>
      <w:bookmarkEnd w:id="157"/>
      <w:r w:rsidRPr="001F675D">
        <w:rPr>
          <w:rFonts w:ascii="Times New Roman" w:hAnsi="Times New Roman"/>
          <w:b/>
          <w:bCs/>
          <w:iCs/>
          <w:color w:val="000000"/>
          <w:sz w:val="24"/>
          <w:szCs w:val="24"/>
          <w:lang w:eastAsia="ru-RU"/>
        </w:rPr>
        <w:t xml:space="preserve"> </w:t>
      </w:r>
    </w:p>
    <w:p w14:paraId="3A680967" w14:textId="77777777" w:rsidR="008D3D74" w:rsidRDefault="008D3D74" w:rsidP="00E1198B">
      <w:pPr>
        <w:widowControl w:val="0"/>
        <w:numPr>
          <w:ilvl w:val="0"/>
          <w:numId w:val="22"/>
        </w:numPr>
        <w:tabs>
          <w:tab w:val="left" w:pos="993"/>
          <w:tab w:val="left" w:pos="1134"/>
        </w:tabs>
        <w:spacing w:after="0" w:line="240" w:lineRule="auto"/>
        <w:ind w:left="0" w:firstLine="709"/>
        <w:contextualSpacing/>
        <w:jc w:val="both"/>
        <w:rPr>
          <w:rFonts w:ascii="Times New Roman" w:hAnsi="Times New Roman"/>
          <w:color w:val="000000"/>
          <w:sz w:val="24"/>
          <w:szCs w:val="24"/>
        </w:rPr>
      </w:pPr>
      <w:r w:rsidRPr="001F675D">
        <w:rPr>
          <w:rFonts w:ascii="Times New Roman" w:hAnsi="Times New Roman"/>
          <w:color w:val="000000"/>
          <w:sz w:val="24"/>
          <w:szCs w:val="24"/>
        </w:rPr>
        <w:t>Виды разрешённого использования земельных участков и объектов капитального строительства и предельные параметры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14:paraId="443D760E" w14:textId="77777777" w:rsidR="008D3D74" w:rsidRPr="004F6CDE" w:rsidRDefault="008D3D74" w:rsidP="00E1198B">
      <w:pPr>
        <w:widowControl w:val="0"/>
        <w:numPr>
          <w:ilvl w:val="0"/>
          <w:numId w:val="22"/>
        </w:numPr>
        <w:tabs>
          <w:tab w:val="left" w:pos="993"/>
          <w:tab w:val="left" w:pos="1134"/>
        </w:tabs>
        <w:spacing w:after="0" w:line="240" w:lineRule="auto"/>
        <w:contextualSpacing/>
        <w:jc w:val="both"/>
        <w:rPr>
          <w:rFonts w:ascii="Times New Roman" w:hAnsi="Times New Roman"/>
          <w:color w:val="000000"/>
          <w:sz w:val="24"/>
          <w:szCs w:val="24"/>
        </w:rPr>
      </w:pPr>
      <w:r w:rsidRPr="0075040A">
        <w:rPr>
          <w:rFonts w:ascii="Times New Roman" w:hAnsi="Times New Roman"/>
          <w:color w:val="000000"/>
          <w:sz w:val="24"/>
          <w:szCs w:val="24"/>
        </w:rPr>
        <w:t>Основные виды разрешенного использования земельных участков и объектов капитального строительства</w:t>
      </w:r>
      <w:r>
        <w:rPr>
          <w:rFonts w:ascii="Times New Roman" w:hAnsi="Times New Roman"/>
          <w:color w:val="000000"/>
          <w:sz w:val="24"/>
          <w:szCs w:val="24"/>
        </w:rPr>
        <w:t>:</w:t>
      </w:r>
    </w:p>
    <w:tbl>
      <w:tblPr>
        <w:tblW w:w="14874"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3392"/>
        <w:gridCol w:w="5670"/>
        <w:gridCol w:w="5812"/>
      </w:tblGrid>
      <w:tr w:rsidR="008D3D74" w:rsidRPr="002406C5" w14:paraId="71A16165" w14:textId="77777777" w:rsidTr="00DA56C5">
        <w:trPr>
          <w:trHeight w:val="417"/>
          <w:tblHeader/>
        </w:trPr>
        <w:tc>
          <w:tcPr>
            <w:tcW w:w="9062" w:type="dxa"/>
            <w:gridSpan w:val="2"/>
            <w:tcBorders>
              <w:top w:val="single" w:sz="8" w:space="0" w:color="auto"/>
              <w:left w:val="single" w:sz="8" w:space="0" w:color="auto"/>
              <w:bottom w:val="single" w:sz="4" w:space="0" w:color="auto"/>
              <w:right w:val="single" w:sz="8" w:space="0" w:color="auto"/>
            </w:tcBorders>
            <w:vAlign w:val="center"/>
            <w:hideMark/>
          </w:tcPr>
          <w:p w14:paraId="04E6D56D" w14:textId="77777777" w:rsidR="008D3D74" w:rsidRPr="002406C5" w:rsidRDefault="008D3D74" w:rsidP="00DA56C5">
            <w:pPr>
              <w:tabs>
                <w:tab w:val="center" w:pos="4677"/>
                <w:tab w:val="right" w:pos="9355"/>
              </w:tabs>
              <w:spacing w:after="0" w:line="240" w:lineRule="auto"/>
              <w:jc w:val="center"/>
              <w:rPr>
                <w:rFonts w:ascii="Times New Roman" w:hAnsi="Times New Roman"/>
                <w:b/>
                <w:lang w:eastAsia="ru-RU"/>
              </w:rPr>
            </w:pPr>
            <w:r w:rsidRPr="002406C5">
              <w:rPr>
                <w:rFonts w:ascii="Times New Roman" w:hAnsi="Times New Roman"/>
                <w:b/>
              </w:rPr>
              <w:t>Виды использования</w:t>
            </w:r>
          </w:p>
        </w:tc>
        <w:tc>
          <w:tcPr>
            <w:tcW w:w="5812" w:type="dxa"/>
            <w:vMerge w:val="restart"/>
            <w:tcBorders>
              <w:top w:val="single" w:sz="8" w:space="0" w:color="auto"/>
              <w:left w:val="single" w:sz="8" w:space="0" w:color="auto"/>
              <w:right w:val="single" w:sz="8" w:space="0" w:color="auto"/>
            </w:tcBorders>
            <w:vAlign w:val="center"/>
            <w:hideMark/>
          </w:tcPr>
          <w:p w14:paraId="26965E03" w14:textId="77777777" w:rsidR="008D3D74" w:rsidRPr="002406C5" w:rsidRDefault="008D3D74" w:rsidP="00DA56C5">
            <w:pPr>
              <w:tabs>
                <w:tab w:val="center" w:pos="4677"/>
                <w:tab w:val="right" w:pos="9355"/>
              </w:tabs>
              <w:spacing w:after="0" w:line="240" w:lineRule="auto"/>
              <w:jc w:val="center"/>
              <w:rPr>
                <w:rFonts w:ascii="Times New Roman" w:hAnsi="Times New Roman"/>
                <w:b/>
                <w:lang w:eastAsia="ru-RU"/>
              </w:rPr>
            </w:pPr>
            <w:r w:rsidRPr="002406C5">
              <w:rPr>
                <w:rFonts w:ascii="Times New Roman" w:hAnsi="Times New Roman"/>
                <w:b/>
              </w:rPr>
              <w:t>Параметры разрешенного использования</w:t>
            </w:r>
          </w:p>
        </w:tc>
      </w:tr>
      <w:tr w:rsidR="008D3D74" w:rsidRPr="002406C5" w14:paraId="701C08A8" w14:textId="77777777" w:rsidTr="00DA56C5">
        <w:trPr>
          <w:trHeight w:val="555"/>
          <w:tblHeader/>
        </w:trPr>
        <w:tc>
          <w:tcPr>
            <w:tcW w:w="3392" w:type="dxa"/>
            <w:tcBorders>
              <w:top w:val="single" w:sz="4" w:space="0" w:color="auto"/>
              <w:left w:val="single" w:sz="8" w:space="0" w:color="auto"/>
              <w:bottom w:val="single" w:sz="8" w:space="0" w:color="auto"/>
              <w:right w:val="single" w:sz="8" w:space="0" w:color="auto"/>
            </w:tcBorders>
            <w:vAlign w:val="center"/>
          </w:tcPr>
          <w:p w14:paraId="57224465" w14:textId="77777777" w:rsidR="008D3D74" w:rsidRPr="002406C5" w:rsidRDefault="008D3D74" w:rsidP="00DA56C5">
            <w:pPr>
              <w:spacing w:after="0" w:line="240" w:lineRule="auto"/>
              <w:jc w:val="both"/>
              <w:rPr>
                <w:rFonts w:ascii="Times New Roman" w:hAnsi="Times New Roman"/>
                <w:b/>
                <w:lang w:eastAsia="ru-RU"/>
              </w:rPr>
            </w:pPr>
            <w:r w:rsidRPr="002406C5">
              <w:rPr>
                <w:rFonts w:ascii="Times New Roman" w:hAnsi="Times New Roman"/>
                <w:b/>
                <w:lang w:eastAsia="ru-RU"/>
              </w:rPr>
              <w:t>Наименование вида использования</w:t>
            </w:r>
          </w:p>
        </w:tc>
        <w:tc>
          <w:tcPr>
            <w:tcW w:w="5670" w:type="dxa"/>
            <w:tcBorders>
              <w:top w:val="single" w:sz="4" w:space="0" w:color="auto"/>
              <w:left w:val="single" w:sz="8" w:space="0" w:color="auto"/>
              <w:bottom w:val="single" w:sz="8" w:space="0" w:color="auto"/>
              <w:right w:val="single" w:sz="8" w:space="0" w:color="auto"/>
            </w:tcBorders>
            <w:vAlign w:val="center"/>
          </w:tcPr>
          <w:p w14:paraId="58A6B553" w14:textId="77777777" w:rsidR="008D3D74" w:rsidRPr="002406C5" w:rsidRDefault="008D3D74" w:rsidP="00DA56C5">
            <w:pPr>
              <w:tabs>
                <w:tab w:val="center" w:pos="4677"/>
                <w:tab w:val="right" w:pos="9355"/>
              </w:tabs>
              <w:spacing w:after="0" w:line="240" w:lineRule="auto"/>
              <w:jc w:val="center"/>
              <w:rPr>
                <w:rFonts w:ascii="Times New Roman" w:hAnsi="Times New Roman"/>
                <w:b/>
                <w:lang w:eastAsia="ru-RU"/>
              </w:rPr>
            </w:pPr>
            <w:r w:rsidRPr="002406C5">
              <w:rPr>
                <w:rFonts w:ascii="Times New Roman" w:hAnsi="Times New Roman"/>
                <w:b/>
                <w:lang w:eastAsia="ru-RU"/>
              </w:rPr>
              <w:t>Описание вида использования</w:t>
            </w:r>
          </w:p>
        </w:tc>
        <w:tc>
          <w:tcPr>
            <w:tcW w:w="5812" w:type="dxa"/>
            <w:vMerge/>
            <w:tcBorders>
              <w:left w:val="single" w:sz="8" w:space="0" w:color="auto"/>
              <w:bottom w:val="single" w:sz="8" w:space="0" w:color="auto"/>
              <w:right w:val="single" w:sz="8" w:space="0" w:color="auto"/>
            </w:tcBorders>
            <w:vAlign w:val="center"/>
          </w:tcPr>
          <w:p w14:paraId="0E871ACE" w14:textId="77777777" w:rsidR="008D3D74" w:rsidRPr="002406C5" w:rsidRDefault="008D3D74" w:rsidP="00DA56C5">
            <w:pPr>
              <w:tabs>
                <w:tab w:val="center" w:pos="4677"/>
                <w:tab w:val="right" w:pos="9355"/>
              </w:tabs>
              <w:spacing w:after="0" w:line="240" w:lineRule="auto"/>
              <w:jc w:val="center"/>
              <w:rPr>
                <w:rFonts w:ascii="Times New Roman" w:hAnsi="Times New Roman"/>
                <w:b/>
                <w:lang w:eastAsia="ru-RU"/>
              </w:rPr>
            </w:pPr>
          </w:p>
        </w:tc>
      </w:tr>
      <w:tr w:rsidR="008D3D74" w:rsidRPr="002406C5" w14:paraId="71EEB234" w14:textId="77777777" w:rsidTr="00DA56C5">
        <w:trPr>
          <w:trHeight w:val="206"/>
        </w:trPr>
        <w:tc>
          <w:tcPr>
            <w:tcW w:w="3392" w:type="dxa"/>
            <w:tcBorders>
              <w:top w:val="single" w:sz="8" w:space="0" w:color="auto"/>
              <w:left w:val="single" w:sz="8" w:space="0" w:color="auto"/>
              <w:bottom w:val="single" w:sz="8" w:space="0" w:color="auto"/>
              <w:right w:val="single" w:sz="8" w:space="0" w:color="auto"/>
            </w:tcBorders>
          </w:tcPr>
          <w:p w14:paraId="7E84FB3B" w14:textId="77777777" w:rsidR="008D3D74" w:rsidRPr="00B5192A" w:rsidRDefault="008D3D74" w:rsidP="00DA56C5">
            <w:pPr>
              <w:spacing w:after="0" w:line="240" w:lineRule="auto"/>
              <w:jc w:val="both"/>
              <w:rPr>
                <w:rFonts w:ascii="Times New Roman" w:hAnsi="Times New Roman"/>
                <w:color w:val="000000"/>
                <w:lang w:eastAsia="ru-RU"/>
              </w:rPr>
            </w:pPr>
            <w:r w:rsidRPr="00B5192A">
              <w:rPr>
                <w:rFonts w:ascii="Times New Roman" w:hAnsi="Times New Roman"/>
                <w:color w:val="000000"/>
                <w:lang w:eastAsia="ru-RU"/>
              </w:rPr>
              <w:t>6.0 Производственная деятельность</w:t>
            </w:r>
          </w:p>
        </w:tc>
        <w:tc>
          <w:tcPr>
            <w:tcW w:w="5670" w:type="dxa"/>
            <w:tcBorders>
              <w:top w:val="single" w:sz="8" w:space="0" w:color="auto"/>
              <w:left w:val="single" w:sz="8" w:space="0" w:color="auto"/>
              <w:bottom w:val="single" w:sz="8" w:space="0" w:color="auto"/>
              <w:right w:val="single" w:sz="8" w:space="0" w:color="auto"/>
            </w:tcBorders>
          </w:tcPr>
          <w:p w14:paraId="4EA6FD58" w14:textId="77777777" w:rsidR="008D3D74" w:rsidRPr="00B5192A" w:rsidRDefault="008D3D74" w:rsidP="00DA56C5">
            <w:pPr>
              <w:spacing w:after="0" w:line="240" w:lineRule="auto"/>
              <w:jc w:val="both"/>
              <w:rPr>
                <w:rFonts w:ascii="Times New Roman" w:hAnsi="Times New Roman"/>
                <w:color w:val="000000"/>
                <w:lang w:eastAsia="ru-RU"/>
              </w:rPr>
            </w:pPr>
            <w:r w:rsidRPr="00B5192A">
              <w:rPr>
                <w:rFonts w:ascii="Times New Roman" w:hAnsi="Times New Roman"/>
                <w:color w:val="000000"/>
                <w:lang w:eastAsia="ru-RU"/>
              </w:rPr>
              <w:t>Размещение объектов капитального строительства в целях добычи полезных ископаемых, их переработки, изготовления вещей промышленным способом.</w:t>
            </w:r>
          </w:p>
        </w:tc>
        <w:tc>
          <w:tcPr>
            <w:tcW w:w="5812" w:type="dxa"/>
            <w:tcBorders>
              <w:top w:val="single" w:sz="8" w:space="0" w:color="auto"/>
              <w:left w:val="single" w:sz="8" w:space="0" w:color="auto"/>
              <w:bottom w:val="single" w:sz="8" w:space="0" w:color="auto"/>
              <w:right w:val="single" w:sz="8" w:space="0" w:color="auto"/>
            </w:tcBorders>
          </w:tcPr>
          <w:p w14:paraId="1727EE53" w14:textId="5AA1B8A9" w:rsidR="008D3D74" w:rsidRPr="004E1E9C" w:rsidRDefault="005947F9" w:rsidP="00DA56C5">
            <w:pPr>
              <w:spacing w:after="0" w:line="240" w:lineRule="auto"/>
              <w:jc w:val="both"/>
              <w:rPr>
                <w:rFonts w:ascii="Times New Roman" w:hAnsi="Times New Roman"/>
                <w:color w:val="000000"/>
                <w:lang w:eastAsia="ru-RU"/>
              </w:rPr>
            </w:pPr>
            <w:r w:rsidRPr="004E1E9C">
              <w:rPr>
                <w:rFonts w:ascii="Times New Roman" w:hAnsi="Times New Roman"/>
                <w:color w:val="000000"/>
                <w:lang w:eastAsia="ru-RU"/>
              </w:rPr>
              <w:t>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не подлежат установлению</w:t>
            </w:r>
          </w:p>
        </w:tc>
      </w:tr>
      <w:tr w:rsidR="008D3D74" w:rsidRPr="002406C5" w14:paraId="1D009023" w14:textId="77777777" w:rsidTr="00DA56C5">
        <w:trPr>
          <w:trHeight w:val="206"/>
        </w:trPr>
        <w:tc>
          <w:tcPr>
            <w:tcW w:w="3392" w:type="dxa"/>
            <w:tcBorders>
              <w:top w:val="single" w:sz="8" w:space="0" w:color="auto"/>
              <w:left w:val="single" w:sz="8" w:space="0" w:color="auto"/>
              <w:bottom w:val="single" w:sz="8" w:space="0" w:color="auto"/>
              <w:right w:val="single" w:sz="8" w:space="0" w:color="auto"/>
            </w:tcBorders>
          </w:tcPr>
          <w:p w14:paraId="6D375CBD" w14:textId="77777777" w:rsidR="008D3D74" w:rsidRPr="00B5192A" w:rsidRDefault="008D3D74" w:rsidP="00DA56C5">
            <w:pPr>
              <w:spacing w:after="0" w:line="240" w:lineRule="auto"/>
              <w:jc w:val="both"/>
              <w:rPr>
                <w:rFonts w:ascii="Times New Roman" w:hAnsi="Times New Roman"/>
                <w:color w:val="000000"/>
                <w:lang w:eastAsia="ru-RU"/>
              </w:rPr>
            </w:pPr>
            <w:r w:rsidRPr="00B5192A">
              <w:rPr>
                <w:rFonts w:ascii="Times New Roman" w:hAnsi="Times New Roman"/>
                <w:color w:val="000000"/>
                <w:lang w:eastAsia="ru-RU"/>
              </w:rPr>
              <w:t xml:space="preserve">6.1 Недропользование </w:t>
            </w:r>
          </w:p>
          <w:p w14:paraId="7FEDB591" w14:textId="77777777" w:rsidR="008D3D74" w:rsidRPr="00B5192A" w:rsidRDefault="008D3D74" w:rsidP="00DA56C5">
            <w:pPr>
              <w:spacing w:after="0" w:line="240" w:lineRule="auto"/>
              <w:jc w:val="both"/>
              <w:rPr>
                <w:rFonts w:ascii="Times New Roman" w:hAnsi="Times New Roman"/>
                <w:color w:val="000000"/>
                <w:lang w:eastAsia="ru-RU"/>
              </w:rPr>
            </w:pPr>
          </w:p>
          <w:p w14:paraId="5D5B8611" w14:textId="77777777" w:rsidR="008D3D74" w:rsidRPr="00B5192A" w:rsidRDefault="008D3D74" w:rsidP="00DA56C5">
            <w:pPr>
              <w:spacing w:after="0" w:line="240" w:lineRule="auto"/>
              <w:jc w:val="both"/>
              <w:rPr>
                <w:rFonts w:ascii="Times New Roman" w:hAnsi="Times New Roman"/>
                <w:color w:val="000000"/>
                <w:lang w:eastAsia="ru-RU"/>
              </w:rPr>
            </w:pPr>
          </w:p>
          <w:p w14:paraId="1B3326E6" w14:textId="77777777" w:rsidR="008D3D74" w:rsidRPr="00B5192A" w:rsidRDefault="008D3D74" w:rsidP="00DA56C5">
            <w:pPr>
              <w:spacing w:after="0" w:line="240" w:lineRule="auto"/>
              <w:jc w:val="both"/>
              <w:rPr>
                <w:rFonts w:ascii="Times New Roman" w:hAnsi="Times New Roman"/>
                <w:color w:val="000000"/>
                <w:lang w:eastAsia="ru-RU"/>
              </w:rPr>
            </w:pPr>
          </w:p>
          <w:p w14:paraId="14680E8A" w14:textId="77777777" w:rsidR="008D3D74" w:rsidRPr="00B5192A" w:rsidRDefault="008D3D74" w:rsidP="00DA56C5">
            <w:pPr>
              <w:spacing w:after="0" w:line="240" w:lineRule="auto"/>
              <w:jc w:val="both"/>
              <w:rPr>
                <w:rFonts w:ascii="Times New Roman" w:hAnsi="Times New Roman"/>
                <w:color w:val="000000"/>
                <w:lang w:eastAsia="ru-RU"/>
              </w:rPr>
            </w:pPr>
          </w:p>
          <w:p w14:paraId="77027475" w14:textId="77777777" w:rsidR="008D3D74" w:rsidRPr="00B5192A" w:rsidRDefault="008D3D74" w:rsidP="00DA56C5">
            <w:pPr>
              <w:spacing w:after="0" w:line="240" w:lineRule="auto"/>
              <w:jc w:val="both"/>
              <w:rPr>
                <w:rFonts w:ascii="Times New Roman" w:hAnsi="Times New Roman"/>
                <w:color w:val="000000"/>
                <w:lang w:eastAsia="ru-RU"/>
              </w:rPr>
            </w:pPr>
          </w:p>
          <w:p w14:paraId="343AB2C7" w14:textId="77777777" w:rsidR="008D3D74" w:rsidRPr="00B5192A" w:rsidRDefault="008D3D74" w:rsidP="00DA56C5">
            <w:pPr>
              <w:spacing w:after="0" w:line="240" w:lineRule="auto"/>
              <w:jc w:val="both"/>
              <w:rPr>
                <w:rFonts w:ascii="Times New Roman" w:hAnsi="Times New Roman"/>
                <w:color w:val="000000"/>
                <w:lang w:eastAsia="ru-RU"/>
              </w:rPr>
            </w:pPr>
          </w:p>
          <w:p w14:paraId="4AE942F3" w14:textId="77777777" w:rsidR="008D3D74" w:rsidRPr="00B5192A" w:rsidRDefault="008D3D74" w:rsidP="00DA56C5">
            <w:pPr>
              <w:spacing w:after="0" w:line="240" w:lineRule="auto"/>
              <w:jc w:val="both"/>
              <w:rPr>
                <w:rFonts w:ascii="Times New Roman" w:hAnsi="Times New Roman"/>
                <w:color w:val="000000"/>
                <w:lang w:eastAsia="ru-RU"/>
              </w:rPr>
            </w:pPr>
          </w:p>
          <w:p w14:paraId="71BA4921" w14:textId="77777777" w:rsidR="008D3D74" w:rsidRPr="00B5192A" w:rsidRDefault="008D3D74" w:rsidP="00DA56C5">
            <w:pPr>
              <w:spacing w:after="0" w:line="240" w:lineRule="auto"/>
              <w:jc w:val="both"/>
              <w:rPr>
                <w:rFonts w:ascii="Times New Roman" w:hAnsi="Times New Roman"/>
                <w:color w:val="000000"/>
                <w:lang w:eastAsia="ru-RU"/>
              </w:rPr>
            </w:pPr>
          </w:p>
          <w:p w14:paraId="12946390" w14:textId="77777777" w:rsidR="008D3D74" w:rsidRPr="00B5192A" w:rsidRDefault="008D3D74" w:rsidP="00DA56C5">
            <w:pPr>
              <w:spacing w:after="0" w:line="240" w:lineRule="auto"/>
              <w:jc w:val="both"/>
              <w:rPr>
                <w:rFonts w:ascii="Times New Roman" w:hAnsi="Times New Roman"/>
                <w:color w:val="000000"/>
                <w:lang w:eastAsia="ru-RU"/>
              </w:rPr>
            </w:pPr>
          </w:p>
          <w:p w14:paraId="61BC466E" w14:textId="77777777" w:rsidR="008D3D74" w:rsidRPr="00B5192A" w:rsidRDefault="008D3D74" w:rsidP="00DA56C5">
            <w:pPr>
              <w:spacing w:after="0" w:line="240" w:lineRule="auto"/>
              <w:jc w:val="both"/>
              <w:rPr>
                <w:rFonts w:ascii="Times New Roman" w:hAnsi="Times New Roman"/>
                <w:color w:val="000000"/>
                <w:lang w:eastAsia="ru-RU"/>
              </w:rPr>
            </w:pPr>
          </w:p>
          <w:p w14:paraId="0EE6CFDE" w14:textId="77777777" w:rsidR="008D3D74" w:rsidRPr="00B5192A" w:rsidRDefault="008D3D74" w:rsidP="00DA56C5">
            <w:pPr>
              <w:spacing w:after="0" w:line="240" w:lineRule="auto"/>
              <w:jc w:val="both"/>
              <w:rPr>
                <w:rFonts w:ascii="Times New Roman" w:hAnsi="Times New Roman"/>
                <w:color w:val="000000"/>
                <w:lang w:eastAsia="ru-RU"/>
              </w:rPr>
            </w:pPr>
          </w:p>
          <w:p w14:paraId="47C12C53" w14:textId="77777777" w:rsidR="008D3D74" w:rsidRPr="00B5192A" w:rsidRDefault="008D3D74" w:rsidP="00DA56C5">
            <w:pPr>
              <w:spacing w:after="0" w:line="240" w:lineRule="auto"/>
              <w:jc w:val="both"/>
              <w:rPr>
                <w:rFonts w:ascii="Times New Roman" w:hAnsi="Times New Roman"/>
                <w:color w:val="000000"/>
                <w:lang w:eastAsia="ru-RU"/>
              </w:rPr>
            </w:pPr>
          </w:p>
        </w:tc>
        <w:tc>
          <w:tcPr>
            <w:tcW w:w="5670" w:type="dxa"/>
            <w:tcBorders>
              <w:top w:val="single" w:sz="8" w:space="0" w:color="auto"/>
              <w:left w:val="single" w:sz="8" w:space="0" w:color="auto"/>
              <w:bottom w:val="single" w:sz="8" w:space="0" w:color="auto"/>
              <w:right w:val="single" w:sz="8" w:space="0" w:color="auto"/>
            </w:tcBorders>
          </w:tcPr>
          <w:p w14:paraId="58CE3A3A" w14:textId="77777777" w:rsidR="008D3D74" w:rsidRPr="00B5192A" w:rsidRDefault="008D3D74" w:rsidP="00DA56C5">
            <w:pPr>
              <w:spacing w:after="0" w:line="240" w:lineRule="auto"/>
              <w:jc w:val="both"/>
              <w:rPr>
                <w:rFonts w:ascii="Times New Roman" w:hAnsi="Times New Roman"/>
                <w:color w:val="000000"/>
                <w:lang w:eastAsia="ru-RU"/>
              </w:rPr>
            </w:pPr>
            <w:r w:rsidRPr="00B5192A">
              <w:rPr>
                <w:rFonts w:ascii="Times New Roman" w:hAnsi="Times New Roman"/>
                <w:color w:val="000000"/>
                <w:lang w:eastAsia="ru-RU"/>
              </w:rPr>
              <w:t>Осуществление геологических изысканий; добыча полезных ископаемых открытым (карьеры, отвалы) и закрытым (шахты, скважины) способами; размещение объектов капитального строительства, в том числе подземных, в целях добычи полезных ископаемых;</w:t>
            </w:r>
          </w:p>
          <w:p w14:paraId="7A9CA73F" w14:textId="77777777" w:rsidR="008D3D74" w:rsidRPr="00B5192A" w:rsidRDefault="008D3D74" w:rsidP="00DA56C5">
            <w:pPr>
              <w:spacing w:after="0" w:line="240" w:lineRule="auto"/>
              <w:jc w:val="both"/>
              <w:rPr>
                <w:rFonts w:ascii="Times New Roman" w:hAnsi="Times New Roman"/>
                <w:color w:val="000000"/>
                <w:lang w:eastAsia="ru-RU"/>
              </w:rPr>
            </w:pPr>
            <w:r w:rsidRPr="00B5192A">
              <w:rPr>
                <w:rFonts w:ascii="Times New Roman" w:hAnsi="Times New Roman"/>
                <w:color w:val="000000"/>
                <w:lang w:eastAsia="ru-RU"/>
              </w:rPr>
              <w:t>размещение объектов капитального строительства, необходимых для подготовки сырья к транспортировке и (или) промышленной переработке;</w:t>
            </w:r>
          </w:p>
          <w:p w14:paraId="66C91678" w14:textId="77777777" w:rsidR="008D3D74" w:rsidRPr="00B5192A" w:rsidRDefault="008D3D74" w:rsidP="00DA56C5">
            <w:pPr>
              <w:spacing w:after="0" w:line="240" w:lineRule="auto"/>
              <w:jc w:val="both"/>
              <w:rPr>
                <w:rFonts w:ascii="Times New Roman" w:hAnsi="Times New Roman"/>
                <w:color w:val="000000"/>
                <w:lang w:eastAsia="ru-RU"/>
              </w:rPr>
            </w:pPr>
            <w:r w:rsidRPr="00B5192A">
              <w:rPr>
                <w:rFonts w:ascii="Times New Roman" w:hAnsi="Times New Roman"/>
                <w:color w:val="000000"/>
                <w:lang w:eastAsia="ru-RU"/>
              </w:rPr>
              <w:t xml:space="preserve">размещение объектов капитального строительства, предназначенных для проживания в них сотрудников, осуществляющих обслуживание зданий и сооружений, необходимых для целей недропользования, если добыча </w:t>
            </w:r>
            <w:r w:rsidRPr="00B5192A">
              <w:rPr>
                <w:rFonts w:ascii="Times New Roman" w:hAnsi="Times New Roman"/>
                <w:color w:val="000000"/>
                <w:lang w:eastAsia="ru-RU"/>
              </w:rPr>
              <w:lastRenderedPageBreak/>
              <w:t>полезных ископаемых происходит на межселенной территории</w:t>
            </w:r>
          </w:p>
        </w:tc>
        <w:tc>
          <w:tcPr>
            <w:tcW w:w="5812" w:type="dxa"/>
            <w:tcBorders>
              <w:top w:val="single" w:sz="8" w:space="0" w:color="auto"/>
              <w:left w:val="single" w:sz="8" w:space="0" w:color="auto"/>
              <w:bottom w:val="single" w:sz="8" w:space="0" w:color="auto"/>
              <w:right w:val="single" w:sz="8" w:space="0" w:color="auto"/>
            </w:tcBorders>
          </w:tcPr>
          <w:p w14:paraId="4B6FD9BA" w14:textId="77777777" w:rsidR="008D3D74" w:rsidRPr="004E1E9C" w:rsidRDefault="008D3D74" w:rsidP="00DA56C5">
            <w:pPr>
              <w:spacing w:after="0" w:line="240" w:lineRule="auto"/>
              <w:jc w:val="both"/>
              <w:rPr>
                <w:rFonts w:ascii="Times New Roman" w:hAnsi="Times New Roman"/>
                <w:color w:val="000000"/>
                <w:lang w:eastAsia="ru-RU"/>
              </w:rPr>
            </w:pPr>
            <w:r w:rsidRPr="004E1E9C">
              <w:rPr>
                <w:rFonts w:ascii="Times New Roman" w:hAnsi="Times New Roman"/>
                <w:color w:val="000000"/>
                <w:lang w:eastAsia="ru-RU"/>
              </w:rPr>
              <w:lastRenderedPageBreak/>
              <w:t>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не подлежат установлению</w:t>
            </w:r>
          </w:p>
        </w:tc>
      </w:tr>
      <w:tr w:rsidR="005947F9" w:rsidRPr="002406C5" w14:paraId="438293D2" w14:textId="77777777" w:rsidTr="00DA56C5">
        <w:trPr>
          <w:trHeight w:val="206"/>
        </w:trPr>
        <w:tc>
          <w:tcPr>
            <w:tcW w:w="3392" w:type="dxa"/>
            <w:tcBorders>
              <w:top w:val="single" w:sz="8" w:space="0" w:color="auto"/>
              <w:left w:val="single" w:sz="8" w:space="0" w:color="auto"/>
              <w:bottom w:val="single" w:sz="8" w:space="0" w:color="auto"/>
              <w:right w:val="single" w:sz="8" w:space="0" w:color="auto"/>
            </w:tcBorders>
          </w:tcPr>
          <w:p w14:paraId="39A640D8" w14:textId="77777777" w:rsidR="005947F9" w:rsidRPr="00B5192A" w:rsidRDefault="005947F9" w:rsidP="005947F9">
            <w:pPr>
              <w:spacing w:after="0" w:line="240" w:lineRule="auto"/>
              <w:jc w:val="both"/>
              <w:rPr>
                <w:rFonts w:ascii="Times New Roman" w:hAnsi="Times New Roman"/>
                <w:color w:val="000000"/>
                <w:lang w:eastAsia="ru-RU"/>
              </w:rPr>
            </w:pPr>
            <w:r w:rsidRPr="00B5192A">
              <w:rPr>
                <w:rFonts w:ascii="Times New Roman" w:hAnsi="Times New Roman"/>
                <w:color w:val="000000"/>
                <w:lang w:eastAsia="ru-RU"/>
              </w:rPr>
              <w:t>6.4 Пищевая промышленность</w:t>
            </w:r>
          </w:p>
        </w:tc>
        <w:tc>
          <w:tcPr>
            <w:tcW w:w="5670" w:type="dxa"/>
            <w:tcBorders>
              <w:top w:val="single" w:sz="8" w:space="0" w:color="auto"/>
              <w:left w:val="single" w:sz="8" w:space="0" w:color="auto"/>
              <w:bottom w:val="single" w:sz="8" w:space="0" w:color="auto"/>
              <w:right w:val="single" w:sz="8" w:space="0" w:color="auto"/>
            </w:tcBorders>
          </w:tcPr>
          <w:p w14:paraId="3A1265CD" w14:textId="77777777" w:rsidR="005947F9" w:rsidRPr="00B5192A" w:rsidRDefault="005947F9" w:rsidP="005947F9">
            <w:pPr>
              <w:spacing w:after="0" w:line="240" w:lineRule="auto"/>
              <w:jc w:val="both"/>
              <w:rPr>
                <w:rFonts w:ascii="Times New Roman" w:hAnsi="Times New Roman"/>
                <w:color w:val="000000"/>
                <w:lang w:eastAsia="ru-RU"/>
              </w:rPr>
            </w:pPr>
            <w:r w:rsidRPr="00B5192A">
              <w:rPr>
                <w:rFonts w:ascii="Times New Roman" w:hAnsi="Times New Roman"/>
                <w:color w:val="000000"/>
                <w:lang w:eastAsia="ru-RU"/>
              </w:rPr>
              <w:t>Размещение объектов пищевой промышленности, по переработке сельскохозяйственной продукции способом, приводящим к их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c>
          <w:tcPr>
            <w:tcW w:w="5812" w:type="dxa"/>
            <w:tcBorders>
              <w:top w:val="single" w:sz="8" w:space="0" w:color="auto"/>
              <w:left w:val="single" w:sz="8" w:space="0" w:color="auto"/>
              <w:bottom w:val="single" w:sz="8" w:space="0" w:color="auto"/>
              <w:right w:val="single" w:sz="8" w:space="0" w:color="auto"/>
            </w:tcBorders>
          </w:tcPr>
          <w:p w14:paraId="02459C1C" w14:textId="3EFAA294" w:rsidR="005947F9" w:rsidRPr="004E1E9C" w:rsidRDefault="005947F9" w:rsidP="005947F9">
            <w:pPr>
              <w:tabs>
                <w:tab w:val="left" w:pos="3204"/>
              </w:tabs>
              <w:spacing w:after="0" w:line="240" w:lineRule="auto"/>
              <w:jc w:val="both"/>
              <w:rPr>
                <w:rFonts w:ascii="Times New Roman" w:hAnsi="Times New Roman"/>
                <w:color w:val="000000"/>
                <w:lang w:eastAsia="ru-RU"/>
              </w:rPr>
            </w:pPr>
            <w:r w:rsidRPr="003847F1">
              <w:rPr>
                <w:rFonts w:ascii="Times New Roman" w:hAnsi="Times New Roman"/>
                <w:color w:val="000000"/>
                <w:lang w:eastAsia="ru-RU"/>
              </w:rPr>
              <w:t>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не подлежат установлению</w:t>
            </w:r>
          </w:p>
        </w:tc>
      </w:tr>
      <w:tr w:rsidR="005947F9" w:rsidRPr="002406C5" w14:paraId="33AE8BFC" w14:textId="77777777" w:rsidTr="00DA56C5">
        <w:trPr>
          <w:trHeight w:val="206"/>
        </w:trPr>
        <w:tc>
          <w:tcPr>
            <w:tcW w:w="3392" w:type="dxa"/>
            <w:tcBorders>
              <w:top w:val="single" w:sz="8" w:space="0" w:color="auto"/>
              <w:left w:val="single" w:sz="8" w:space="0" w:color="auto"/>
              <w:bottom w:val="single" w:sz="8" w:space="0" w:color="auto"/>
              <w:right w:val="single" w:sz="8" w:space="0" w:color="auto"/>
            </w:tcBorders>
          </w:tcPr>
          <w:p w14:paraId="036DBB3C" w14:textId="77777777" w:rsidR="005947F9" w:rsidRPr="00B5192A" w:rsidRDefault="005947F9" w:rsidP="005947F9">
            <w:pPr>
              <w:spacing w:after="0" w:line="240" w:lineRule="auto"/>
              <w:jc w:val="both"/>
              <w:rPr>
                <w:rFonts w:ascii="Times New Roman" w:hAnsi="Times New Roman"/>
                <w:color w:val="000000"/>
                <w:lang w:eastAsia="ru-RU"/>
              </w:rPr>
            </w:pPr>
            <w:r w:rsidRPr="00B5192A">
              <w:rPr>
                <w:rFonts w:ascii="Times New Roman" w:hAnsi="Times New Roman"/>
                <w:color w:val="000000"/>
                <w:lang w:eastAsia="ru-RU"/>
              </w:rPr>
              <w:t>6.6 Строительная промышленность</w:t>
            </w:r>
          </w:p>
        </w:tc>
        <w:tc>
          <w:tcPr>
            <w:tcW w:w="5670" w:type="dxa"/>
            <w:tcBorders>
              <w:top w:val="single" w:sz="8" w:space="0" w:color="auto"/>
              <w:left w:val="single" w:sz="8" w:space="0" w:color="auto"/>
              <w:bottom w:val="single" w:sz="8" w:space="0" w:color="auto"/>
              <w:right w:val="single" w:sz="8" w:space="0" w:color="auto"/>
            </w:tcBorders>
          </w:tcPr>
          <w:p w14:paraId="23B48C0B" w14:textId="77777777" w:rsidR="005947F9" w:rsidRPr="00B5192A" w:rsidRDefault="005947F9" w:rsidP="005947F9">
            <w:pPr>
              <w:spacing w:after="0" w:line="240" w:lineRule="auto"/>
              <w:jc w:val="both"/>
              <w:rPr>
                <w:rFonts w:ascii="Times New Roman" w:hAnsi="Times New Roman"/>
                <w:color w:val="000000"/>
                <w:lang w:eastAsia="ru-RU"/>
              </w:rPr>
            </w:pPr>
            <w:r w:rsidRPr="00B5192A">
              <w:rPr>
                <w:rFonts w:ascii="Times New Roman" w:hAnsi="Times New Roman"/>
                <w:color w:val="000000"/>
                <w:lang w:eastAsia="ru-RU"/>
              </w:rPr>
              <w:t>Размещение объектов капитального строительства, предназначенных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c>
          <w:tcPr>
            <w:tcW w:w="5812" w:type="dxa"/>
            <w:tcBorders>
              <w:top w:val="single" w:sz="8" w:space="0" w:color="auto"/>
              <w:left w:val="single" w:sz="8" w:space="0" w:color="auto"/>
              <w:bottom w:val="single" w:sz="8" w:space="0" w:color="auto"/>
              <w:right w:val="single" w:sz="8" w:space="0" w:color="auto"/>
            </w:tcBorders>
          </w:tcPr>
          <w:p w14:paraId="272AE561" w14:textId="00EC6FC8" w:rsidR="005947F9" w:rsidRPr="004E1E9C" w:rsidRDefault="005947F9" w:rsidP="005947F9">
            <w:pPr>
              <w:spacing w:after="0" w:line="240" w:lineRule="auto"/>
              <w:jc w:val="both"/>
              <w:rPr>
                <w:rFonts w:ascii="Times New Roman" w:hAnsi="Times New Roman"/>
                <w:color w:val="000000"/>
                <w:lang w:eastAsia="ru-RU"/>
              </w:rPr>
            </w:pPr>
            <w:r w:rsidRPr="003847F1">
              <w:rPr>
                <w:rFonts w:ascii="Times New Roman" w:hAnsi="Times New Roman"/>
                <w:color w:val="000000"/>
                <w:lang w:eastAsia="ru-RU"/>
              </w:rPr>
              <w:t>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не подлежат установлению</w:t>
            </w:r>
          </w:p>
        </w:tc>
      </w:tr>
      <w:tr w:rsidR="005947F9" w:rsidRPr="002406C5" w14:paraId="516A5617" w14:textId="77777777" w:rsidTr="00DA56C5">
        <w:trPr>
          <w:trHeight w:val="206"/>
        </w:trPr>
        <w:tc>
          <w:tcPr>
            <w:tcW w:w="3392" w:type="dxa"/>
            <w:tcBorders>
              <w:top w:val="single" w:sz="8" w:space="0" w:color="auto"/>
              <w:left w:val="single" w:sz="8" w:space="0" w:color="auto"/>
              <w:bottom w:val="single" w:sz="8" w:space="0" w:color="auto"/>
              <w:right w:val="single" w:sz="8" w:space="0" w:color="auto"/>
            </w:tcBorders>
          </w:tcPr>
          <w:p w14:paraId="4A3D22E8" w14:textId="77777777" w:rsidR="005947F9" w:rsidRPr="00B5192A" w:rsidRDefault="005947F9" w:rsidP="005947F9">
            <w:pPr>
              <w:spacing w:after="0" w:line="240" w:lineRule="auto"/>
              <w:jc w:val="both"/>
              <w:rPr>
                <w:rFonts w:ascii="Times New Roman" w:hAnsi="Times New Roman"/>
                <w:color w:val="000000"/>
                <w:lang w:eastAsia="ru-RU"/>
              </w:rPr>
            </w:pPr>
            <w:r w:rsidRPr="00B5192A">
              <w:rPr>
                <w:rFonts w:ascii="Times New Roman" w:hAnsi="Times New Roman"/>
                <w:color w:val="000000"/>
                <w:lang w:eastAsia="ru-RU"/>
              </w:rPr>
              <w:t>6.9 Склады</w:t>
            </w:r>
          </w:p>
        </w:tc>
        <w:tc>
          <w:tcPr>
            <w:tcW w:w="5670" w:type="dxa"/>
            <w:tcBorders>
              <w:top w:val="single" w:sz="8" w:space="0" w:color="auto"/>
              <w:left w:val="single" w:sz="8" w:space="0" w:color="auto"/>
              <w:bottom w:val="single" w:sz="8" w:space="0" w:color="auto"/>
              <w:right w:val="single" w:sz="8" w:space="0" w:color="auto"/>
            </w:tcBorders>
          </w:tcPr>
          <w:p w14:paraId="2670E863" w14:textId="77777777" w:rsidR="005947F9" w:rsidRPr="00B5192A" w:rsidRDefault="005947F9" w:rsidP="005947F9">
            <w:pPr>
              <w:spacing w:after="0" w:line="240" w:lineRule="auto"/>
              <w:jc w:val="both"/>
              <w:rPr>
                <w:rFonts w:ascii="Times New Roman" w:hAnsi="Times New Roman"/>
                <w:color w:val="000000"/>
                <w:lang w:eastAsia="ru-RU"/>
              </w:rPr>
            </w:pPr>
            <w:r w:rsidRPr="00B5192A">
              <w:rPr>
                <w:rFonts w:ascii="Times New Roman" w:hAnsi="Times New Roman"/>
                <w:color w:val="000000"/>
                <w:lang w:eastAsia="ru-RU"/>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c>
          <w:tcPr>
            <w:tcW w:w="5812" w:type="dxa"/>
            <w:vMerge w:val="restart"/>
            <w:tcBorders>
              <w:top w:val="single" w:sz="8" w:space="0" w:color="auto"/>
              <w:left w:val="single" w:sz="8" w:space="0" w:color="auto"/>
              <w:right w:val="single" w:sz="8" w:space="0" w:color="auto"/>
            </w:tcBorders>
          </w:tcPr>
          <w:p w14:paraId="5B89D2D7" w14:textId="68ECBECC" w:rsidR="005947F9" w:rsidRPr="004E1E9C" w:rsidRDefault="005947F9" w:rsidP="005947F9">
            <w:pPr>
              <w:spacing w:after="0" w:line="240" w:lineRule="auto"/>
              <w:jc w:val="both"/>
              <w:rPr>
                <w:rFonts w:ascii="Times New Roman" w:hAnsi="Times New Roman"/>
                <w:color w:val="000000"/>
                <w:lang w:eastAsia="ru-RU"/>
              </w:rPr>
            </w:pPr>
            <w:r w:rsidRPr="003847F1">
              <w:rPr>
                <w:rFonts w:ascii="Times New Roman" w:hAnsi="Times New Roman"/>
                <w:color w:val="000000"/>
                <w:lang w:eastAsia="ru-RU"/>
              </w:rPr>
              <w:t>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не подлежат установлению</w:t>
            </w:r>
          </w:p>
        </w:tc>
      </w:tr>
      <w:tr w:rsidR="008D3D74" w:rsidRPr="002406C5" w14:paraId="33584570" w14:textId="77777777" w:rsidTr="00DA56C5">
        <w:trPr>
          <w:trHeight w:val="206"/>
        </w:trPr>
        <w:tc>
          <w:tcPr>
            <w:tcW w:w="3392" w:type="dxa"/>
            <w:tcBorders>
              <w:top w:val="single" w:sz="8" w:space="0" w:color="auto"/>
              <w:left w:val="single" w:sz="8" w:space="0" w:color="auto"/>
              <w:bottom w:val="single" w:sz="8" w:space="0" w:color="auto"/>
              <w:right w:val="single" w:sz="8" w:space="0" w:color="auto"/>
            </w:tcBorders>
          </w:tcPr>
          <w:p w14:paraId="777592A9" w14:textId="77777777" w:rsidR="008D3D74" w:rsidRPr="00B5192A" w:rsidRDefault="008D3D74" w:rsidP="00DA56C5">
            <w:pPr>
              <w:spacing w:after="0" w:line="240" w:lineRule="auto"/>
              <w:jc w:val="both"/>
              <w:rPr>
                <w:rFonts w:ascii="Times New Roman" w:hAnsi="Times New Roman"/>
                <w:color w:val="000000"/>
                <w:lang w:eastAsia="ru-RU"/>
              </w:rPr>
            </w:pPr>
            <w:r w:rsidRPr="00B5192A">
              <w:rPr>
                <w:rFonts w:ascii="Times New Roman" w:hAnsi="Times New Roman"/>
                <w:color w:val="000000"/>
                <w:lang w:eastAsia="ru-RU"/>
              </w:rPr>
              <w:t>6.9.1 Складские площадки</w:t>
            </w:r>
          </w:p>
        </w:tc>
        <w:tc>
          <w:tcPr>
            <w:tcW w:w="5670" w:type="dxa"/>
            <w:tcBorders>
              <w:top w:val="single" w:sz="8" w:space="0" w:color="auto"/>
              <w:left w:val="single" w:sz="8" w:space="0" w:color="auto"/>
              <w:bottom w:val="single" w:sz="8" w:space="0" w:color="auto"/>
              <w:right w:val="single" w:sz="8" w:space="0" w:color="auto"/>
            </w:tcBorders>
          </w:tcPr>
          <w:p w14:paraId="74884338" w14:textId="77777777" w:rsidR="008D3D74" w:rsidRPr="00B5192A" w:rsidRDefault="008D3D74" w:rsidP="00DA56C5">
            <w:pPr>
              <w:spacing w:after="0" w:line="240" w:lineRule="auto"/>
              <w:jc w:val="both"/>
              <w:rPr>
                <w:rFonts w:ascii="Times New Roman" w:hAnsi="Times New Roman"/>
                <w:color w:val="000000"/>
                <w:lang w:eastAsia="ru-RU"/>
              </w:rPr>
            </w:pPr>
            <w:r w:rsidRPr="00B5192A">
              <w:rPr>
                <w:rFonts w:ascii="Times New Roman" w:hAnsi="Times New Roman"/>
                <w:color w:val="000000"/>
                <w:lang w:eastAsia="ru-RU"/>
              </w:rPr>
              <w:t>Временное хранение, распределение и перевалка грузов (за исключением хранения стратегических запасов) на открытом воздухе</w:t>
            </w:r>
          </w:p>
        </w:tc>
        <w:tc>
          <w:tcPr>
            <w:tcW w:w="5812" w:type="dxa"/>
            <w:vMerge/>
            <w:tcBorders>
              <w:left w:val="single" w:sz="8" w:space="0" w:color="auto"/>
              <w:bottom w:val="single" w:sz="8" w:space="0" w:color="auto"/>
              <w:right w:val="single" w:sz="8" w:space="0" w:color="auto"/>
            </w:tcBorders>
          </w:tcPr>
          <w:p w14:paraId="2A87B5DA" w14:textId="77777777" w:rsidR="008D3D74" w:rsidRPr="004E1E9C" w:rsidRDefault="008D3D74" w:rsidP="00DA56C5">
            <w:pPr>
              <w:spacing w:after="0" w:line="240" w:lineRule="auto"/>
              <w:jc w:val="both"/>
              <w:rPr>
                <w:rFonts w:ascii="Times New Roman" w:hAnsi="Times New Roman"/>
                <w:color w:val="000000"/>
                <w:lang w:eastAsia="ru-RU"/>
              </w:rPr>
            </w:pPr>
          </w:p>
        </w:tc>
      </w:tr>
      <w:tr w:rsidR="008D3D74" w:rsidRPr="002406C5" w14:paraId="1BAB1BC0" w14:textId="77777777" w:rsidTr="00DA56C5">
        <w:trPr>
          <w:trHeight w:val="206"/>
        </w:trPr>
        <w:tc>
          <w:tcPr>
            <w:tcW w:w="3392" w:type="dxa"/>
            <w:tcBorders>
              <w:top w:val="single" w:sz="8" w:space="0" w:color="auto"/>
              <w:left w:val="single" w:sz="8" w:space="0" w:color="auto"/>
              <w:bottom w:val="single" w:sz="8" w:space="0" w:color="auto"/>
              <w:right w:val="single" w:sz="8" w:space="0" w:color="auto"/>
            </w:tcBorders>
          </w:tcPr>
          <w:p w14:paraId="5C6C99F9" w14:textId="77777777" w:rsidR="008D3D74" w:rsidRPr="004E1E9C" w:rsidRDefault="008D3D74" w:rsidP="00DA56C5">
            <w:pPr>
              <w:spacing w:after="0" w:line="240" w:lineRule="auto"/>
              <w:jc w:val="both"/>
              <w:rPr>
                <w:rFonts w:ascii="Times New Roman" w:hAnsi="Times New Roman"/>
                <w:color w:val="000000"/>
                <w:lang w:eastAsia="ru-RU"/>
              </w:rPr>
            </w:pPr>
            <w:r>
              <w:rPr>
                <w:rFonts w:ascii="Times New Roman" w:hAnsi="Times New Roman"/>
                <w:color w:val="000000"/>
                <w:lang w:eastAsia="ru-RU"/>
              </w:rPr>
              <w:t xml:space="preserve">1.15 </w:t>
            </w:r>
            <w:r w:rsidRPr="004E1E9C">
              <w:rPr>
                <w:rFonts w:ascii="Times New Roman" w:hAnsi="Times New Roman"/>
                <w:color w:val="000000"/>
                <w:lang w:eastAsia="ru-RU"/>
              </w:rPr>
              <w:t>Хранение и переработка сельскохозяйственной продукции</w:t>
            </w:r>
          </w:p>
        </w:tc>
        <w:tc>
          <w:tcPr>
            <w:tcW w:w="5670" w:type="dxa"/>
            <w:tcBorders>
              <w:top w:val="single" w:sz="8" w:space="0" w:color="auto"/>
              <w:left w:val="single" w:sz="8" w:space="0" w:color="auto"/>
              <w:bottom w:val="single" w:sz="8" w:space="0" w:color="auto"/>
              <w:right w:val="single" w:sz="8" w:space="0" w:color="auto"/>
            </w:tcBorders>
          </w:tcPr>
          <w:p w14:paraId="4D5BDFD0" w14:textId="77777777" w:rsidR="008D3D74" w:rsidRPr="004E1E9C" w:rsidRDefault="008D3D74" w:rsidP="00DA56C5">
            <w:pPr>
              <w:autoSpaceDE w:val="0"/>
              <w:autoSpaceDN w:val="0"/>
              <w:adjustRightInd w:val="0"/>
              <w:spacing w:after="0" w:line="240" w:lineRule="auto"/>
              <w:jc w:val="both"/>
              <w:rPr>
                <w:rFonts w:ascii="Times New Roman" w:hAnsi="Times New Roman"/>
                <w:color w:val="000000"/>
                <w:lang w:eastAsia="ru-RU"/>
              </w:rPr>
            </w:pPr>
            <w:r w:rsidRPr="004E1E9C">
              <w:rPr>
                <w:rFonts w:ascii="Times New Roman" w:hAnsi="Times New Roman"/>
                <w:color w:val="000000"/>
                <w:lang w:eastAsia="ru-RU"/>
              </w:rPr>
              <w:t>Размещение зданий, сооружений, используемых для производства, хранения, первичной и глубокой переработки сельскохозяйственной продукции</w:t>
            </w:r>
          </w:p>
        </w:tc>
        <w:tc>
          <w:tcPr>
            <w:tcW w:w="5812" w:type="dxa"/>
            <w:tcBorders>
              <w:top w:val="single" w:sz="8" w:space="0" w:color="auto"/>
              <w:left w:val="single" w:sz="8" w:space="0" w:color="auto"/>
              <w:bottom w:val="single" w:sz="8" w:space="0" w:color="auto"/>
              <w:right w:val="single" w:sz="8" w:space="0" w:color="auto"/>
            </w:tcBorders>
          </w:tcPr>
          <w:p w14:paraId="58A62027" w14:textId="77777777" w:rsidR="008D3D74" w:rsidRPr="004E1E9C" w:rsidRDefault="008D3D74" w:rsidP="00DA56C5">
            <w:pPr>
              <w:spacing w:after="0" w:line="240" w:lineRule="auto"/>
              <w:jc w:val="both"/>
              <w:rPr>
                <w:rFonts w:ascii="Times New Roman" w:hAnsi="Times New Roman"/>
                <w:color w:val="000000"/>
                <w:lang w:eastAsia="ru-RU"/>
              </w:rPr>
            </w:pPr>
            <w:r w:rsidRPr="004E1E9C">
              <w:rPr>
                <w:rFonts w:ascii="Times New Roman" w:hAnsi="Times New Roman"/>
                <w:color w:val="000000"/>
                <w:lang w:eastAsia="ru-RU"/>
              </w:rPr>
              <w:t>Этажность – не выше 2.</w:t>
            </w:r>
          </w:p>
          <w:p w14:paraId="782C6017" w14:textId="77777777" w:rsidR="008D3D74" w:rsidRPr="004E1E9C" w:rsidRDefault="008D3D74" w:rsidP="00DA56C5">
            <w:pPr>
              <w:spacing w:after="0" w:line="240" w:lineRule="auto"/>
              <w:jc w:val="both"/>
              <w:rPr>
                <w:rFonts w:ascii="Times New Roman" w:hAnsi="Times New Roman"/>
                <w:color w:val="000000"/>
                <w:lang w:eastAsia="ru-RU"/>
              </w:rPr>
            </w:pPr>
            <w:r w:rsidRPr="004E1E9C">
              <w:rPr>
                <w:rFonts w:ascii="Times New Roman" w:hAnsi="Times New Roman"/>
                <w:color w:val="000000"/>
                <w:lang w:eastAsia="ru-RU"/>
              </w:rPr>
              <w:t>Минимальные отступы от границ земельного участка 3 м.</w:t>
            </w:r>
          </w:p>
          <w:p w14:paraId="596F5015" w14:textId="77777777" w:rsidR="008D3D74" w:rsidRPr="004E1E9C" w:rsidRDefault="008D3D74" w:rsidP="00DA56C5">
            <w:pPr>
              <w:spacing w:after="0" w:line="240" w:lineRule="auto"/>
              <w:jc w:val="both"/>
              <w:rPr>
                <w:rFonts w:ascii="Times New Roman" w:hAnsi="Times New Roman"/>
                <w:color w:val="000000"/>
                <w:lang w:eastAsia="ru-RU"/>
              </w:rPr>
            </w:pPr>
            <w:r w:rsidRPr="004E1E9C">
              <w:rPr>
                <w:rFonts w:ascii="Times New Roman" w:hAnsi="Times New Roman"/>
                <w:color w:val="000000"/>
                <w:lang w:eastAsia="ru-RU"/>
              </w:rPr>
              <w:t>Вспомогательные строения размещать со стороны улиц не допускается.</w:t>
            </w:r>
          </w:p>
          <w:p w14:paraId="3D6D0D7C" w14:textId="77777777" w:rsidR="008D3D74" w:rsidRPr="004E1E9C" w:rsidRDefault="008D3D74" w:rsidP="00DA56C5">
            <w:pPr>
              <w:spacing w:after="0" w:line="240" w:lineRule="auto"/>
              <w:jc w:val="both"/>
              <w:rPr>
                <w:rFonts w:ascii="Times New Roman" w:hAnsi="Times New Roman"/>
                <w:color w:val="000000"/>
                <w:lang w:eastAsia="ru-RU"/>
              </w:rPr>
            </w:pPr>
            <w:r w:rsidRPr="004E1E9C">
              <w:rPr>
                <w:rFonts w:ascii="Times New Roman" w:hAnsi="Times New Roman"/>
                <w:color w:val="000000"/>
                <w:lang w:eastAsia="ru-RU"/>
              </w:rPr>
              <w:lastRenderedPageBreak/>
              <w:t>Максимальный процент застройки в границах земельного участка – 60.</w:t>
            </w:r>
          </w:p>
        </w:tc>
      </w:tr>
      <w:tr w:rsidR="008D3D74" w:rsidRPr="002406C5" w14:paraId="2E77F6F0" w14:textId="77777777" w:rsidTr="00DA56C5">
        <w:trPr>
          <w:trHeight w:val="206"/>
        </w:trPr>
        <w:tc>
          <w:tcPr>
            <w:tcW w:w="3392" w:type="dxa"/>
            <w:tcBorders>
              <w:top w:val="single" w:sz="8" w:space="0" w:color="auto"/>
              <w:left w:val="single" w:sz="8" w:space="0" w:color="auto"/>
              <w:bottom w:val="single" w:sz="8" w:space="0" w:color="auto"/>
              <w:right w:val="single" w:sz="8" w:space="0" w:color="auto"/>
            </w:tcBorders>
          </w:tcPr>
          <w:p w14:paraId="0E545617" w14:textId="77777777" w:rsidR="008D3D74" w:rsidRPr="004A18CA" w:rsidRDefault="008D3D74" w:rsidP="00DA56C5">
            <w:pPr>
              <w:spacing w:after="0" w:line="240" w:lineRule="auto"/>
              <w:jc w:val="both"/>
              <w:rPr>
                <w:rFonts w:ascii="Times New Roman" w:hAnsi="Times New Roman"/>
                <w:color w:val="000000"/>
                <w:lang w:eastAsia="ru-RU"/>
              </w:rPr>
            </w:pPr>
            <w:r w:rsidRPr="004A18CA">
              <w:rPr>
                <w:rFonts w:ascii="Times New Roman" w:hAnsi="Times New Roman"/>
                <w:color w:val="000000"/>
                <w:lang w:eastAsia="ru-RU"/>
              </w:rPr>
              <w:t>4.1 Деловое управление</w:t>
            </w:r>
          </w:p>
        </w:tc>
        <w:tc>
          <w:tcPr>
            <w:tcW w:w="5670" w:type="dxa"/>
            <w:tcBorders>
              <w:top w:val="single" w:sz="8" w:space="0" w:color="auto"/>
              <w:left w:val="single" w:sz="8" w:space="0" w:color="auto"/>
              <w:bottom w:val="single" w:sz="8" w:space="0" w:color="auto"/>
              <w:right w:val="single" w:sz="8" w:space="0" w:color="auto"/>
            </w:tcBorders>
          </w:tcPr>
          <w:p w14:paraId="547772D1" w14:textId="77777777" w:rsidR="008D3D74" w:rsidRPr="004A18CA" w:rsidRDefault="008D3D74" w:rsidP="00DA56C5">
            <w:pPr>
              <w:spacing w:after="0" w:line="240" w:lineRule="auto"/>
              <w:jc w:val="both"/>
              <w:rPr>
                <w:rFonts w:ascii="Times New Roman" w:hAnsi="Times New Roman"/>
                <w:color w:val="000000"/>
                <w:lang w:eastAsia="ru-RU"/>
              </w:rPr>
            </w:pPr>
            <w:r w:rsidRPr="004A18CA">
              <w:rPr>
                <w:rFonts w:ascii="Times New Roman" w:hAnsi="Times New Roman"/>
                <w:color w:val="000000"/>
                <w:lang w:eastAsia="ru-RU"/>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c>
          <w:tcPr>
            <w:tcW w:w="5812" w:type="dxa"/>
            <w:tcBorders>
              <w:top w:val="single" w:sz="8" w:space="0" w:color="auto"/>
              <w:left w:val="single" w:sz="8" w:space="0" w:color="auto"/>
              <w:bottom w:val="single" w:sz="8" w:space="0" w:color="auto"/>
              <w:right w:val="single" w:sz="8" w:space="0" w:color="auto"/>
            </w:tcBorders>
          </w:tcPr>
          <w:p w14:paraId="064E9EAA" w14:textId="77777777" w:rsidR="00C62A3E" w:rsidRPr="00E20A07" w:rsidRDefault="00C62A3E" w:rsidP="00C62A3E">
            <w:pPr>
              <w:autoSpaceDE w:val="0"/>
              <w:autoSpaceDN w:val="0"/>
              <w:adjustRightInd w:val="0"/>
              <w:spacing w:after="0" w:line="240" w:lineRule="auto"/>
              <w:jc w:val="both"/>
              <w:rPr>
                <w:rFonts w:ascii="Times New Roman" w:hAnsi="Times New Roman"/>
              </w:rPr>
            </w:pPr>
            <w:r>
              <w:rPr>
                <w:rFonts w:ascii="Times New Roman" w:hAnsi="Times New Roman"/>
              </w:rPr>
              <w:t>Максимальная э</w:t>
            </w:r>
            <w:r w:rsidRPr="00E20A07">
              <w:rPr>
                <w:rFonts w:ascii="Times New Roman" w:hAnsi="Times New Roman"/>
              </w:rPr>
              <w:t xml:space="preserve">тажность </w:t>
            </w:r>
            <w:r>
              <w:rPr>
                <w:rFonts w:ascii="Times New Roman" w:hAnsi="Times New Roman"/>
              </w:rPr>
              <w:t xml:space="preserve">– 4 </w:t>
            </w:r>
            <w:proofErr w:type="spellStart"/>
            <w:r>
              <w:rPr>
                <w:rFonts w:ascii="Times New Roman" w:hAnsi="Times New Roman"/>
              </w:rPr>
              <w:t>эт</w:t>
            </w:r>
            <w:proofErr w:type="spellEnd"/>
            <w:r w:rsidRPr="00E20A07">
              <w:rPr>
                <w:rFonts w:ascii="Times New Roman" w:hAnsi="Times New Roman"/>
              </w:rPr>
              <w:t>.</w:t>
            </w:r>
          </w:p>
          <w:p w14:paraId="1833EA3F" w14:textId="77777777" w:rsidR="008D3D74" w:rsidRPr="004E1E9C" w:rsidRDefault="008D3D74" w:rsidP="00DA56C5">
            <w:pPr>
              <w:autoSpaceDE w:val="0"/>
              <w:autoSpaceDN w:val="0"/>
              <w:adjustRightInd w:val="0"/>
              <w:spacing w:after="0" w:line="240" w:lineRule="auto"/>
              <w:jc w:val="both"/>
              <w:rPr>
                <w:rFonts w:ascii="Times New Roman" w:hAnsi="Times New Roman"/>
                <w:color w:val="000000"/>
                <w:lang w:eastAsia="ru-RU"/>
              </w:rPr>
            </w:pPr>
            <w:r w:rsidRPr="004E1E9C">
              <w:rPr>
                <w:rFonts w:ascii="Times New Roman" w:hAnsi="Times New Roman"/>
                <w:color w:val="000000"/>
                <w:lang w:eastAsia="ru-RU"/>
              </w:rPr>
              <w:t>Минимальные отступы от границ земельного участка 5 м.</w:t>
            </w:r>
          </w:p>
          <w:p w14:paraId="1AAE3F51" w14:textId="77777777" w:rsidR="008D3D74" w:rsidRPr="004E1E9C" w:rsidRDefault="008D3D74" w:rsidP="00DA56C5">
            <w:pPr>
              <w:autoSpaceDE w:val="0"/>
              <w:autoSpaceDN w:val="0"/>
              <w:adjustRightInd w:val="0"/>
              <w:spacing w:after="0" w:line="240" w:lineRule="auto"/>
              <w:jc w:val="both"/>
              <w:rPr>
                <w:rFonts w:ascii="Times New Roman" w:hAnsi="Times New Roman"/>
                <w:color w:val="000000"/>
                <w:lang w:eastAsia="ru-RU"/>
              </w:rPr>
            </w:pPr>
            <w:r w:rsidRPr="004E1E9C">
              <w:rPr>
                <w:rFonts w:ascii="Times New Roman" w:hAnsi="Times New Roman"/>
                <w:color w:val="000000"/>
                <w:lang w:eastAsia="ru-RU"/>
              </w:rPr>
              <w:t>Размеры земельных участков:</w:t>
            </w:r>
          </w:p>
          <w:p w14:paraId="29BFC465" w14:textId="77777777" w:rsidR="008D3D74" w:rsidRPr="004E1E9C" w:rsidRDefault="008D3D74" w:rsidP="00DA56C5">
            <w:pPr>
              <w:autoSpaceDE w:val="0"/>
              <w:autoSpaceDN w:val="0"/>
              <w:adjustRightInd w:val="0"/>
              <w:spacing w:after="0" w:line="240" w:lineRule="auto"/>
              <w:jc w:val="both"/>
              <w:rPr>
                <w:rFonts w:ascii="Times New Roman" w:hAnsi="Times New Roman"/>
                <w:color w:val="000000"/>
                <w:lang w:eastAsia="ru-RU"/>
              </w:rPr>
            </w:pPr>
            <w:r w:rsidRPr="004E1E9C">
              <w:rPr>
                <w:rFonts w:ascii="Times New Roman" w:hAnsi="Times New Roman"/>
                <w:color w:val="000000"/>
                <w:lang w:eastAsia="ru-RU"/>
              </w:rPr>
              <w:t>минимальный 800 кв. м.</w:t>
            </w:r>
          </w:p>
          <w:p w14:paraId="3CDE127C" w14:textId="77777777" w:rsidR="008D3D74" w:rsidRPr="004E1E9C" w:rsidRDefault="008D3D74" w:rsidP="00DA56C5">
            <w:pPr>
              <w:autoSpaceDE w:val="0"/>
              <w:autoSpaceDN w:val="0"/>
              <w:adjustRightInd w:val="0"/>
              <w:spacing w:after="0" w:line="240" w:lineRule="auto"/>
              <w:jc w:val="both"/>
              <w:rPr>
                <w:rFonts w:ascii="Times New Roman" w:hAnsi="Times New Roman"/>
                <w:color w:val="000000"/>
                <w:lang w:eastAsia="ru-RU"/>
              </w:rPr>
            </w:pPr>
            <w:r w:rsidRPr="004E1E9C">
              <w:rPr>
                <w:rFonts w:ascii="Times New Roman" w:hAnsi="Times New Roman"/>
                <w:color w:val="000000"/>
                <w:lang w:eastAsia="ru-RU"/>
              </w:rPr>
              <w:t>Максимальный процент застройки в границах земельного участка – 60.</w:t>
            </w:r>
          </w:p>
        </w:tc>
      </w:tr>
      <w:tr w:rsidR="008D3D74" w:rsidRPr="002406C5" w14:paraId="5C7E151A" w14:textId="77777777" w:rsidTr="00DA56C5">
        <w:trPr>
          <w:trHeight w:val="206"/>
        </w:trPr>
        <w:tc>
          <w:tcPr>
            <w:tcW w:w="3392" w:type="dxa"/>
            <w:tcBorders>
              <w:top w:val="single" w:sz="8" w:space="0" w:color="auto"/>
              <w:left w:val="single" w:sz="8" w:space="0" w:color="auto"/>
              <w:bottom w:val="single" w:sz="8" w:space="0" w:color="auto"/>
              <w:right w:val="single" w:sz="8" w:space="0" w:color="auto"/>
            </w:tcBorders>
          </w:tcPr>
          <w:p w14:paraId="4B493180" w14:textId="77777777" w:rsidR="008D3D74" w:rsidRPr="00DD469B" w:rsidRDefault="008D3D74" w:rsidP="00DA56C5">
            <w:pPr>
              <w:spacing w:after="0" w:line="240" w:lineRule="auto"/>
              <w:jc w:val="both"/>
              <w:rPr>
                <w:rFonts w:ascii="Times New Roman" w:hAnsi="Times New Roman"/>
                <w:color w:val="000000"/>
                <w:lang w:eastAsia="ru-RU"/>
              </w:rPr>
            </w:pPr>
            <w:r w:rsidRPr="00DD469B">
              <w:rPr>
                <w:rFonts w:ascii="Times New Roman" w:hAnsi="Times New Roman"/>
                <w:color w:val="000000"/>
                <w:lang w:eastAsia="ru-RU"/>
              </w:rPr>
              <w:t>2.7.1 Хранение автотранспорта</w:t>
            </w:r>
          </w:p>
        </w:tc>
        <w:tc>
          <w:tcPr>
            <w:tcW w:w="5670" w:type="dxa"/>
            <w:tcBorders>
              <w:top w:val="single" w:sz="8" w:space="0" w:color="auto"/>
              <w:left w:val="single" w:sz="8" w:space="0" w:color="auto"/>
              <w:bottom w:val="single" w:sz="8" w:space="0" w:color="auto"/>
              <w:right w:val="single" w:sz="8" w:space="0" w:color="auto"/>
            </w:tcBorders>
          </w:tcPr>
          <w:p w14:paraId="51FCCCF2" w14:textId="77777777" w:rsidR="008D3D74" w:rsidRPr="00DD469B" w:rsidRDefault="008D3D74" w:rsidP="00DA56C5">
            <w:pPr>
              <w:spacing w:after="0" w:line="240" w:lineRule="auto"/>
              <w:jc w:val="both"/>
              <w:rPr>
                <w:rFonts w:ascii="Times New Roman" w:hAnsi="Times New Roman"/>
                <w:color w:val="000000"/>
                <w:lang w:eastAsia="ru-RU"/>
              </w:rPr>
            </w:pPr>
            <w:r w:rsidRPr="00DD469B">
              <w:rPr>
                <w:rFonts w:ascii="Times New Roman" w:hAnsi="Times New Roman"/>
                <w:color w:val="000000"/>
                <w:lang w:eastAsia="ru-RU"/>
              </w:rPr>
              <w:t xml:space="preserve">Размещение отдельно стоящих и пристроенных гаражей, в том числе подземных, предназначенных для хранения автотранспорта, в том числе с разделением на </w:t>
            </w:r>
            <w:proofErr w:type="spellStart"/>
            <w:r w:rsidRPr="00DD469B">
              <w:rPr>
                <w:rFonts w:ascii="Times New Roman" w:hAnsi="Times New Roman"/>
                <w:color w:val="000000"/>
                <w:lang w:eastAsia="ru-RU"/>
              </w:rPr>
              <w:t>машино</w:t>
            </w:r>
            <w:proofErr w:type="spellEnd"/>
            <w:r w:rsidRPr="00DD469B">
              <w:rPr>
                <w:rFonts w:ascii="Times New Roman" w:hAnsi="Times New Roman"/>
                <w:color w:val="000000"/>
                <w:lang w:eastAsia="ru-RU"/>
              </w:rPr>
              <w:t xml:space="preserve">-места, за исключением гаражей, размещение которых предусмотрено содержанием вида разрешенного использования с </w:t>
            </w:r>
            <w:hyperlink w:anchor="P317" w:history="1">
              <w:r w:rsidRPr="00DD469B">
                <w:rPr>
                  <w:rFonts w:ascii="Times New Roman" w:hAnsi="Times New Roman"/>
                  <w:color w:val="000000"/>
                  <w:lang w:eastAsia="ru-RU"/>
                </w:rPr>
                <w:t>кодами 2.7.2, 4.9</w:t>
              </w:r>
            </w:hyperlink>
          </w:p>
        </w:tc>
        <w:tc>
          <w:tcPr>
            <w:tcW w:w="5812" w:type="dxa"/>
            <w:vMerge w:val="restart"/>
            <w:tcBorders>
              <w:top w:val="single" w:sz="8" w:space="0" w:color="auto"/>
              <w:left w:val="single" w:sz="8" w:space="0" w:color="auto"/>
              <w:right w:val="single" w:sz="8" w:space="0" w:color="auto"/>
            </w:tcBorders>
          </w:tcPr>
          <w:p w14:paraId="11299735" w14:textId="5B845F30" w:rsidR="00C62A3E" w:rsidRPr="00E20A07" w:rsidRDefault="00C62A3E" w:rsidP="00C62A3E">
            <w:pPr>
              <w:autoSpaceDE w:val="0"/>
              <w:autoSpaceDN w:val="0"/>
              <w:adjustRightInd w:val="0"/>
              <w:spacing w:after="0" w:line="240" w:lineRule="auto"/>
              <w:jc w:val="both"/>
              <w:rPr>
                <w:rFonts w:ascii="Times New Roman" w:hAnsi="Times New Roman"/>
              </w:rPr>
            </w:pPr>
            <w:r>
              <w:rPr>
                <w:rFonts w:ascii="Times New Roman" w:hAnsi="Times New Roman"/>
              </w:rPr>
              <w:t>Максимальная э</w:t>
            </w:r>
            <w:r w:rsidRPr="00E20A07">
              <w:rPr>
                <w:rFonts w:ascii="Times New Roman" w:hAnsi="Times New Roman"/>
              </w:rPr>
              <w:t xml:space="preserve">тажность </w:t>
            </w:r>
            <w:r>
              <w:rPr>
                <w:rFonts w:ascii="Times New Roman" w:hAnsi="Times New Roman"/>
              </w:rPr>
              <w:t xml:space="preserve">– 1 </w:t>
            </w:r>
            <w:proofErr w:type="spellStart"/>
            <w:r>
              <w:rPr>
                <w:rFonts w:ascii="Times New Roman" w:hAnsi="Times New Roman"/>
              </w:rPr>
              <w:t>эт</w:t>
            </w:r>
            <w:proofErr w:type="spellEnd"/>
            <w:r w:rsidRPr="00E20A07">
              <w:rPr>
                <w:rFonts w:ascii="Times New Roman" w:hAnsi="Times New Roman"/>
              </w:rPr>
              <w:t>.</w:t>
            </w:r>
          </w:p>
          <w:p w14:paraId="7EF3F56D" w14:textId="77777777" w:rsidR="008D3D74" w:rsidRPr="00B5192A" w:rsidRDefault="008D3D74" w:rsidP="00DA56C5">
            <w:pPr>
              <w:autoSpaceDE w:val="0"/>
              <w:autoSpaceDN w:val="0"/>
              <w:adjustRightInd w:val="0"/>
              <w:spacing w:after="0" w:line="240" w:lineRule="auto"/>
              <w:jc w:val="both"/>
              <w:rPr>
                <w:rFonts w:ascii="Times New Roman" w:hAnsi="Times New Roman"/>
                <w:color w:val="000000"/>
                <w:lang w:eastAsia="ru-RU"/>
              </w:rPr>
            </w:pPr>
            <w:r w:rsidRPr="00B5192A">
              <w:rPr>
                <w:rFonts w:ascii="Times New Roman" w:hAnsi="Times New Roman"/>
                <w:color w:val="000000"/>
                <w:lang w:eastAsia="ru-RU"/>
              </w:rPr>
              <w:t xml:space="preserve">Минимальные отступы от границ земельного </w:t>
            </w:r>
            <w:proofErr w:type="gramStart"/>
            <w:r w:rsidRPr="00B5192A">
              <w:rPr>
                <w:rFonts w:ascii="Times New Roman" w:hAnsi="Times New Roman"/>
                <w:color w:val="000000"/>
                <w:lang w:eastAsia="ru-RU"/>
              </w:rPr>
              <w:t>участка  3</w:t>
            </w:r>
            <w:proofErr w:type="gramEnd"/>
            <w:r w:rsidRPr="00B5192A">
              <w:rPr>
                <w:rFonts w:ascii="Times New Roman" w:hAnsi="Times New Roman"/>
                <w:color w:val="000000"/>
                <w:lang w:eastAsia="ru-RU"/>
              </w:rPr>
              <w:t xml:space="preserve"> м.</w:t>
            </w:r>
          </w:p>
          <w:p w14:paraId="701B4796" w14:textId="77777777" w:rsidR="008D3D74" w:rsidRPr="00B5192A" w:rsidRDefault="008D3D74" w:rsidP="00DA56C5">
            <w:pPr>
              <w:autoSpaceDE w:val="0"/>
              <w:autoSpaceDN w:val="0"/>
              <w:adjustRightInd w:val="0"/>
              <w:spacing w:after="0" w:line="240" w:lineRule="auto"/>
              <w:jc w:val="both"/>
              <w:rPr>
                <w:rFonts w:ascii="Times New Roman" w:hAnsi="Times New Roman"/>
                <w:color w:val="000000"/>
                <w:lang w:eastAsia="ru-RU"/>
              </w:rPr>
            </w:pPr>
            <w:r w:rsidRPr="00B5192A">
              <w:rPr>
                <w:rFonts w:ascii="Times New Roman" w:hAnsi="Times New Roman"/>
                <w:color w:val="000000"/>
                <w:lang w:eastAsia="ru-RU"/>
              </w:rPr>
              <w:t>Размеры земельных участков не подлежат установлению.</w:t>
            </w:r>
          </w:p>
          <w:p w14:paraId="61964265" w14:textId="77777777" w:rsidR="008D3D74" w:rsidRPr="002406C5" w:rsidRDefault="008D3D74" w:rsidP="00DA56C5">
            <w:pPr>
              <w:autoSpaceDE w:val="0"/>
              <w:autoSpaceDN w:val="0"/>
              <w:adjustRightInd w:val="0"/>
              <w:spacing w:after="0" w:line="240" w:lineRule="auto"/>
              <w:jc w:val="both"/>
              <w:rPr>
                <w:rFonts w:ascii="Times New Roman" w:hAnsi="Times New Roman"/>
                <w:color w:val="000000"/>
                <w:lang w:eastAsia="ru-RU"/>
              </w:rPr>
            </w:pPr>
            <w:r w:rsidRPr="00B5192A">
              <w:rPr>
                <w:rFonts w:ascii="Times New Roman" w:hAnsi="Times New Roman"/>
                <w:color w:val="000000"/>
                <w:lang w:eastAsia="ru-RU"/>
              </w:rPr>
              <w:t>Максимальный процент застройки в границах земельного участка – 80.</w:t>
            </w:r>
          </w:p>
        </w:tc>
      </w:tr>
      <w:tr w:rsidR="008D3D74" w:rsidRPr="002406C5" w14:paraId="36B56A27" w14:textId="77777777" w:rsidTr="00DA56C5">
        <w:trPr>
          <w:trHeight w:val="206"/>
        </w:trPr>
        <w:tc>
          <w:tcPr>
            <w:tcW w:w="3392" w:type="dxa"/>
            <w:tcBorders>
              <w:top w:val="single" w:sz="8" w:space="0" w:color="auto"/>
              <w:left w:val="single" w:sz="8" w:space="0" w:color="auto"/>
              <w:bottom w:val="single" w:sz="8" w:space="0" w:color="auto"/>
              <w:right w:val="single" w:sz="8" w:space="0" w:color="auto"/>
            </w:tcBorders>
          </w:tcPr>
          <w:p w14:paraId="6BFC5C50" w14:textId="77777777" w:rsidR="008D3D74" w:rsidRPr="0086565B" w:rsidRDefault="008D3D74" w:rsidP="00DA56C5">
            <w:pPr>
              <w:spacing w:after="0" w:line="240" w:lineRule="auto"/>
              <w:jc w:val="both"/>
              <w:rPr>
                <w:rFonts w:ascii="Times New Roman" w:hAnsi="Times New Roman"/>
                <w:color w:val="000000"/>
                <w:lang w:eastAsia="ru-RU"/>
              </w:rPr>
            </w:pPr>
            <w:r w:rsidRPr="0086565B">
              <w:rPr>
                <w:rFonts w:ascii="Times New Roman" w:hAnsi="Times New Roman"/>
                <w:color w:val="000000"/>
                <w:lang w:eastAsia="ru-RU"/>
              </w:rPr>
              <w:t>4.9 Служебные гаражи</w:t>
            </w:r>
          </w:p>
        </w:tc>
        <w:tc>
          <w:tcPr>
            <w:tcW w:w="5670" w:type="dxa"/>
            <w:tcBorders>
              <w:top w:val="single" w:sz="8" w:space="0" w:color="auto"/>
              <w:left w:val="single" w:sz="8" w:space="0" w:color="auto"/>
              <w:bottom w:val="single" w:sz="8" w:space="0" w:color="auto"/>
              <w:right w:val="single" w:sz="8" w:space="0" w:color="auto"/>
            </w:tcBorders>
          </w:tcPr>
          <w:p w14:paraId="4B6E490C" w14:textId="77777777" w:rsidR="008D3D74" w:rsidRPr="0086565B" w:rsidRDefault="008D3D74" w:rsidP="00DA56C5">
            <w:pPr>
              <w:spacing w:after="0" w:line="240" w:lineRule="auto"/>
              <w:jc w:val="both"/>
              <w:rPr>
                <w:rFonts w:ascii="Times New Roman" w:hAnsi="Times New Roman"/>
                <w:color w:val="000000"/>
                <w:lang w:eastAsia="ru-RU"/>
              </w:rPr>
            </w:pPr>
            <w:r w:rsidRPr="0086565B">
              <w:rPr>
                <w:rFonts w:ascii="Times New Roman" w:hAnsi="Times New Roman"/>
                <w:color w:val="000000"/>
                <w:lang w:eastAsia="ru-RU"/>
              </w:rPr>
              <w:t xml:space="preserve">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w:t>
            </w:r>
            <w:hyperlink w:anchor="P172" w:history="1">
              <w:r w:rsidRPr="0086565B">
                <w:rPr>
                  <w:rFonts w:ascii="Times New Roman" w:hAnsi="Times New Roman"/>
                  <w:color w:val="000000"/>
                  <w:lang w:eastAsia="ru-RU"/>
                </w:rPr>
                <w:t>кодами 3.0</w:t>
              </w:r>
            </w:hyperlink>
            <w:r w:rsidRPr="0086565B">
              <w:rPr>
                <w:rFonts w:ascii="Times New Roman" w:hAnsi="Times New Roman"/>
                <w:color w:val="000000"/>
                <w:lang w:eastAsia="ru-RU"/>
              </w:rPr>
              <w:t xml:space="preserve">, </w:t>
            </w:r>
            <w:hyperlink w:anchor="P280" w:history="1">
              <w:r w:rsidRPr="0086565B">
                <w:rPr>
                  <w:rFonts w:ascii="Times New Roman" w:hAnsi="Times New Roman"/>
                  <w:color w:val="000000"/>
                  <w:lang w:eastAsia="ru-RU"/>
                </w:rPr>
                <w:t>4.0</w:t>
              </w:r>
            </w:hyperlink>
            <w:r w:rsidRPr="0086565B">
              <w:rPr>
                <w:rFonts w:ascii="Times New Roman" w:hAnsi="Times New Roman"/>
                <w:color w:val="000000"/>
                <w:lang w:eastAsia="ru-RU"/>
              </w:rPr>
              <w:t>, а также для стоянки и хранения транспортных средств общего пользования, в том числе в депо</w:t>
            </w:r>
          </w:p>
        </w:tc>
        <w:tc>
          <w:tcPr>
            <w:tcW w:w="5812" w:type="dxa"/>
            <w:vMerge/>
            <w:tcBorders>
              <w:left w:val="single" w:sz="8" w:space="0" w:color="auto"/>
              <w:bottom w:val="single" w:sz="8" w:space="0" w:color="auto"/>
              <w:right w:val="single" w:sz="8" w:space="0" w:color="auto"/>
            </w:tcBorders>
          </w:tcPr>
          <w:p w14:paraId="60F51F0F" w14:textId="77777777" w:rsidR="008D3D74" w:rsidRPr="00B5192A" w:rsidRDefault="008D3D74" w:rsidP="00DA56C5">
            <w:pPr>
              <w:autoSpaceDE w:val="0"/>
              <w:autoSpaceDN w:val="0"/>
              <w:adjustRightInd w:val="0"/>
              <w:spacing w:after="0" w:line="240" w:lineRule="auto"/>
              <w:jc w:val="both"/>
              <w:rPr>
                <w:rFonts w:ascii="Times New Roman" w:hAnsi="Times New Roman"/>
                <w:color w:val="000000"/>
                <w:lang w:eastAsia="ru-RU"/>
              </w:rPr>
            </w:pPr>
          </w:p>
        </w:tc>
      </w:tr>
      <w:tr w:rsidR="008D3D74" w:rsidRPr="002406C5" w14:paraId="6C8DFB9B" w14:textId="77777777" w:rsidTr="00DA56C5">
        <w:trPr>
          <w:trHeight w:val="206"/>
        </w:trPr>
        <w:tc>
          <w:tcPr>
            <w:tcW w:w="3392" w:type="dxa"/>
            <w:tcBorders>
              <w:top w:val="single" w:sz="8" w:space="0" w:color="auto"/>
              <w:left w:val="single" w:sz="8" w:space="0" w:color="auto"/>
              <w:bottom w:val="single" w:sz="8" w:space="0" w:color="auto"/>
              <w:right w:val="single" w:sz="8" w:space="0" w:color="auto"/>
            </w:tcBorders>
          </w:tcPr>
          <w:p w14:paraId="68B61CA1" w14:textId="77777777" w:rsidR="008D3D74" w:rsidRPr="008233E8" w:rsidRDefault="008D3D74" w:rsidP="00DA56C5">
            <w:pPr>
              <w:spacing w:after="0" w:line="240" w:lineRule="auto"/>
              <w:jc w:val="both"/>
              <w:rPr>
                <w:rFonts w:ascii="Times New Roman" w:hAnsi="Times New Roman"/>
                <w:color w:val="000000"/>
                <w:lang w:eastAsia="ru-RU"/>
              </w:rPr>
            </w:pPr>
            <w:r w:rsidRPr="008233E8">
              <w:rPr>
                <w:rFonts w:ascii="Times New Roman" w:hAnsi="Times New Roman"/>
                <w:color w:val="000000"/>
                <w:lang w:eastAsia="ru-RU"/>
              </w:rPr>
              <w:t>3.1 Коммунальное обслуживание</w:t>
            </w:r>
          </w:p>
        </w:tc>
        <w:tc>
          <w:tcPr>
            <w:tcW w:w="5670" w:type="dxa"/>
            <w:tcBorders>
              <w:top w:val="single" w:sz="8" w:space="0" w:color="auto"/>
              <w:left w:val="single" w:sz="8" w:space="0" w:color="auto"/>
              <w:bottom w:val="single" w:sz="8" w:space="0" w:color="auto"/>
              <w:right w:val="single" w:sz="8" w:space="0" w:color="auto"/>
            </w:tcBorders>
          </w:tcPr>
          <w:p w14:paraId="2D752AC0" w14:textId="77777777" w:rsidR="008D3D74" w:rsidRPr="008233E8" w:rsidRDefault="008D3D74" w:rsidP="001E35C8">
            <w:pPr>
              <w:pStyle w:val="ConsPlusNormal"/>
              <w:autoSpaceDE/>
              <w:autoSpaceDN/>
              <w:adjustRightInd/>
              <w:ind w:firstLine="0"/>
              <w:jc w:val="both"/>
              <w:rPr>
                <w:rFonts w:ascii="Times New Roman" w:eastAsia="Times New Roman" w:hAnsi="Times New Roman"/>
                <w:color w:val="000000"/>
                <w:szCs w:val="22"/>
              </w:rPr>
            </w:pPr>
            <w:r w:rsidRPr="008233E8">
              <w:rPr>
                <w:rFonts w:ascii="Times New Roman" w:eastAsia="Times New Roman" w:hAnsi="Times New Roman"/>
                <w:color w:val="000000"/>
                <w:szCs w:val="22"/>
              </w:rPr>
              <w:t xml:space="preserve">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w:t>
            </w:r>
            <w:hyperlink w:anchor="P178" w:history="1">
              <w:r w:rsidRPr="008233E8">
                <w:rPr>
                  <w:rFonts w:ascii="Times New Roman" w:eastAsia="Times New Roman" w:hAnsi="Times New Roman"/>
                  <w:color w:val="000000"/>
                  <w:szCs w:val="22"/>
                </w:rPr>
                <w:t>кодами 3.1.1</w:t>
              </w:r>
            </w:hyperlink>
            <w:r w:rsidRPr="008233E8">
              <w:rPr>
                <w:rFonts w:ascii="Times New Roman" w:eastAsia="Times New Roman" w:hAnsi="Times New Roman"/>
                <w:color w:val="000000"/>
                <w:szCs w:val="22"/>
              </w:rPr>
              <w:t xml:space="preserve"> - </w:t>
            </w:r>
            <w:hyperlink w:anchor="P181" w:history="1">
              <w:r w:rsidRPr="008233E8">
                <w:rPr>
                  <w:rFonts w:ascii="Times New Roman" w:eastAsia="Times New Roman" w:hAnsi="Times New Roman"/>
                  <w:color w:val="000000"/>
                  <w:szCs w:val="22"/>
                </w:rPr>
                <w:t>3.1.2</w:t>
              </w:r>
            </w:hyperlink>
          </w:p>
        </w:tc>
        <w:tc>
          <w:tcPr>
            <w:tcW w:w="5812" w:type="dxa"/>
            <w:tcBorders>
              <w:top w:val="single" w:sz="8" w:space="0" w:color="auto"/>
              <w:left w:val="single" w:sz="8" w:space="0" w:color="auto"/>
              <w:bottom w:val="single" w:sz="8" w:space="0" w:color="auto"/>
              <w:right w:val="single" w:sz="8" w:space="0" w:color="auto"/>
            </w:tcBorders>
          </w:tcPr>
          <w:p w14:paraId="02F5CE90" w14:textId="77777777" w:rsidR="008D3D74" w:rsidRPr="004E1E9C" w:rsidRDefault="008D3D74" w:rsidP="00DA56C5">
            <w:pPr>
              <w:spacing w:after="0" w:line="240" w:lineRule="auto"/>
              <w:jc w:val="both"/>
              <w:rPr>
                <w:rFonts w:ascii="Times New Roman" w:hAnsi="Times New Roman"/>
                <w:color w:val="000000"/>
                <w:lang w:eastAsia="ru-RU"/>
              </w:rPr>
            </w:pPr>
            <w:r w:rsidRPr="004E1E9C">
              <w:rPr>
                <w:rFonts w:ascii="Times New Roman" w:hAnsi="Times New Roman"/>
                <w:color w:val="000000"/>
                <w:lang w:eastAsia="ru-RU"/>
              </w:rPr>
              <w:t>Этажность, минимальные отступы от границ земельных участков, максимальный процент застройки в границах земельного участка не подлежит установлению.</w:t>
            </w:r>
          </w:p>
          <w:p w14:paraId="2B021061" w14:textId="77777777" w:rsidR="008D3D74" w:rsidRPr="004E1E9C" w:rsidRDefault="008D3D74" w:rsidP="00DA56C5">
            <w:pPr>
              <w:spacing w:after="0" w:line="240" w:lineRule="auto"/>
              <w:jc w:val="both"/>
              <w:rPr>
                <w:rFonts w:ascii="Times New Roman" w:hAnsi="Times New Roman"/>
                <w:color w:val="000000"/>
                <w:lang w:eastAsia="ru-RU"/>
              </w:rPr>
            </w:pPr>
            <w:r w:rsidRPr="004E1E9C">
              <w:rPr>
                <w:rFonts w:ascii="Times New Roman" w:hAnsi="Times New Roman"/>
                <w:color w:val="000000"/>
                <w:lang w:eastAsia="ru-RU"/>
              </w:rPr>
              <w:t>Размеры земельных участков:</w:t>
            </w:r>
          </w:p>
          <w:p w14:paraId="093B1736" w14:textId="77777777" w:rsidR="008D3D74" w:rsidRPr="004E1E9C" w:rsidRDefault="008D3D74" w:rsidP="00E1198B">
            <w:pPr>
              <w:numPr>
                <w:ilvl w:val="0"/>
                <w:numId w:val="40"/>
              </w:numPr>
              <w:spacing w:after="0" w:line="240" w:lineRule="auto"/>
              <w:ind w:left="765" w:hanging="357"/>
              <w:jc w:val="both"/>
              <w:rPr>
                <w:rFonts w:ascii="Times New Roman" w:hAnsi="Times New Roman"/>
                <w:color w:val="000000"/>
                <w:lang w:eastAsia="ru-RU"/>
              </w:rPr>
            </w:pPr>
            <w:r w:rsidRPr="004E1E9C">
              <w:rPr>
                <w:rFonts w:ascii="Times New Roman" w:hAnsi="Times New Roman"/>
                <w:color w:val="000000"/>
                <w:lang w:eastAsia="ru-RU"/>
              </w:rPr>
              <w:t>максимальный 150 кв. м для размещения трансформаторной станции;</w:t>
            </w:r>
          </w:p>
          <w:p w14:paraId="3AF61F0D" w14:textId="77777777" w:rsidR="008D3D74" w:rsidRPr="004E1E9C" w:rsidRDefault="008D3D74" w:rsidP="00E1198B">
            <w:pPr>
              <w:numPr>
                <w:ilvl w:val="0"/>
                <w:numId w:val="40"/>
              </w:numPr>
              <w:spacing w:after="0" w:line="240" w:lineRule="auto"/>
              <w:ind w:left="765" w:hanging="357"/>
              <w:jc w:val="both"/>
              <w:rPr>
                <w:rFonts w:ascii="Times New Roman" w:hAnsi="Times New Roman"/>
                <w:color w:val="000000"/>
                <w:lang w:eastAsia="ru-RU"/>
              </w:rPr>
            </w:pPr>
            <w:r w:rsidRPr="004E1E9C">
              <w:rPr>
                <w:rFonts w:ascii="Times New Roman" w:hAnsi="Times New Roman"/>
                <w:color w:val="000000"/>
                <w:lang w:eastAsia="ru-RU"/>
              </w:rPr>
              <w:t>минимальный 4 кв. м для размещения газорегуляторного пункта;</w:t>
            </w:r>
          </w:p>
          <w:p w14:paraId="0F12048D" w14:textId="77777777" w:rsidR="008D3D74" w:rsidRPr="004E1E9C" w:rsidRDefault="008D3D74" w:rsidP="00E1198B">
            <w:pPr>
              <w:numPr>
                <w:ilvl w:val="0"/>
                <w:numId w:val="40"/>
              </w:numPr>
              <w:spacing w:after="0" w:line="240" w:lineRule="auto"/>
              <w:ind w:left="765" w:hanging="357"/>
              <w:jc w:val="both"/>
              <w:rPr>
                <w:rFonts w:ascii="Times New Roman" w:hAnsi="Times New Roman"/>
                <w:color w:val="000000"/>
                <w:lang w:eastAsia="ru-RU"/>
              </w:rPr>
            </w:pPr>
            <w:r w:rsidRPr="004E1E9C">
              <w:rPr>
                <w:rFonts w:ascii="Times New Roman" w:hAnsi="Times New Roman"/>
                <w:color w:val="000000"/>
                <w:lang w:eastAsia="ru-RU"/>
              </w:rPr>
              <w:t>минимальный 700 кв. м для размещения котельной;</w:t>
            </w:r>
          </w:p>
          <w:p w14:paraId="41454BFF" w14:textId="77777777" w:rsidR="008D3D74" w:rsidRPr="004E1E9C" w:rsidRDefault="008D3D74" w:rsidP="00E1198B">
            <w:pPr>
              <w:numPr>
                <w:ilvl w:val="0"/>
                <w:numId w:val="40"/>
              </w:numPr>
              <w:spacing w:after="0" w:line="240" w:lineRule="auto"/>
              <w:ind w:left="765" w:hanging="357"/>
              <w:jc w:val="both"/>
              <w:rPr>
                <w:rFonts w:ascii="Times New Roman" w:hAnsi="Times New Roman"/>
                <w:color w:val="000000"/>
                <w:lang w:eastAsia="ru-RU"/>
              </w:rPr>
            </w:pPr>
            <w:r w:rsidRPr="004E1E9C">
              <w:rPr>
                <w:rFonts w:ascii="Times New Roman" w:hAnsi="Times New Roman"/>
                <w:color w:val="000000"/>
                <w:lang w:eastAsia="ru-RU"/>
              </w:rPr>
              <w:lastRenderedPageBreak/>
              <w:t xml:space="preserve">минимальный 300 </w:t>
            </w:r>
            <w:proofErr w:type="spellStart"/>
            <w:proofErr w:type="gramStart"/>
            <w:r w:rsidRPr="004E1E9C">
              <w:rPr>
                <w:rFonts w:ascii="Times New Roman" w:hAnsi="Times New Roman"/>
                <w:color w:val="000000"/>
                <w:lang w:eastAsia="ru-RU"/>
              </w:rPr>
              <w:t>кв.м</w:t>
            </w:r>
            <w:proofErr w:type="spellEnd"/>
            <w:proofErr w:type="gramEnd"/>
            <w:r w:rsidRPr="004E1E9C">
              <w:rPr>
                <w:rFonts w:ascii="Times New Roman" w:hAnsi="Times New Roman"/>
                <w:color w:val="000000"/>
                <w:lang w:eastAsia="ru-RU"/>
              </w:rPr>
              <w:t xml:space="preserve"> для размещения антенно-мачтового сооружения.</w:t>
            </w:r>
          </w:p>
          <w:p w14:paraId="1A814703" w14:textId="77777777" w:rsidR="008D3D74" w:rsidRPr="004E1E9C" w:rsidRDefault="008D3D74" w:rsidP="00DA56C5">
            <w:pPr>
              <w:spacing w:after="0" w:line="240" w:lineRule="auto"/>
              <w:rPr>
                <w:rFonts w:ascii="Times New Roman" w:hAnsi="Times New Roman"/>
                <w:color w:val="000000"/>
                <w:lang w:eastAsia="ru-RU"/>
              </w:rPr>
            </w:pPr>
            <w:r w:rsidRPr="004E1E9C">
              <w:rPr>
                <w:rFonts w:ascii="Times New Roman" w:hAnsi="Times New Roman"/>
                <w:color w:val="000000"/>
                <w:lang w:eastAsia="ru-RU"/>
              </w:rPr>
              <w:t>Максимальный процент застройки в границах земельного участка – 100.</w:t>
            </w:r>
          </w:p>
        </w:tc>
      </w:tr>
      <w:tr w:rsidR="008D3D74" w:rsidRPr="002406C5" w14:paraId="67389885" w14:textId="77777777" w:rsidTr="00DA56C5">
        <w:trPr>
          <w:trHeight w:val="206"/>
        </w:trPr>
        <w:tc>
          <w:tcPr>
            <w:tcW w:w="3392" w:type="dxa"/>
            <w:tcBorders>
              <w:top w:val="single" w:sz="8" w:space="0" w:color="auto"/>
              <w:left w:val="single" w:sz="8" w:space="0" w:color="auto"/>
              <w:bottom w:val="single" w:sz="8" w:space="0" w:color="auto"/>
              <w:right w:val="single" w:sz="8" w:space="0" w:color="auto"/>
            </w:tcBorders>
          </w:tcPr>
          <w:p w14:paraId="1DFA4805" w14:textId="77777777" w:rsidR="008D3D74" w:rsidRPr="00A363C7" w:rsidRDefault="008D3D74" w:rsidP="00DA56C5">
            <w:pPr>
              <w:autoSpaceDE w:val="0"/>
              <w:autoSpaceDN w:val="0"/>
              <w:adjustRightInd w:val="0"/>
              <w:spacing w:after="0" w:line="240" w:lineRule="auto"/>
              <w:jc w:val="both"/>
              <w:rPr>
                <w:rFonts w:ascii="Times New Roman" w:hAnsi="Times New Roman"/>
                <w:color w:val="000000"/>
                <w:lang w:eastAsia="ru-RU"/>
              </w:rPr>
            </w:pPr>
            <w:r w:rsidRPr="00A363C7">
              <w:rPr>
                <w:rFonts w:ascii="Times New Roman" w:hAnsi="Times New Roman"/>
                <w:color w:val="000000"/>
                <w:lang w:eastAsia="ru-RU"/>
              </w:rPr>
              <w:t>12.0 Земельные участки (территории) общего пользования</w:t>
            </w:r>
          </w:p>
        </w:tc>
        <w:tc>
          <w:tcPr>
            <w:tcW w:w="5670" w:type="dxa"/>
            <w:tcBorders>
              <w:top w:val="single" w:sz="8" w:space="0" w:color="auto"/>
              <w:left w:val="single" w:sz="8" w:space="0" w:color="auto"/>
              <w:bottom w:val="single" w:sz="8" w:space="0" w:color="auto"/>
              <w:right w:val="single" w:sz="8" w:space="0" w:color="auto"/>
            </w:tcBorders>
          </w:tcPr>
          <w:p w14:paraId="25A9B213" w14:textId="77777777" w:rsidR="008D3D74" w:rsidRPr="00A363C7" w:rsidRDefault="008D3D74" w:rsidP="00DA56C5">
            <w:pPr>
              <w:autoSpaceDE w:val="0"/>
              <w:autoSpaceDN w:val="0"/>
              <w:adjustRightInd w:val="0"/>
              <w:spacing w:after="0" w:line="240" w:lineRule="auto"/>
              <w:jc w:val="both"/>
              <w:rPr>
                <w:rFonts w:ascii="Times New Roman" w:hAnsi="Times New Roman"/>
                <w:color w:val="000000"/>
                <w:lang w:eastAsia="ru-RU"/>
              </w:rPr>
            </w:pPr>
            <w:r w:rsidRPr="00A363C7">
              <w:rPr>
                <w:rFonts w:ascii="Times New Roman" w:hAnsi="Times New Roman"/>
                <w:color w:val="000000"/>
                <w:lang w:eastAsia="ru-RU"/>
              </w:rPr>
              <w:t xml:space="preserve">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w:t>
            </w:r>
            <w:hyperlink w:anchor="P542" w:history="1">
              <w:r w:rsidRPr="00A363C7">
                <w:rPr>
                  <w:rFonts w:ascii="Times New Roman" w:hAnsi="Times New Roman"/>
                  <w:color w:val="000000"/>
                  <w:lang w:eastAsia="ru-RU"/>
                </w:rPr>
                <w:t>кодами 12.0.1</w:t>
              </w:r>
            </w:hyperlink>
            <w:r w:rsidRPr="00A363C7">
              <w:rPr>
                <w:rFonts w:ascii="Times New Roman" w:hAnsi="Times New Roman"/>
                <w:color w:val="000000"/>
                <w:lang w:eastAsia="ru-RU"/>
              </w:rPr>
              <w:t xml:space="preserve"> - </w:t>
            </w:r>
            <w:hyperlink w:anchor="P545" w:history="1">
              <w:r w:rsidRPr="00A363C7">
                <w:rPr>
                  <w:rFonts w:ascii="Times New Roman" w:hAnsi="Times New Roman"/>
                  <w:color w:val="000000"/>
                  <w:lang w:eastAsia="ru-RU"/>
                </w:rPr>
                <w:t>12.0.2</w:t>
              </w:r>
            </w:hyperlink>
          </w:p>
        </w:tc>
        <w:tc>
          <w:tcPr>
            <w:tcW w:w="5812" w:type="dxa"/>
            <w:tcBorders>
              <w:top w:val="single" w:sz="8" w:space="0" w:color="auto"/>
              <w:left w:val="single" w:sz="8" w:space="0" w:color="auto"/>
              <w:bottom w:val="single" w:sz="8" w:space="0" w:color="auto"/>
              <w:right w:val="single" w:sz="8" w:space="0" w:color="auto"/>
            </w:tcBorders>
          </w:tcPr>
          <w:p w14:paraId="7A21369A" w14:textId="77777777" w:rsidR="008D3D74" w:rsidRPr="004E1E9C" w:rsidRDefault="008D3D74" w:rsidP="00DA56C5">
            <w:pPr>
              <w:spacing w:after="0" w:line="240" w:lineRule="auto"/>
              <w:jc w:val="both"/>
              <w:rPr>
                <w:rFonts w:ascii="Times New Roman" w:hAnsi="Times New Roman"/>
                <w:color w:val="000000"/>
                <w:lang w:eastAsia="ru-RU"/>
              </w:rPr>
            </w:pPr>
            <w:r w:rsidRPr="004E1E9C">
              <w:rPr>
                <w:rFonts w:ascii="Times New Roman" w:hAnsi="Times New Roman"/>
                <w:color w:val="000000"/>
                <w:lang w:eastAsia="ru-RU"/>
              </w:rPr>
              <w:t>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не подлежат установлению</w:t>
            </w:r>
          </w:p>
        </w:tc>
      </w:tr>
    </w:tbl>
    <w:p w14:paraId="014019C9" w14:textId="77777777" w:rsidR="008D3D74" w:rsidRDefault="008D3D74" w:rsidP="008D3D74">
      <w:pPr>
        <w:widowControl w:val="0"/>
        <w:tabs>
          <w:tab w:val="left" w:pos="993"/>
          <w:tab w:val="left" w:pos="1134"/>
        </w:tabs>
        <w:spacing w:after="0" w:line="240" w:lineRule="auto"/>
        <w:ind w:left="1070"/>
        <w:contextualSpacing/>
        <w:jc w:val="both"/>
        <w:rPr>
          <w:rFonts w:ascii="Times New Roman" w:hAnsi="Times New Roman"/>
          <w:color w:val="000000"/>
          <w:sz w:val="24"/>
          <w:szCs w:val="24"/>
        </w:rPr>
      </w:pPr>
    </w:p>
    <w:p w14:paraId="1329E3FA" w14:textId="77777777" w:rsidR="008D3D74" w:rsidRDefault="008D3D74" w:rsidP="00E1198B">
      <w:pPr>
        <w:widowControl w:val="0"/>
        <w:numPr>
          <w:ilvl w:val="0"/>
          <w:numId w:val="22"/>
        </w:numPr>
        <w:tabs>
          <w:tab w:val="left" w:pos="993"/>
          <w:tab w:val="left" w:pos="1134"/>
        </w:tabs>
        <w:spacing w:after="0" w:line="240" w:lineRule="auto"/>
        <w:contextualSpacing/>
        <w:jc w:val="both"/>
        <w:rPr>
          <w:rFonts w:ascii="Times New Roman" w:hAnsi="Times New Roman"/>
          <w:color w:val="000000"/>
          <w:sz w:val="24"/>
          <w:szCs w:val="24"/>
        </w:rPr>
      </w:pPr>
      <w:r>
        <w:rPr>
          <w:rFonts w:ascii="Times New Roman" w:hAnsi="Times New Roman"/>
          <w:color w:val="000000"/>
          <w:sz w:val="24"/>
          <w:szCs w:val="24"/>
        </w:rPr>
        <w:t>Условно разрешенные виды</w:t>
      </w:r>
      <w:r w:rsidRPr="0075040A">
        <w:rPr>
          <w:rFonts w:ascii="Times New Roman" w:hAnsi="Times New Roman"/>
          <w:color w:val="000000"/>
          <w:sz w:val="24"/>
          <w:szCs w:val="24"/>
        </w:rPr>
        <w:t xml:space="preserve"> использования земельных участков и объектов капитального строительства</w:t>
      </w:r>
      <w:r>
        <w:rPr>
          <w:rFonts w:ascii="Times New Roman" w:hAnsi="Times New Roman"/>
          <w:color w:val="000000"/>
          <w:sz w:val="24"/>
          <w:szCs w:val="24"/>
        </w:rPr>
        <w:t>:</w:t>
      </w:r>
    </w:p>
    <w:tbl>
      <w:tblPr>
        <w:tblW w:w="14874"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2825"/>
        <w:gridCol w:w="5812"/>
        <w:gridCol w:w="6237"/>
      </w:tblGrid>
      <w:tr w:rsidR="008D3D74" w:rsidRPr="002406C5" w14:paraId="1B3D7BAA" w14:textId="77777777" w:rsidTr="00DA56C5">
        <w:trPr>
          <w:trHeight w:val="417"/>
          <w:tblHeader/>
        </w:trPr>
        <w:tc>
          <w:tcPr>
            <w:tcW w:w="8637" w:type="dxa"/>
            <w:gridSpan w:val="2"/>
            <w:tcBorders>
              <w:top w:val="single" w:sz="8" w:space="0" w:color="auto"/>
              <w:left w:val="single" w:sz="8" w:space="0" w:color="auto"/>
              <w:bottom w:val="single" w:sz="4" w:space="0" w:color="auto"/>
              <w:right w:val="single" w:sz="8" w:space="0" w:color="auto"/>
            </w:tcBorders>
            <w:vAlign w:val="center"/>
            <w:hideMark/>
          </w:tcPr>
          <w:p w14:paraId="491BAAE3" w14:textId="77777777" w:rsidR="008D3D74" w:rsidRPr="002406C5" w:rsidRDefault="008D3D74" w:rsidP="00DA56C5">
            <w:pPr>
              <w:tabs>
                <w:tab w:val="center" w:pos="4677"/>
                <w:tab w:val="right" w:pos="9355"/>
              </w:tabs>
              <w:spacing w:after="0" w:line="240" w:lineRule="auto"/>
              <w:jc w:val="center"/>
              <w:rPr>
                <w:rFonts w:ascii="Times New Roman" w:hAnsi="Times New Roman"/>
                <w:b/>
                <w:lang w:eastAsia="ru-RU"/>
              </w:rPr>
            </w:pPr>
            <w:r w:rsidRPr="002406C5">
              <w:rPr>
                <w:rFonts w:ascii="Times New Roman" w:hAnsi="Times New Roman"/>
                <w:b/>
              </w:rPr>
              <w:t>Виды использования</w:t>
            </w:r>
          </w:p>
        </w:tc>
        <w:tc>
          <w:tcPr>
            <w:tcW w:w="6237" w:type="dxa"/>
            <w:vMerge w:val="restart"/>
            <w:tcBorders>
              <w:top w:val="single" w:sz="8" w:space="0" w:color="auto"/>
              <w:left w:val="single" w:sz="8" w:space="0" w:color="auto"/>
              <w:right w:val="single" w:sz="8" w:space="0" w:color="auto"/>
            </w:tcBorders>
            <w:vAlign w:val="center"/>
            <w:hideMark/>
          </w:tcPr>
          <w:p w14:paraId="4577AD3B" w14:textId="77777777" w:rsidR="008D3D74" w:rsidRPr="002406C5" w:rsidRDefault="008D3D74" w:rsidP="00DA56C5">
            <w:pPr>
              <w:tabs>
                <w:tab w:val="center" w:pos="4677"/>
                <w:tab w:val="right" w:pos="9355"/>
              </w:tabs>
              <w:spacing w:after="0" w:line="240" w:lineRule="auto"/>
              <w:jc w:val="center"/>
              <w:rPr>
                <w:rFonts w:ascii="Times New Roman" w:hAnsi="Times New Roman"/>
                <w:b/>
                <w:lang w:eastAsia="ru-RU"/>
              </w:rPr>
            </w:pPr>
            <w:r w:rsidRPr="002406C5">
              <w:rPr>
                <w:rFonts w:ascii="Times New Roman" w:hAnsi="Times New Roman"/>
                <w:b/>
              </w:rPr>
              <w:t>Параметры разрешенного использования</w:t>
            </w:r>
          </w:p>
        </w:tc>
      </w:tr>
      <w:tr w:rsidR="008D3D74" w:rsidRPr="002406C5" w14:paraId="0F704EE5" w14:textId="77777777" w:rsidTr="00DA56C5">
        <w:trPr>
          <w:trHeight w:val="555"/>
          <w:tblHeader/>
        </w:trPr>
        <w:tc>
          <w:tcPr>
            <w:tcW w:w="2825" w:type="dxa"/>
            <w:tcBorders>
              <w:top w:val="single" w:sz="4" w:space="0" w:color="auto"/>
              <w:left w:val="single" w:sz="8" w:space="0" w:color="auto"/>
              <w:bottom w:val="single" w:sz="8" w:space="0" w:color="auto"/>
              <w:right w:val="single" w:sz="8" w:space="0" w:color="auto"/>
            </w:tcBorders>
            <w:vAlign w:val="center"/>
          </w:tcPr>
          <w:p w14:paraId="20BDEA53" w14:textId="77777777" w:rsidR="008D3D74" w:rsidRPr="002406C5" w:rsidRDefault="008D3D74" w:rsidP="00DA56C5">
            <w:pPr>
              <w:spacing w:after="0" w:line="240" w:lineRule="auto"/>
              <w:jc w:val="both"/>
              <w:rPr>
                <w:rFonts w:ascii="Times New Roman" w:hAnsi="Times New Roman"/>
                <w:b/>
                <w:lang w:eastAsia="ru-RU"/>
              </w:rPr>
            </w:pPr>
            <w:r w:rsidRPr="002406C5">
              <w:rPr>
                <w:rFonts w:ascii="Times New Roman" w:hAnsi="Times New Roman"/>
                <w:b/>
                <w:lang w:eastAsia="ru-RU"/>
              </w:rPr>
              <w:t>Наименование вида использования</w:t>
            </w:r>
          </w:p>
        </w:tc>
        <w:tc>
          <w:tcPr>
            <w:tcW w:w="5812" w:type="dxa"/>
            <w:tcBorders>
              <w:top w:val="single" w:sz="4" w:space="0" w:color="auto"/>
              <w:left w:val="single" w:sz="8" w:space="0" w:color="auto"/>
              <w:bottom w:val="single" w:sz="8" w:space="0" w:color="auto"/>
              <w:right w:val="single" w:sz="8" w:space="0" w:color="auto"/>
            </w:tcBorders>
            <w:vAlign w:val="center"/>
          </w:tcPr>
          <w:p w14:paraId="30D32328" w14:textId="77777777" w:rsidR="008D3D74" w:rsidRPr="002406C5" w:rsidRDefault="008D3D74" w:rsidP="00DA56C5">
            <w:pPr>
              <w:tabs>
                <w:tab w:val="center" w:pos="4677"/>
                <w:tab w:val="right" w:pos="9355"/>
              </w:tabs>
              <w:spacing w:after="0" w:line="240" w:lineRule="auto"/>
              <w:jc w:val="center"/>
              <w:rPr>
                <w:rFonts w:ascii="Times New Roman" w:hAnsi="Times New Roman"/>
                <w:b/>
                <w:lang w:eastAsia="ru-RU"/>
              </w:rPr>
            </w:pPr>
            <w:r w:rsidRPr="002406C5">
              <w:rPr>
                <w:rFonts w:ascii="Times New Roman" w:hAnsi="Times New Roman"/>
                <w:b/>
                <w:lang w:eastAsia="ru-RU"/>
              </w:rPr>
              <w:t>Описание вида использования</w:t>
            </w:r>
          </w:p>
        </w:tc>
        <w:tc>
          <w:tcPr>
            <w:tcW w:w="6237" w:type="dxa"/>
            <w:vMerge/>
            <w:tcBorders>
              <w:left w:val="single" w:sz="8" w:space="0" w:color="auto"/>
              <w:bottom w:val="single" w:sz="8" w:space="0" w:color="auto"/>
              <w:right w:val="single" w:sz="8" w:space="0" w:color="auto"/>
            </w:tcBorders>
            <w:vAlign w:val="center"/>
          </w:tcPr>
          <w:p w14:paraId="2EF8876E" w14:textId="77777777" w:rsidR="008D3D74" w:rsidRPr="002406C5" w:rsidRDefault="008D3D74" w:rsidP="00DA56C5">
            <w:pPr>
              <w:tabs>
                <w:tab w:val="center" w:pos="4677"/>
                <w:tab w:val="right" w:pos="9355"/>
              </w:tabs>
              <w:spacing w:after="0" w:line="240" w:lineRule="auto"/>
              <w:jc w:val="center"/>
              <w:rPr>
                <w:rFonts w:ascii="Times New Roman" w:hAnsi="Times New Roman"/>
                <w:b/>
                <w:lang w:eastAsia="ru-RU"/>
              </w:rPr>
            </w:pPr>
          </w:p>
        </w:tc>
      </w:tr>
      <w:tr w:rsidR="008D3D74" w:rsidRPr="002406C5" w14:paraId="1F385D6F" w14:textId="77777777" w:rsidTr="00015E6C">
        <w:trPr>
          <w:trHeight w:val="1258"/>
        </w:trPr>
        <w:tc>
          <w:tcPr>
            <w:tcW w:w="2825" w:type="dxa"/>
            <w:tcBorders>
              <w:top w:val="single" w:sz="8" w:space="0" w:color="auto"/>
              <w:left w:val="single" w:sz="8" w:space="0" w:color="auto"/>
              <w:bottom w:val="single" w:sz="8" w:space="0" w:color="auto"/>
              <w:right w:val="single" w:sz="8" w:space="0" w:color="auto"/>
            </w:tcBorders>
          </w:tcPr>
          <w:p w14:paraId="628F690D" w14:textId="77777777" w:rsidR="008D3D74" w:rsidRPr="0086565B" w:rsidRDefault="008D3D74" w:rsidP="00DA56C5">
            <w:pPr>
              <w:autoSpaceDE w:val="0"/>
              <w:autoSpaceDN w:val="0"/>
              <w:adjustRightInd w:val="0"/>
              <w:spacing w:after="0" w:line="240" w:lineRule="auto"/>
              <w:jc w:val="both"/>
              <w:rPr>
                <w:rFonts w:ascii="Times New Roman" w:hAnsi="Times New Roman"/>
                <w:color w:val="000000"/>
                <w:lang w:eastAsia="ru-RU"/>
              </w:rPr>
            </w:pPr>
            <w:r w:rsidRPr="0086565B">
              <w:rPr>
                <w:rFonts w:ascii="Times New Roman" w:hAnsi="Times New Roman"/>
                <w:color w:val="000000"/>
                <w:lang w:eastAsia="ru-RU"/>
              </w:rPr>
              <w:t>3.3 Бытовое обслуживание</w:t>
            </w:r>
          </w:p>
        </w:tc>
        <w:tc>
          <w:tcPr>
            <w:tcW w:w="5812" w:type="dxa"/>
            <w:tcBorders>
              <w:top w:val="single" w:sz="8" w:space="0" w:color="auto"/>
              <w:left w:val="single" w:sz="8" w:space="0" w:color="auto"/>
              <w:bottom w:val="single" w:sz="8" w:space="0" w:color="auto"/>
              <w:right w:val="single" w:sz="8" w:space="0" w:color="auto"/>
            </w:tcBorders>
          </w:tcPr>
          <w:p w14:paraId="32BE0AF7" w14:textId="77777777" w:rsidR="008D3D74" w:rsidRPr="0086565B" w:rsidRDefault="008D3D74" w:rsidP="00DA56C5">
            <w:pPr>
              <w:autoSpaceDE w:val="0"/>
              <w:autoSpaceDN w:val="0"/>
              <w:adjustRightInd w:val="0"/>
              <w:spacing w:after="0" w:line="240" w:lineRule="auto"/>
              <w:jc w:val="both"/>
              <w:rPr>
                <w:rFonts w:ascii="Times New Roman" w:hAnsi="Times New Roman"/>
                <w:color w:val="000000"/>
                <w:lang w:eastAsia="ru-RU"/>
              </w:rPr>
            </w:pPr>
            <w:r w:rsidRPr="0086565B">
              <w:rPr>
                <w:rFonts w:ascii="Times New Roman" w:hAnsi="Times New Roman"/>
                <w:color w:val="000000"/>
                <w:lang w:eastAsia="ru-RU"/>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c>
          <w:tcPr>
            <w:tcW w:w="6237" w:type="dxa"/>
            <w:tcBorders>
              <w:top w:val="single" w:sz="8" w:space="0" w:color="auto"/>
              <w:left w:val="single" w:sz="8" w:space="0" w:color="auto"/>
              <w:bottom w:val="single" w:sz="8" w:space="0" w:color="auto"/>
              <w:right w:val="single" w:sz="8" w:space="0" w:color="auto"/>
            </w:tcBorders>
          </w:tcPr>
          <w:p w14:paraId="2C11B7A7" w14:textId="4D2F2705" w:rsidR="00015E6C" w:rsidRPr="00E20A07" w:rsidRDefault="00015E6C" w:rsidP="00015E6C">
            <w:pPr>
              <w:autoSpaceDE w:val="0"/>
              <w:autoSpaceDN w:val="0"/>
              <w:adjustRightInd w:val="0"/>
              <w:spacing w:after="0" w:line="240" w:lineRule="auto"/>
              <w:jc w:val="both"/>
              <w:rPr>
                <w:rFonts w:ascii="Times New Roman" w:hAnsi="Times New Roman"/>
              </w:rPr>
            </w:pPr>
            <w:r>
              <w:rPr>
                <w:rFonts w:ascii="Times New Roman" w:hAnsi="Times New Roman"/>
              </w:rPr>
              <w:t>Максимальная э</w:t>
            </w:r>
            <w:r w:rsidRPr="00E20A07">
              <w:rPr>
                <w:rFonts w:ascii="Times New Roman" w:hAnsi="Times New Roman"/>
              </w:rPr>
              <w:t xml:space="preserve">тажность </w:t>
            </w:r>
            <w:r>
              <w:rPr>
                <w:rFonts w:ascii="Times New Roman" w:hAnsi="Times New Roman"/>
              </w:rPr>
              <w:t xml:space="preserve">– 2 </w:t>
            </w:r>
            <w:proofErr w:type="spellStart"/>
            <w:r>
              <w:rPr>
                <w:rFonts w:ascii="Times New Roman" w:hAnsi="Times New Roman"/>
              </w:rPr>
              <w:t>эт</w:t>
            </w:r>
            <w:proofErr w:type="spellEnd"/>
            <w:r w:rsidRPr="00E20A07">
              <w:rPr>
                <w:rFonts w:ascii="Times New Roman" w:hAnsi="Times New Roman"/>
              </w:rPr>
              <w:t>.</w:t>
            </w:r>
          </w:p>
          <w:p w14:paraId="79FCBFDE" w14:textId="77777777" w:rsidR="008D3D74" w:rsidRPr="0086565B" w:rsidRDefault="008D3D74" w:rsidP="00DA56C5">
            <w:pPr>
              <w:autoSpaceDE w:val="0"/>
              <w:autoSpaceDN w:val="0"/>
              <w:adjustRightInd w:val="0"/>
              <w:spacing w:after="0" w:line="240" w:lineRule="auto"/>
              <w:jc w:val="both"/>
              <w:rPr>
                <w:rFonts w:ascii="Times New Roman" w:hAnsi="Times New Roman"/>
                <w:color w:val="000000"/>
                <w:lang w:eastAsia="ru-RU"/>
              </w:rPr>
            </w:pPr>
            <w:r w:rsidRPr="0086565B">
              <w:rPr>
                <w:rFonts w:ascii="Times New Roman" w:hAnsi="Times New Roman"/>
                <w:color w:val="000000"/>
                <w:lang w:eastAsia="ru-RU"/>
              </w:rPr>
              <w:t>Минимальные отступы от границ земельного участка 3 м.</w:t>
            </w:r>
          </w:p>
          <w:p w14:paraId="73E7D08B" w14:textId="77777777" w:rsidR="008D3D74" w:rsidRPr="0086565B" w:rsidRDefault="008D3D74" w:rsidP="00DA56C5">
            <w:pPr>
              <w:autoSpaceDE w:val="0"/>
              <w:autoSpaceDN w:val="0"/>
              <w:adjustRightInd w:val="0"/>
              <w:spacing w:after="0" w:line="240" w:lineRule="auto"/>
              <w:jc w:val="both"/>
              <w:rPr>
                <w:rFonts w:ascii="Times New Roman" w:hAnsi="Times New Roman"/>
                <w:color w:val="000000"/>
                <w:lang w:eastAsia="ru-RU"/>
              </w:rPr>
            </w:pPr>
            <w:r w:rsidRPr="0086565B">
              <w:rPr>
                <w:rFonts w:ascii="Times New Roman" w:hAnsi="Times New Roman"/>
                <w:color w:val="000000"/>
                <w:lang w:eastAsia="ru-RU"/>
              </w:rPr>
              <w:t>Максимальный процент застройки в границах земельного участка – 60.</w:t>
            </w:r>
          </w:p>
        </w:tc>
      </w:tr>
      <w:tr w:rsidR="008D3D74" w:rsidRPr="002406C5" w14:paraId="4ED8E6C9" w14:textId="77777777" w:rsidTr="00DA56C5">
        <w:trPr>
          <w:trHeight w:val="206"/>
        </w:trPr>
        <w:tc>
          <w:tcPr>
            <w:tcW w:w="2825" w:type="dxa"/>
            <w:tcBorders>
              <w:top w:val="single" w:sz="8" w:space="0" w:color="auto"/>
              <w:left w:val="single" w:sz="8" w:space="0" w:color="auto"/>
              <w:bottom w:val="single" w:sz="8" w:space="0" w:color="auto"/>
              <w:right w:val="single" w:sz="8" w:space="0" w:color="auto"/>
            </w:tcBorders>
          </w:tcPr>
          <w:p w14:paraId="50652565" w14:textId="77777777" w:rsidR="008D3D74" w:rsidRPr="0086565B" w:rsidRDefault="008D3D74" w:rsidP="00DA56C5">
            <w:pPr>
              <w:autoSpaceDE w:val="0"/>
              <w:autoSpaceDN w:val="0"/>
              <w:adjustRightInd w:val="0"/>
              <w:spacing w:after="0" w:line="240" w:lineRule="auto"/>
              <w:jc w:val="both"/>
              <w:rPr>
                <w:rFonts w:ascii="Times New Roman" w:hAnsi="Times New Roman"/>
                <w:color w:val="000000"/>
                <w:lang w:eastAsia="ru-RU"/>
              </w:rPr>
            </w:pPr>
            <w:r>
              <w:rPr>
                <w:rFonts w:ascii="Times New Roman" w:hAnsi="Times New Roman"/>
                <w:color w:val="000000"/>
                <w:lang w:eastAsia="ru-RU"/>
              </w:rPr>
              <w:t xml:space="preserve">4.4 </w:t>
            </w:r>
            <w:r w:rsidRPr="0086565B">
              <w:rPr>
                <w:rFonts w:ascii="Times New Roman" w:hAnsi="Times New Roman"/>
                <w:color w:val="000000"/>
                <w:lang w:eastAsia="ru-RU"/>
              </w:rPr>
              <w:t>Магазины</w:t>
            </w:r>
          </w:p>
        </w:tc>
        <w:tc>
          <w:tcPr>
            <w:tcW w:w="5812" w:type="dxa"/>
            <w:tcBorders>
              <w:top w:val="single" w:sz="8" w:space="0" w:color="auto"/>
              <w:left w:val="single" w:sz="8" w:space="0" w:color="auto"/>
              <w:bottom w:val="single" w:sz="8" w:space="0" w:color="auto"/>
              <w:right w:val="single" w:sz="8" w:space="0" w:color="auto"/>
            </w:tcBorders>
          </w:tcPr>
          <w:p w14:paraId="535864C3" w14:textId="77777777" w:rsidR="008D3D74" w:rsidRPr="0086565B" w:rsidRDefault="008D3D74" w:rsidP="00DA56C5">
            <w:pPr>
              <w:autoSpaceDE w:val="0"/>
              <w:autoSpaceDN w:val="0"/>
              <w:adjustRightInd w:val="0"/>
              <w:spacing w:after="0" w:line="240" w:lineRule="auto"/>
              <w:jc w:val="both"/>
              <w:rPr>
                <w:rFonts w:ascii="Times New Roman" w:hAnsi="Times New Roman"/>
                <w:color w:val="000000"/>
                <w:lang w:eastAsia="ru-RU"/>
              </w:rPr>
            </w:pPr>
            <w:r w:rsidRPr="0086565B">
              <w:rPr>
                <w:rFonts w:ascii="Times New Roman" w:hAnsi="Times New Roman"/>
                <w:color w:val="000000"/>
                <w:lang w:eastAsia="ru-RU"/>
              </w:rPr>
              <w:t>Размещение объектов капитального строительства, предназначенных для продажи товаров, торговая площадь которых составляет до 5000 кв. м</w:t>
            </w:r>
          </w:p>
        </w:tc>
        <w:tc>
          <w:tcPr>
            <w:tcW w:w="6237" w:type="dxa"/>
            <w:tcBorders>
              <w:top w:val="single" w:sz="8" w:space="0" w:color="auto"/>
              <w:left w:val="single" w:sz="8" w:space="0" w:color="auto"/>
              <w:bottom w:val="single" w:sz="8" w:space="0" w:color="auto"/>
              <w:right w:val="single" w:sz="8" w:space="0" w:color="auto"/>
            </w:tcBorders>
          </w:tcPr>
          <w:p w14:paraId="24F8CD59" w14:textId="7F96F818" w:rsidR="00015E6C" w:rsidRPr="00E20A07" w:rsidRDefault="00015E6C" w:rsidP="00015E6C">
            <w:pPr>
              <w:autoSpaceDE w:val="0"/>
              <w:autoSpaceDN w:val="0"/>
              <w:adjustRightInd w:val="0"/>
              <w:spacing w:after="0" w:line="240" w:lineRule="auto"/>
              <w:jc w:val="both"/>
              <w:rPr>
                <w:rFonts w:ascii="Times New Roman" w:hAnsi="Times New Roman"/>
              </w:rPr>
            </w:pPr>
            <w:r>
              <w:rPr>
                <w:rFonts w:ascii="Times New Roman" w:hAnsi="Times New Roman"/>
              </w:rPr>
              <w:t>Максимальная э</w:t>
            </w:r>
            <w:r w:rsidRPr="00E20A07">
              <w:rPr>
                <w:rFonts w:ascii="Times New Roman" w:hAnsi="Times New Roman"/>
              </w:rPr>
              <w:t xml:space="preserve">тажность </w:t>
            </w:r>
            <w:r>
              <w:rPr>
                <w:rFonts w:ascii="Times New Roman" w:hAnsi="Times New Roman"/>
              </w:rPr>
              <w:t xml:space="preserve">– 2 </w:t>
            </w:r>
            <w:proofErr w:type="spellStart"/>
            <w:r>
              <w:rPr>
                <w:rFonts w:ascii="Times New Roman" w:hAnsi="Times New Roman"/>
              </w:rPr>
              <w:t>эт</w:t>
            </w:r>
            <w:proofErr w:type="spellEnd"/>
            <w:r w:rsidRPr="00E20A07">
              <w:rPr>
                <w:rFonts w:ascii="Times New Roman" w:hAnsi="Times New Roman"/>
              </w:rPr>
              <w:t>.</w:t>
            </w:r>
          </w:p>
          <w:p w14:paraId="09698F73" w14:textId="77777777" w:rsidR="008D3D74" w:rsidRPr="0086565B" w:rsidRDefault="008D3D74" w:rsidP="00DA56C5">
            <w:pPr>
              <w:autoSpaceDE w:val="0"/>
              <w:autoSpaceDN w:val="0"/>
              <w:adjustRightInd w:val="0"/>
              <w:spacing w:after="0" w:line="240" w:lineRule="auto"/>
              <w:jc w:val="both"/>
              <w:rPr>
                <w:rFonts w:ascii="Times New Roman" w:hAnsi="Times New Roman"/>
                <w:color w:val="000000"/>
                <w:lang w:eastAsia="ru-RU"/>
              </w:rPr>
            </w:pPr>
            <w:r w:rsidRPr="0086565B">
              <w:rPr>
                <w:rFonts w:ascii="Times New Roman" w:hAnsi="Times New Roman"/>
                <w:color w:val="000000"/>
                <w:lang w:eastAsia="ru-RU"/>
              </w:rPr>
              <w:t>Минимальные отступы от границ земельного участка 3 м.</w:t>
            </w:r>
          </w:p>
          <w:p w14:paraId="5C15E401" w14:textId="77777777" w:rsidR="008D3D74" w:rsidRPr="0086565B" w:rsidRDefault="008D3D74" w:rsidP="00DA56C5">
            <w:pPr>
              <w:autoSpaceDE w:val="0"/>
              <w:autoSpaceDN w:val="0"/>
              <w:adjustRightInd w:val="0"/>
              <w:spacing w:after="0" w:line="240" w:lineRule="auto"/>
              <w:jc w:val="both"/>
              <w:rPr>
                <w:rFonts w:ascii="Times New Roman" w:hAnsi="Times New Roman"/>
                <w:color w:val="000000"/>
                <w:lang w:eastAsia="ru-RU"/>
              </w:rPr>
            </w:pPr>
            <w:r w:rsidRPr="0086565B">
              <w:rPr>
                <w:rFonts w:ascii="Times New Roman" w:hAnsi="Times New Roman"/>
                <w:color w:val="000000"/>
                <w:lang w:eastAsia="ru-RU"/>
              </w:rPr>
              <w:t>Максимальный процент застройки в границах земельного участка – 60.</w:t>
            </w:r>
          </w:p>
        </w:tc>
      </w:tr>
      <w:tr w:rsidR="008D3D74" w:rsidRPr="002406C5" w14:paraId="728DD143" w14:textId="77777777" w:rsidTr="00DA56C5">
        <w:trPr>
          <w:trHeight w:val="206"/>
        </w:trPr>
        <w:tc>
          <w:tcPr>
            <w:tcW w:w="2825" w:type="dxa"/>
            <w:tcBorders>
              <w:top w:val="single" w:sz="8" w:space="0" w:color="auto"/>
              <w:left w:val="single" w:sz="8" w:space="0" w:color="auto"/>
              <w:bottom w:val="single" w:sz="8" w:space="0" w:color="auto"/>
              <w:right w:val="single" w:sz="8" w:space="0" w:color="auto"/>
            </w:tcBorders>
          </w:tcPr>
          <w:p w14:paraId="721A807D" w14:textId="77777777" w:rsidR="008D3D74" w:rsidRPr="0086565B" w:rsidRDefault="008D3D74" w:rsidP="00DA56C5">
            <w:pPr>
              <w:autoSpaceDE w:val="0"/>
              <w:autoSpaceDN w:val="0"/>
              <w:adjustRightInd w:val="0"/>
              <w:spacing w:after="0" w:line="240" w:lineRule="auto"/>
              <w:jc w:val="both"/>
              <w:rPr>
                <w:rFonts w:ascii="Times New Roman" w:hAnsi="Times New Roman"/>
                <w:color w:val="000000"/>
                <w:lang w:eastAsia="ru-RU"/>
              </w:rPr>
            </w:pPr>
            <w:r>
              <w:rPr>
                <w:rFonts w:ascii="Times New Roman" w:hAnsi="Times New Roman"/>
                <w:color w:val="000000"/>
                <w:lang w:eastAsia="ru-RU"/>
              </w:rPr>
              <w:t xml:space="preserve">4.6 </w:t>
            </w:r>
            <w:r w:rsidRPr="0086565B">
              <w:rPr>
                <w:rFonts w:ascii="Times New Roman" w:hAnsi="Times New Roman"/>
                <w:color w:val="000000"/>
                <w:lang w:eastAsia="ru-RU"/>
              </w:rPr>
              <w:t>Общественное питание</w:t>
            </w:r>
          </w:p>
        </w:tc>
        <w:tc>
          <w:tcPr>
            <w:tcW w:w="5812" w:type="dxa"/>
            <w:tcBorders>
              <w:top w:val="single" w:sz="8" w:space="0" w:color="auto"/>
              <w:left w:val="single" w:sz="8" w:space="0" w:color="auto"/>
              <w:bottom w:val="single" w:sz="8" w:space="0" w:color="auto"/>
              <w:right w:val="single" w:sz="8" w:space="0" w:color="auto"/>
            </w:tcBorders>
          </w:tcPr>
          <w:p w14:paraId="7DC02295" w14:textId="77777777" w:rsidR="008D3D74" w:rsidRPr="0086565B" w:rsidRDefault="008D3D74" w:rsidP="00DA56C5">
            <w:pPr>
              <w:autoSpaceDE w:val="0"/>
              <w:autoSpaceDN w:val="0"/>
              <w:adjustRightInd w:val="0"/>
              <w:spacing w:after="0" w:line="240" w:lineRule="auto"/>
              <w:jc w:val="both"/>
              <w:rPr>
                <w:rFonts w:ascii="Times New Roman" w:hAnsi="Times New Roman"/>
                <w:color w:val="000000"/>
                <w:lang w:eastAsia="ru-RU"/>
              </w:rPr>
            </w:pPr>
            <w:r w:rsidRPr="0086565B">
              <w:rPr>
                <w:rFonts w:ascii="Times New Roman" w:hAnsi="Times New Roman"/>
                <w:color w:val="000000"/>
                <w:lang w:eastAsia="ru-RU"/>
              </w:rPr>
              <w:t>Размещение объектов капитального строительства в целях устройства мест общественного питания (рестораны, кафе, столовые, закусочные, бары)</w:t>
            </w:r>
          </w:p>
        </w:tc>
        <w:tc>
          <w:tcPr>
            <w:tcW w:w="6237" w:type="dxa"/>
            <w:tcBorders>
              <w:top w:val="single" w:sz="8" w:space="0" w:color="auto"/>
              <w:left w:val="single" w:sz="8" w:space="0" w:color="auto"/>
              <w:bottom w:val="single" w:sz="8" w:space="0" w:color="auto"/>
              <w:right w:val="single" w:sz="8" w:space="0" w:color="auto"/>
            </w:tcBorders>
          </w:tcPr>
          <w:p w14:paraId="5DB8AA7A" w14:textId="56E4FF71" w:rsidR="00015E6C" w:rsidRPr="00E20A07" w:rsidRDefault="00015E6C" w:rsidP="00015E6C">
            <w:pPr>
              <w:autoSpaceDE w:val="0"/>
              <w:autoSpaceDN w:val="0"/>
              <w:adjustRightInd w:val="0"/>
              <w:spacing w:after="0" w:line="240" w:lineRule="auto"/>
              <w:jc w:val="both"/>
              <w:rPr>
                <w:rFonts w:ascii="Times New Roman" w:hAnsi="Times New Roman"/>
              </w:rPr>
            </w:pPr>
            <w:r>
              <w:rPr>
                <w:rFonts w:ascii="Times New Roman" w:hAnsi="Times New Roman"/>
              </w:rPr>
              <w:t>Максимальная э</w:t>
            </w:r>
            <w:r w:rsidRPr="00E20A07">
              <w:rPr>
                <w:rFonts w:ascii="Times New Roman" w:hAnsi="Times New Roman"/>
              </w:rPr>
              <w:t xml:space="preserve">тажность </w:t>
            </w:r>
            <w:r>
              <w:rPr>
                <w:rFonts w:ascii="Times New Roman" w:hAnsi="Times New Roman"/>
              </w:rPr>
              <w:t xml:space="preserve">– 2 </w:t>
            </w:r>
            <w:proofErr w:type="spellStart"/>
            <w:r>
              <w:rPr>
                <w:rFonts w:ascii="Times New Roman" w:hAnsi="Times New Roman"/>
              </w:rPr>
              <w:t>эт</w:t>
            </w:r>
            <w:proofErr w:type="spellEnd"/>
            <w:r w:rsidRPr="00E20A07">
              <w:rPr>
                <w:rFonts w:ascii="Times New Roman" w:hAnsi="Times New Roman"/>
              </w:rPr>
              <w:t>.</w:t>
            </w:r>
          </w:p>
          <w:p w14:paraId="290DFC9C" w14:textId="77777777" w:rsidR="008D3D74" w:rsidRPr="0086565B" w:rsidRDefault="008D3D74" w:rsidP="00DA56C5">
            <w:pPr>
              <w:autoSpaceDE w:val="0"/>
              <w:autoSpaceDN w:val="0"/>
              <w:adjustRightInd w:val="0"/>
              <w:spacing w:after="0" w:line="240" w:lineRule="auto"/>
              <w:jc w:val="both"/>
              <w:rPr>
                <w:rFonts w:ascii="Times New Roman" w:hAnsi="Times New Roman"/>
                <w:color w:val="000000"/>
                <w:lang w:eastAsia="ru-RU"/>
              </w:rPr>
            </w:pPr>
            <w:r w:rsidRPr="0086565B">
              <w:rPr>
                <w:rFonts w:ascii="Times New Roman" w:hAnsi="Times New Roman"/>
                <w:color w:val="000000"/>
                <w:lang w:eastAsia="ru-RU"/>
              </w:rPr>
              <w:t>Минимальные отступы от границ земельного участка 3 м.</w:t>
            </w:r>
          </w:p>
          <w:p w14:paraId="6A524E2C" w14:textId="77777777" w:rsidR="008D3D74" w:rsidRPr="0086565B" w:rsidRDefault="008D3D74" w:rsidP="00DA56C5">
            <w:pPr>
              <w:autoSpaceDE w:val="0"/>
              <w:autoSpaceDN w:val="0"/>
              <w:adjustRightInd w:val="0"/>
              <w:spacing w:after="0" w:line="240" w:lineRule="auto"/>
              <w:jc w:val="both"/>
              <w:rPr>
                <w:rFonts w:ascii="Times New Roman" w:hAnsi="Times New Roman"/>
                <w:color w:val="000000"/>
                <w:lang w:eastAsia="ru-RU"/>
              </w:rPr>
            </w:pPr>
            <w:r w:rsidRPr="0086565B">
              <w:rPr>
                <w:rFonts w:ascii="Times New Roman" w:hAnsi="Times New Roman"/>
                <w:color w:val="000000"/>
                <w:lang w:eastAsia="ru-RU"/>
              </w:rPr>
              <w:t>Максимальный процент застройки в границах земельного участка – 60.</w:t>
            </w:r>
          </w:p>
        </w:tc>
      </w:tr>
      <w:tr w:rsidR="00D84351" w:rsidRPr="002406C5" w14:paraId="236C895A" w14:textId="77777777" w:rsidTr="00DA56C5">
        <w:trPr>
          <w:trHeight w:val="206"/>
        </w:trPr>
        <w:tc>
          <w:tcPr>
            <w:tcW w:w="2825" w:type="dxa"/>
            <w:tcBorders>
              <w:top w:val="single" w:sz="8" w:space="0" w:color="auto"/>
              <w:left w:val="single" w:sz="8" w:space="0" w:color="auto"/>
              <w:bottom w:val="single" w:sz="8" w:space="0" w:color="auto"/>
              <w:right w:val="single" w:sz="8" w:space="0" w:color="auto"/>
            </w:tcBorders>
          </w:tcPr>
          <w:p w14:paraId="729A2262" w14:textId="4414CA38" w:rsidR="00D84351" w:rsidRDefault="00D84351" w:rsidP="00D84351">
            <w:pPr>
              <w:autoSpaceDE w:val="0"/>
              <w:autoSpaceDN w:val="0"/>
              <w:adjustRightInd w:val="0"/>
              <w:spacing w:after="0" w:line="240" w:lineRule="auto"/>
              <w:jc w:val="both"/>
              <w:rPr>
                <w:rFonts w:ascii="Times New Roman" w:hAnsi="Times New Roman"/>
                <w:color w:val="000000"/>
                <w:lang w:eastAsia="ru-RU"/>
              </w:rPr>
            </w:pPr>
            <w:r w:rsidRPr="0033374B">
              <w:rPr>
                <w:rFonts w:ascii="Times New Roman" w:hAnsi="Times New Roman"/>
                <w:color w:val="000000"/>
                <w:lang w:eastAsia="ru-RU"/>
              </w:rPr>
              <w:t>4.9.1 Объекты дорожного сервиса</w:t>
            </w:r>
          </w:p>
        </w:tc>
        <w:tc>
          <w:tcPr>
            <w:tcW w:w="5812" w:type="dxa"/>
            <w:tcBorders>
              <w:top w:val="single" w:sz="8" w:space="0" w:color="auto"/>
              <w:left w:val="single" w:sz="8" w:space="0" w:color="auto"/>
              <w:bottom w:val="single" w:sz="8" w:space="0" w:color="auto"/>
              <w:right w:val="single" w:sz="8" w:space="0" w:color="auto"/>
            </w:tcBorders>
          </w:tcPr>
          <w:p w14:paraId="1E25F13B" w14:textId="6C9EAA4C" w:rsidR="00D84351" w:rsidRPr="0086565B" w:rsidRDefault="00D84351" w:rsidP="00D84351">
            <w:pPr>
              <w:autoSpaceDE w:val="0"/>
              <w:autoSpaceDN w:val="0"/>
              <w:adjustRightInd w:val="0"/>
              <w:spacing w:after="0" w:line="240" w:lineRule="auto"/>
              <w:jc w:val="both"/>
              <w:rPr>
                <w:rFonts w:ascii="Times New Roman" w:hAnsi="Times New Roman"/>
                <w:color w:val="000000"/>
                <w:lang w:eastAsia="ru-RU"/>
              </w:rPr>
            </w:pPr>
            <w:r w:rsidRPr="0033374B">
              <w:rPr>
                <w:rFonts w:ascii="Times New Roman" w:hAnsi="Times New Roman"/>
                <w:color w:val="000000"/>
                <w:lang w:eastAsia="ru-RU"/>
              </w:rPr>
              <w:t xml:space="preserve">Размещение зданий и сооружений дорожного сервиса. Содержание данного вида разрешенного использования включает в себя содержание видов разрешенного использования с </w:t>
            </w:r>
            <w:hyperlink w:anchor="P323" w:history="1">
              <w:r w:rsidRPr="0033374B">
                <w:rPr>
                  <w:rFonts w:ascii="Times New Roman" w:hAnsi="Times New Roman"/>
                  <w:color w:val="000000"/>
                  <w:lang w:eastAsia="ru-RU"/>
                </w:rPr>
                <w:t>кодами 4.9.1.1</w:t>
              </w:r>
            </w:hyperlink>
            <w:r w:rsidRPr="0033374B">
              <w:rPr>
                <w:rFonts w:ascii="Times New Roman" w:hAnsi="Times New Roman"/>
                <w:color w:val="000000"/>
                <w:lang w:eastAsia="ru-RU"/>
              </w:rPr>
              <w:t xml:space="preserve"> - </w:t>
            </w:r>
            <w:hyperlink w:anchor="P332" w:history="1">
              <w:r w:rsidRPr="0033374B">
                <w:rPr>
                  <w:rFonts w:ascii="Times New Roman" w:hAnsi="Times New Roman"/>
                  <w:color w:val="000000"/>
                  <w:lang w:eastAsia="ru-RU"/>
                </w:rPr>
                <w:t>4.9.1.4</w:t>
              </w:r>
            </w:hyperlink>
          </w:p>
        </w:tc>
        <w:tc>
          <w:tcPr>
            <w:tcW w:w="6237" w:type="dxa"/>
            <w:tcBorders>
              <w:top w:val="single" w:sz="8" w:space="0" w:color="auto"/>
              <w:left w:val="single" w:sz="8" w:space="0" w:color="auto"/>
              <w:bottom w:val="single" w:sz="8" w:space="0" w:color="auto"/>
              <w:right w:val="single" w:sz="8" w:space="0" w:color="auto"/>
            </w:tcBorders>
          </w:tcPr>
          <w:p w14:paraId="2A2888AA" w14:textId="23F36CE8" w:rsidR="00015E6C" w:rsidRPr="00E20A07" w:rsidRDefault="00015E6C" w:rsidP="00015E6C">
            <w:pPr>
              <w:autoSpaceDE w:val="0"/>
              <w:autoSpaceDN w:val="0"/>
              <w:adjustRightInd w:val="0"/>
              <w:spacing w:after="0" w:line="240" w:lineRule="auto"/>
              <w:jc w:val="both"/>
              <w:rPr>
                <w:rFonts w:ascii="Times New Roman" w:hAnsi="Times New Roman"/>
              </w:rPr>
            </w:pPr>
            <w:r>
              <w:rPr>
                <w:rFonts w:ascii="Times New Roman" w:hAnsi="Times New Roman"/>
              </w:rPr>
              <w:t>Максимальная э</w:t>
            </w:r>
            <w:r w:rsidRPr="00E20A07">
              <w:rPr>
                <w:rFonts w:ascii="Times New Roman" w:hAnsi="Times New Roman"/>
              </w:rPr>
              <w:t xml:space="preserve">тажность </w:t>
            </w:r>
            <w:r>
              <w:rPr>
                <w:rFonts w:ascii="Times New Roman" w:hAnsi="Times New Roman"/>
              </w:rPr>
              <w:t xml:space="preserve">– 2 </w:t>
            </w:r>
            <w:proofErr w:type="spellStart"/>
            <w:r>
              <w:rPr>
                <w:rFonts w:ascii="Times New Roman" w:hAnsi="Times New Roman"/>
              </w:rPr>
              <w:t>эт</w:t>
            </w:r>
            <w:proofErr w:type="spellEnd"/>
            <w:r w:rsidRPr="00E20A07">
              <w:rPr>
                <w:rFonts w:ascii="Times New Roman" w:hAnsi="Times New Roman"/>
              </w:rPr>
              <w:t>.</w:t>
            </w:r>
          </w:p>
          <w:p w14:paraId="4FD5DC17" w14:textId="77777777" w:rsidR="00D84351" w:rsidRPr="0033374B" w:rsidRDefault="00D84351" w:rsidP="00D84351">
            <w:pPr>
              <w:autoSpaceDE w:val="0"/>
              <w:autoSpaceDN w:val="0"/>
              <w:adjustRightInd w:val="0"/>
              <w:spacing w:after="0" w:line="240" w:lineRule="auto"/>
              <w:jc w:val="both"/>
              <w:rPr>
                <w:rFonts w:ascii="Times New Roman" w:hAnsi="Times New Roman"/>
                <w:color w:val="000000"/>
                <w:lang w:eastAsia="ru-RU"/>
              </w:rPr>
            </w:pPr>
            <w:r w:rsidRPr="0033374B">
              <w:rPr>
                <w:rFonts w:ascii="Times New Roman" w:hAnsi="Times New Roman"/>
                <w:color w:val="000000"/>
                <w:lang w:eastAsia="ru-RU"/>
              </w:rPr>
              <w:t>Минимальные отступы от границ земельного участка 2 м.</w:t>
            </w:r>
          </w:p>
          <w:p w14:paraId="30A42001" w14:textId="6A045D16" w:rsidR="00D84351" w:rsidRPr="0086565B" w:rsidRDefault="00D84351" w:rsidP="00D84351">
            <w:pPr>
              <w:autoSpaceDE w:val="0"/>
              <w:autoSpaceDN w:val="0"/>
              <w:adjustRightInd w:val="0"/>
              <w:spacing w:after="0" w:line="240" w:lineRule="auto"/>
              <w:jc w:val="both"/>
              <w:rPr>
                <w:rFonts w:ascii="Times New Roman" w:hAnsi="Times New Roman"/>
                <w:color w:val="000000"/>
                <w:lang w:eastAsia="ru-RU"/>
              </w:rPr>
            </w:pPr>
            <w:r w:rsidRPr="0033374B">
              <w:rPr>
                <w:rFonts w:ascii="Times New Roman" w:hAnsi="Times New Roman"/>
                <w:color w:val="000000"/>
                <w:lang w:eastAsia="ru-RU"/>
              </w:rPr>
              <w:t>Максимальный процент застройки в границах земельного участка – 60.</w:t>
            </w:r>
          </w:p>
        </w:tc>
      </w:tr>
    </w:tbl>
    <w:p w14:paraId="45A1EB07" w14:textId="77777777" w:rsidR="008D3D74" w:rsidRDefault="008D3D74" w:rsidP="00E1198B">
      <w:pPr>
        <w:widowControl w:val="0"/>
        <w:numPr>
          <w:ilvl w:val="0"/>
          <w:numId w:val="22"/>
        </w:numPr>
        <w:tabs>
          <w:tab w:val="left" w:pos="993"/>
          <w:tab w:val="left" w:pos="1134"/>
        </w:tabs>
        <w:spacing w:after="0" w:line="240" w:lineRule="auto"/>
        <w:contextualSpacing/>
        <w:jc w:val="both"/>
        <w:rPr>
          <w:rFonts w:ascii="Times New Roman" w:hAnsi="Times New Roman"/>
          <w:color w:val="000000"/>
          <w:sz w:val="24"/>
          <w:szCs w:val="24"/>
        </w:rPr>
      </w:pPr>
      <w:r>
        <w:rPr>
          <w:rFonts w:ascii="Times New Roman" w:hAnsi="Times New Roman"/>
          <w:color w:val="000000"/>
          <w:sz w:val="24"/>
          <w:szCs w:val="24"/>
        </w:rPr>
        <w:t>Вспомогательные виды разрешенного использования:</w:t>
      </w:r>
    </w:p>
    <w:tbl>
      <w:tblPr>
        <w:tblW w:w="14874"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2825"/>
        <w:gridCol w:w="5812"/>
        <w:gridCol w:w="6237"/>
      </w:tblGrid>
      <w:tr w:rsidR="008D3D74" w:rsidRPr="002406C5" w14:paraId="2084579B" w14:textId="77777777" w:rsidTr="00DA56C5">
        <w:trPr>
          <w:trHeight w:val="417"/>
          <w:tblHeader/>
        </w:trPr>
        <w:tc>
          <w:tcPr>
            <w:tcW w:w="8637" w:type="dxa"/>
            <w:gridSpan w:val="2"/>
            <w:tcBorders>
              <w:top w:val="single" w:sz="8" w:space="0" w:color="auto"/>
              <w:left w:val="single" w:sz="8" w:space="0" w:color="auto"/>
              <w:bottom w:val="single" w:sz="4" w:space="0" w:color="auto"/>
              <w:right w:val="single" w:sz="8" w:space="0" w:color="auto"/>
            </w:tcBorders>
            <w:vAlign w:val="center"/>
            <w:hideMark/>
          </w:tcPr>
          <w:p w14:paraId="6FC256C3" w14:textId="77777777" w:rsidR="008D3D74" w:rsidRPr="002406C5" w:rsidRDefault="008D3D74" w:rsidP="00DA56C5">
            <w:pPr>
              <w:tabs>
                <w:tab w:val="center" w:pos="4677"/>
                <w:tab w:val="right" w:pos="9355"/>
              </w:tabs>
              <w:spacing w:after="0" w:line="240" w:lineRule="auto"/>
              <w:jc w:val="center"/>
              <w:rPr>
                <w:rFonts w:ascii="Times New Roman" w:hAnsi="Times New Roman"/>
                <w:b/>
                <w:lang w:eastAsia="ru-RU"/>
              </w:rPr>
            </w:pPr>
            <w:r w:rsidRPr="002406C5">
              <w:rPr>
                <w:rFonts w:ascii="Times New Roman" w:hAnsi="Times New Roman"/>
                <w:b/>
              </w:rPr>
              <w:lastRenderedPageBreak/>
              <w:t>Виды использования</w:t>
            </w:r>
          </w:p>
        </w:tc>
        <w:tc>
          <w:tcPr>
            <w:tcW w:w="6237" w:type="dxa"/>
            <w:vMerge w:val="restart"/>
            <w:tcBorders>
              <w:top w:val="single" w:sz="8" w:space="0" w:color="auto"/>
              <w:left w:val="single" w:sz="8" w:space="0" w:color="auto"/>
              <w:right w:val="single" w:sz="8" w:space="0" w:color="auto"/>
            </w:tcBorders>
            <w:vAlign w:val="center"/>
            <w:hideMark/>
          </w:tcPr>
          <w:p w14:paraId="0D877446" w14:textId="77777777" w:rsidR="008D3D74" w:rsidRPr="002406C5" w:rsidRDefault="008D3D74" w:rsidP="00DA56C5">
            <w:pPr>
              <w:tabs>
                <w:tab w:val="center" w:pos="4677"/>
                <w:tab w:val="right" w:pos="9355"/>
              </w:tabs>
              <w:spacing w:after="0" w:line="240" w:lineRule="auto"/>
              <w:jc w:val="center"/>
              <w:rPr>
                <w:rFonts w:ascii="Times New Roman" w:hAnsi="Times New Roman"/>
                <w:b/>
                <w:lang w:eastAsia="ru-RU"/>
              </w:rPr>
            </w:pPr>
            <w:r w:rsidRPr="002406C5">
              <w:rPr>
                <w:rFonts w:ascii="Times New Roman" w:hAnsi="Times New Roman"/>
                <w:b/>
              </w:rPr>
              <w:t>Параметры разрешенного использования</w:t>
            </w:r>
          </w:p>
        </w:tc>
      </w:tr>
      <w:tr w:rsidR="008D3D74" w:rsidRPr="002406C5" w14:paraId="2A254164" w14:textId="77777777" w:rsidTr="00DA56C5">
        <w:trPr>
          <w:trHeight w:val="555"/>
          <w:tblHeader/>
        </w:trPr>
        <w:tc>
          <w:tcPr>
            <w:tcW w:w="2825" w:type="dxa"/>
            <w:tcBorders>
              <w:top w:val="single" w:sz="4" w:space="0" w:color="auto"/>
              <w:left w:val="single" w:sz="8" w:space="0" w:color="auto"/>
              <w:bottom w:val="single" w:sz="8" w:space="0" w:color="auto"/>
              <w:right w:val="single" w:sz="8" w:space="0" w:color="auto"/>
            </w:tcBorders>
            <w:vAlign w:val="center"/>
          </w:tcPr>
          <w:p w14:paraId="1021954D" w14:textId="77777777" w:rsidR="008D3D74" w:rsidRPr="002406C5" w:rsidRDefault="008D3D74" w:rsidP="00DA56C5">
            <w:pPr>
              <w:spacing w:after="0" w:line="240" w:lineRule="auto"/>
              <w:jc w:val="both"/>
              <w:rPr>
                <w:rFonts w:ascii="Times New Roman" w:hAnsi="Times New Roman"/>
                <w:b/>
                <w:lang w:eastAsia="ru-RU"/>
              </w:rPr>
            </w:pPr>
            <w:r w:rsidRPr="002406C5">
              <w:rPr>
                <w:rFonts w:ascii="Times New Roman" w:hAnsi="Times New Roman"/>
                <w:b/>
                <w:lang w:eastAsia="ru-RU"/>
              </w:rPr>
              <w:t>Наименование вида использования</w:t>
            </w:r>
          </w:p>
        </w:tc>
        <w:tc>
          <w:tcPr>
            <w:tcW w:w="5812" w:type="dxa"/>
            <w:tcBorders>
              <w:top w:val="single" w:sz="4" w:space="0" w:color="auto"/>
              <w:left w:val="single" w:sz="8" w:space="0" w:color="auto"/>
              <w:bottom w:val="single" w:sz="8" w:space="0" w:color="auto"/>
              <w:right w:val="single" w:sz="8" w:space="0" w:color="auto"/>
            </w:tcBorders>
            <w:vAlign w:val="center"/>
          </w:tcPr>
          <w:p w14:paraId="73696317" w14:textId="77777777" w:rsidR="008D3D74" w:rsidRPr="002406C5" w:rsidRDefault="008D3D74" w:rsidP="00DA56C5">
            <w:pPr>
              <w:tabs>
                <w:tab w:val="center" w:pos="4677"/>
                <w:tab w:val="right" w:pos="9355"/>
              </w:tabs>
              <w:spacing w:after="0" w:line="240" w:lineRule="auto"/>
              <w:jc w:val="center"/>
              <w:rPr>
                <w:rFonts w:ascii="Times New Roman" w:hAnsi="Times New Roman"/>
                <w:b/>
                <w:lang w:eastAsia="ru-RU"/>
              </w:rPr>
            </w:pPr>
            <w:r w:rsidRPr="002406C5">
              <w:rPr>
                <w:rFonts w:ascii="Times New Roman" w:hAnsi="Times New Roman"/>
                <w:b/>
                <w:lang w:eastAsia="ru-RU"/>
              </w:rPr>
              <w:t>Описание вида использования</w:t>
            </w:r>
          </w:p>
        </w:tc>
        <w:tc>
          <w:tcPr>
            <w:tcW w:w="6237" w:type="dxa"/>
            <w:vMerge/>
            <w:tcBorders>
              <w:left w:val="single" w:sz="8" w:space="0" w:color="auto"/>
              <w:bottom w:val="single" w:sz="8" w:space="0" w:color="auto"/>
              <w:right w:val="single" w:sz="8" w:space="0" w:color="auto"/>
            </w:tcBorders>
            <w:vAlign w:val="center"/>
          </w:tcPr>
          <w:p w14:paraId="2D0B6B6F" w14:textId="77777777" w:rsidR="008D3D74" w:rsidRPr="002406C5" w:rsidRDefault="008D3D74" w:rsidP="00DA56C5">
            <w:pPr>
              <w:tabs>
                <w:tab w:val="center" w:pos="4677"/>
                <w:tab w:val="right" w:pos="9355"/>
              </w:tabs>
              <w:spacing w:after="0" w:line="240" w:lineRule="auto"/>
              <w:jc w:val="center"/>
              <w:rPr>
                <w:rFonts w:ascii="Times New Roman" w:hAnsi="Times New Roman"/>
                <w:b/>
                <w:lang w:eastAsia="ru-RU"/>
              </w:rPr>
            </w:pPr>
          </w:p>
        </w:tc>
      </w:tr>
      <w:tr w:rsidR="00D84351" w:rsidRPr="002406C5" w14:paraId="12A31AED" w14:textId="77777777" w:rsidTr="006A7FAF">
        <w:trPr>
          <w:trHeight w:val="667"/>
        </w:trPr>
        <w:tc>
          <w:tcPr>
            <w:tcW w:w="14874" w:type="dxa"/>
            <w:gridSpan w:val="3"/>
            <w:tcBorders>
              <w:top w:val="single" w:sz="8" w:space="0" w:color="auto"/>
              <w:left w:val="single" w:sz="8" w:space="0" w:color="auto"/>
              <w:bottom w:val="single" w:sz="4" w:space="0" w:color="auto"/>
              <w:right w:val="single" w:sz="8" w:space="0" w:color="auto"/>
            </w:tcBorders>
          </w:tcPr>
          <w:p w14:paraId="6AFEB29E" w14:textId="77777777" w:rsidR="00D84351" w:rsidRDefault="00D84351" w:rsidP="00D84351">
            <w:pPr>
              <w:autoSpaceDE w:val="0"/>
              <w:autoSpaceDN w:val="0"/>
              <w:adjustRightInd w:val="0"/>
              <w:spacing w:after="0" w:line="240" w:lineRule="auto"/>
              <w:jc w:val="center"/>
              <w:rPr>
                <w:rFonts w:ascii="Times New Roman" w:hAnsi="Times New Roman"/>
                <w:color w:val="000000"/>
                <w:lang w:eastAsia="ru-RU"/>
              </w:rPr>
            </w:pPr>
          </w:p>
          <w:p w14:paraId="05330DBF" w14:textId="5480C47C" w:rsidR="00D84351" w:rsidRPr="0086565B" w:rsidRDefault="00D84351" w:rsidP="00D84351">
            <w:pPr>
              <w:autoSpaceDE w:val="0"/>
              <w:autoSpaceDN w:val="0"/>
              <w:adjustRightInd w:val="0"/>
              <w:spacing w:after="0" w:line="240" w:lineRule="auto"/>
              <w:jc w:val="center"/>
              <w:rPr>
                <w:rFonts w:ascii="Times New Roman" w:hAnsi="Times New Roman"/>
                <w:color w:val="000000"/>
                <w:lang w:eastAsia="ru-RU"/>
              </w:rPr>
            </w:pPr>
            <w:r>
              <w:rPr>
                <w:rFonts w:ascii="Times New Roman" w:hAnsi="Times New Roman"/>
                <w:color w:val="000000"/>
                <w:lang w:eastAsia="ru-RU"/>
              </w:rPr>
              <w:t>Не установлены</w:t>
            </w:r>
          </w:p>
        </w:tc>
      </w:tr>
    </w:tbl>
    <w:p w14:paraId="164CB4F7" w14:textId="6AADEEC5" w:rsidR="008D3D74" w:rsidRPr="001F675D" w:rsidRDefault="008D3D74" w:rsidP="00E1198B">
      <w:pPr>
        <w:widowControl w:val="0"/>
        <w:numPr>
          <w:ilvl w:val="0"/>
          <w:numId w:val="22"/>
        </w:numPr>
        <w:tabs>
          <w:tab w:val="left" w:pos="993"/>
          <w:tab w:val="left" w:pos="1134"/>
        </w:tabs>
        <w:spacing w:after="0" w:line="240" w:lineRule="auto"/>
        <w:ind w:left="0" w:firstLine="709"/>
        <w:contextualSpacing/>
        <w:jc w:val="both"/>
        <w:rPr>
          <w:rFonts w:ascii="Times New Roman" w:hAnsi="Times New Roman"/>
          <w:b/>
          <w:color w:val="000000"/>
          <w:sz w:val="24"/>
          <w:szCs w:val="24"/>
        </w:rPr>
      </w:pPr>
      <w:r w:rsidRPr="00751C24">
        <w:rPr>
          <w:rFonts w:ascii="Times New Roman" w:hAnsi="Times New Roman"/>
          <w:sz w:val="24"/>
          <w:szCs w:val="24"/>
        </w:rPr>
        <w:t>Ограничения использования земельных участков и объектов капитального строительс</w:t>
      </w:r>
      <w:r>
        <w:rPr>
          <w:rFonts w:ascii="Times New Roman" w:hAnsi="Times New Roman"/>
          <w:sz w:val="24"/>
          <w:szCs w:val="24"/>
        </w:rPr>
        <w:t>тва, находящихся в зоне П</w:t>
      </w:r>
      <w:r w:rsidRPr="00751C24">
        <w:rPr>
          <w:rFonts w:ascii="Times New Roman" w:hAnsi="Times New Roman"/>
          <w:sz w:val="24"/>
          <w:szCs w:val="24"/>
        </w:rPr>
        <w:t xml:space="preserve"> и расположенных в </w:t>
      </w:r>
      <w:r w:rsidRPr="00A819FE">
        <w:rPr>
          <w:rFonts w:ascii="Times New Roman" w:hAnsi="Times New Roman"/>
          <w:color w:val="000000"/>
          <w:sz w:val="24"/>
          <w:szCs w:val="24"/>
        </w:rPr>
        <w:t>границах</w:t>
      </w:r>
      <w:r w:rsidRPr="00751C24">
        <w:rPr>
          <w:rFonts w:ascii="Times New Roman" w:hAnsi="Times New Roman"/>
          <w:sz w:val="24"/>
          <w:szCs w:val="24"/>
        </w:rPr>
        <w:t xml:space="preserve"> зон с </w:t>
      </w:r>
      <w:r w:rsidRPr="00841650">
        <w:rPr>
          <w:rFonts w:ascii="Times New Roman" w:hAnsi="Times New Roman"/>
          <w:color w:val="000000"/>
          <w:sz w:val="24"/>
          <w:szCs w:val="24"/>
        </w:rPr>
        <w:t>особыми</w:t>
      </w:r>
      <w:r w:rsidRPr="00751C24">
        <w:rPr>
          <w:rFonts w:ascii="Times New Roman" w:hAnsi="Times New Roman"/>
          <w:sz w:val="24"/>
          <w:szCs w:val="24"/>
        </w:rPr>
        <w:t xml:space="preserve"> условиями </w:t>
      </w:r>
      <w:r w:rsidRPr="00841650">
        <w:rPr>
          <w:rFonts w:ascii="Times New Roman" w:hAnsi="Times New Roman"/>
          <w:color w:val="000000"/>
          <w:sz w:val="24"/>
          <w:szCs w:val="24"/>
        </w:rPr>
        <w:t>использования</w:t>
      </w:r>
      <w:r w:rsidRPr="00751C24">
        <w:rPr>
          <w:rFonts w:ascii="Times New Roman" w:hAnsi="Times New Roman"/>
          <w:sz w:val="24"/>
          <w:szCs w:val="24"/>
        </w:rPr>
        <w:t xml:space="preserve"> территории, устанавливаются </w:t>
      </w:r>
      <w:r>
        <w:rPr>
          <w:rFonts w:ascii="Times New Roman" w:hAnsi="Times New Roman"/>
          <w:sz w:val="24"/>
          <w:szCs w:val="24"/>
        </w:rPr>
        <w:t xml:space="preserve">в соответствии со статьёй </w:t>
      </w:r>
      <w:r w:rsidR="006C5705">
        <w:rPr>
          <w:rFonts w:ascii="Times New Roman" w:hAnsi="Times New Roman"/>
          <w:sz w:val="24"/>
          <w:szCs w:val="24"/>
        </w:rPr>
        <w:t>29</w:t>
      </w:r>
      <w:r>
        <w:rPr>
          <w:rFonts w:ascii="Times New Roman" w:hAnsi="Times New Roman"/>
          <w:sz w:val="24"/>
          <w:szCs w:val="24"/>
        </w:rPr>
        <w:t xml:space="preserve"> </w:t>
      </w:r>
      <w:r w:rsidRPr="00751C24">
        <w:rPr>
          <w:rFonts w:ascii="Times New Roman" w:hAnsi="Times New Roman"/>
          <w:color w:val="000000"/>
          <w:sz w:val="24"/>
          <w:szCs w:val="24"/>
        </w:rPr>
        <w:t>настоящих Правил</w:t>
      </w:r>
      <w:r w:rsidRPr="00751C24">
        <w:rPr>
          <w:rFonts w:ascii="Times New Roman" w:hAnsi="Times New Roman"/>
          <w:color w:val="000000"/>
          <w:sz w:val="24"/>
          <w:szCs w:val="24"/>
          <w:lang w:eastAsia="ru-RU"/>
        </w:rPr>
        <w:t xml:space="preserve"> землепользования и застройки.</w:t>
      </w:r>
    </w:p>
    <w:p w14:paraId="4B11871F" w14:textId="2DADDA47" w:rsidR="008D3D74" w:rsidRPr="001F675D" w:rsidRDefault="008D3D74" w:rsidP="008D3D74">
      <w:pPr>
        <w:keepNext/>
        <w:tabs>
          <w:tab w:val="left" w:pos="1134"/>
        </w:tabs>
        <w:spacing w:before="240" w:after="60"/>
        <w:ind w:firstLine="709"/>
        <w:jc w:val="both"/>
        <w:outlineLvl w:val="1"/>
        <w:rPr>
          <w:rFonts w:ascii="Times New Roman" w:hAnsi="Times New Roman"/>
          <w:b/>
          <w:bCs/>
          <w:iCs/>
          <w:color w:val="000000"/>
          <w:sz w:val="24"/>
          <w:szCs w:val="24"/>
          <w:lang w:eastAsia="ru-RU"/>
        </w:rPr>
      </w:pPr>
      <w:bookmarkStart w:id="158" w:name="_Toc98868938"/>
      <w:r w:rsidRPr="001F675D">
        <w:rPr>
          <w:rFonts w:ascii="Times New Roman" w:hAnsi="Times New Roman"/>
          <w:b/>
          <w:bCs/>
          <w:iCs/>
          <w:color w:val="000000"/>
          <w:sz w:val="24"/>
          <w:szCs w:val="24"/>
          <w:lang w:eastAsia="ru-RU"/>
        </w:rPr>
        <w:t xml:space="preserve">Статья </w:t>
      </w:r>
      <w:r w:rsidR="0057216B">
        <w:rPr>
          <w:rFonts w:ascii="Times New Roman" w:hAnsi="Times New Roman"/>
          <w:b/>
          <w:bCs/>
          <w:iCs/>
          <w:color w:val="000000"/>
          <w:sz w:val="24"/>
          <w:szCs w:val="24"/>
          <w:lang w:eastAsia="ru-RU"/>
        </w:rPr>
        <w:t>27</w:t>
      </w:r>
      <w:r w:rsidRPr="001F675D">
        <w:rPr>
          <w:rFonts w:ascii="Times New Roman" w:hAnsi="Times New Roman"/>
          <w:b/>
          <w:bCs/>
          <w:iCs/>
          <w:color w:val="000000"/>
          <w:sz w:val="24"/>
          <w:szCs w:val="24"/>
          <w:lang w:eastAsia="ru-RU"/>
        </w:rPr>
        <w:t xml:space="preserve">. </w:t>
      </w:r>
      <w:r>
        <w:rPr>
          <w:rFonts w:ascii="Times New Roman" w:hAnsi="Times New Roman"/>
          <w:b/>
          <w:bCs/>
          <w:iCs/>
          <w:color w:val="000000"/>
          <w:sz w:val="24"/>
          <w:szCs w:val="24"/>
          <w:lang w:eastAsia="ru-RU"/>
        </w:rPr>
        <w:t>СХ</w:t>
      </w:r>
      <w:r w:rsidRPr="001F675D">
        <w:rPr>
          <w:rFonts w:ascii="Times New Roman" w:hAnsi="Times New Roman"/>
          <w:b/>
          <w:bCs/>
          <w:iCs/>
          <w:color w:val="000000"/>
          <w:sz w:val="24"/>
          <w:szCs w:val="24"/>
          <w:lang w:eastAsia="ru-RU"/>
        </w:rPr>
        <w:t>. Градостроительный</w:t>
      </w:r>
      <w:r w:rsidRPr="001F675D">
        <w:rPr>
          <w:rFonts w:ascii="Times New Roman" w:hAnsi="Times New Roman"/>
          <w:b/>
          <w:color w:val="000000"/>
          <w:sz w:val="24"/>
          <w:szCs w:val="24"/>
        </w:rPr>
        <w:t xml:space="preserve"> регламент з</w:t>
      </w:r>
      <w:r w:rsidRPr="001F675D">
        <w:rPr>
          <w:rFonts w:ascii="Times New Roman" w:hAnsi="Times New Roman"/>
          <w:b/>
          <w:bCs/>
          <w:iCs/>
          <w:color w:val="000000"/>
          <w:sz w:val="24"/>
          <w:szCs w:val="24"/>
          <w:lang w:eastAsia="ru-RU"/>
        </w:rPr>
        <w:t>оны</w:t>
      </w:r>
      <w:r>
        <w:rPr>
          <w:rFonts w:ascii="Times New Roman" w:hAnsi="Times New Roman"/>
          <w:b/>
          <w:bCs/>
          <w:iCs/>
          <w:color w:val="000000"/>
          <w:sz w:val="24"/>
          <w:szCs w:val="24"/>
          <w:lang w:eastAsia="ru-RU"/>
        </w:rPr>
        <w:t>,</w:t>
      </w:r>
      <w:r w:rsidRPr="001F675D">
        <w:rPr>
          <w:rFonts w:ascii="Times New Roman" w:hAnsi="Times New Roman"/>
          <w:b/>
          <w:bCs/>
          <w:iCs/>
          <w:color w:val="000000"/>
          <w:sz w:val="24"/>
          <w:szCs w:val="24"/>
          <w:lang w:eastAsia="ru-RU"/>
        </w:rPr>
        <w:t xml:space="preserve"> </w:t>
      </w:r>
      <w:r>
        <w:rPr>
          <w:rFonts w:ascii="Times New Roman" w:hAnsi="Times New Roman"/>
          <w:b/>
          <w:bCs/>
          <w:iCs/>
          <w:color w:val="000000"/>
          <w:sz w:val="24"/>
          <w:szCs w:val="24"/>
          <w:lang w:eastAsia="ru-RU"/>
        </w:rPr>
        <w:t>занятой объектами сельскохозяйственного назначения</w:t>
      </w:r>
      <w:bookmarkEnd w:id="158"/>
    </w:p>
    <w:p w14:paraId="7A799D81" w14:textId="77777777" w:rsidR="008D3D74" w:rsidRDefault="008D3D74" w:rsidP="00E1198B">
      <w:pPr>
        <w:widowControl w:val="0"/>
        <w:numPr>
          <w:ilvl w:val="0"/>
          <w:numId w:val="25"/>
        </w:numPr>
        <w:tabs>
          <w:tab w:val="left" w:pos="993"/>
          <w:tab w:val="left" w:pos="1134"/>
        </w:tabs>
        <w:spacing w:after="0" w:line="240" w:lineRule="auto"/>
        <w:ind w:left="0" w:firstLine="709"/>
        <w:contextualSpacing/>
        <w:jc w:val="both"/>
        <w:rPr>
          <w:rFonts w:ascii="Times New Roman" w:hAnsi="Times New Roman"/>
          <w:color w:val="000000"/>
          <w:sz w:val="24"/>
          <w:szCs w:val="24"/>
        </w:rPr>
      </w:pPr>
      <w:r w:rsidRPr="001F675D">
        <w:rPr>
          <w:rFonts w:ascii="Times New Roman" w:hAnsi="Times New Roman"/>
          <w:color w:val="000000"/>
          <w:sz w:val="24"/>
          <w:szCs w:val="24"/>
        </w:rPr>
        <w:t>Виды разрешённого использования земельных участков и объектов капитального строительства и предельные параметры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14:paraId="269C57A0" w14:textId="77777777" w:rsidR="008D3D74" w:rsidRDefault="008D3D74" w:rsidP="00E1198B">
      <w:pPr>
        <w:widowControl w:val="0"/>
        <w:numPr>
          <w:ilvl w:val="0"/>
          <w:numId w:val="25"/>
        </w:numPr>
        <w:tabs>
          <w:tab w:val="left" w:pos="993"/>
          <w:tab w:val="left" w:pos="1134"/>
        </w:tabs>
        <w:spacing w:after="0" w:line="240" w:lineRule="auto"/>
        <w:contextualSpacing/>
        <w:jc w:val="both"/>
        <w:rPr>
          <w:rFonts w:ascii="Times New Roman" w:hAnsi="Times New Roman"/>
          <w:color w:val="000000"/>
          <w:sz w:val="24"/>
          <w:szCs w:val="24"/>
        </w:rPr>
      </w:pPr>
      <w:r w:rsidRPr="0075040A">
        <w:rPr>
          <w:rFonts w:ascii="Times New Roman" w:hAnsi="Times New Roman"/>
          <w:color w:val="000000"/>
          <w:sz w:val="24"/>
          <w:szCs w:val="24"/>
        </w:rPr>
        <w:t>Основные виды разрешенного использования земельных участков и объектов капитального строительства</w:t>
      </w:r>
      <w:r>
        <w:rPr>
          <w:rFonts w:ascii="Times New Roman" w:hAnsi="Times New Roman"/>
          <w:color w:val="000000"/>
          <w:sz w:val="24"/>
          <w:szCs w:val="24"/>
        </w:rPr>
        <w:t>:</w:t>
      </w:r>
    </w:p>
    <w:tbl>
      <w:tblPr>
        <w:tblW w:w="14732"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2520"/>
        <w:gridCol w:w="5834"/>
        <w:gridCol w:w="6378"/>
      </w:tblGrid>
      <w:tr w:rsidR="008D3D74" w14:paraId="675ED262" w14:textId="77777777" w:rsidTr="00DA56C5">
        <w:trPr>
          <w:trHeight w:val="392"/>
          <w:tblHeader/>
        </w:trPr>
        <w:tc>
          <w:tcPr>
            <w:tcW w:w="8354" w:type="dxa"/>
            <w:gridSpan w:val="2"/>
            <w:tcBorders>
              <w:top w:val="single" w:sz="8" w:space="0" w:color="auto"/>
              <w:left w:val="single" w:sz="8" w:space="0" w:color="auto"/>
              <w:bottom w:val="single" w:sz="4" w:space="0" w:color="auto"/>
              <w:right w:val="single" w:sz="8" w:space="0" w:color="auto"/>
            </w:tcBorders>
            <w:vAlign w:val="center"/>
            <w:hideMark/>
          </w:tcPr>
          <w:p w14:paraId="56DA4F0B" w14:textId="77777777" w:rsidR="008D3D74" w:rsidRDefault="008D3D74" w:rsidP="00DA56C5">
            <w:pPr>
              <w:jc w:val="center"/>
              <w:rPr>
                <w:b/>
                <w:lang w:eastAsia="ru-RU"/>
              </w:rPr>
            </w:pPr>
            <w:r>
              <w:rPr>
                <w:b/>
              </w:rPr>
              <w:t>Виды использования</w:t>
            </w:r>
          </w:p>
        </w:tc>
        <w:tc>
          <w:tcPr>
            <w:tcW w:w="6378" w:type="dxa"/>
            <w:vMerge w:val="restart"/>
            <w:tcBorders>
              <w:top w:val="single" w:sz="8" w:space="0" w:color="auto"/>
              <w:left w:val="single" w:sz="8" w:space="0" w:color="auto"/>
              <w:bottom w:val="single" w:sz="8" w:space="0" w:color="auto"/>
              <w:right w:val="single" w:sz="8" w:space="0" w:color="auto"/>
            </w:tcBorders>
            <w:vAlign w:val="center"/>
            <w:hideMark/>
          </w:tcPr>
          <w:p w14:paraId="10174280" w14:textId="77777777" w:rsidR="008D3D74" w:rsidRDefault="008D3D74" w:rsidP="00DA56C5">
            <w:pPr>
              <w:jc w:val="center"/>
              <w:rPr>
                <w:b/>
                <w:lang w:eastAsia="ru-RU"/>
              </w:rPr>
            </w:pPr>
            <w:r>
              <w:rPr>
                <w:b/>
              </w:rPr>
              <w:t>Параметры разрешенного использования</w:t>
            </w:r>
          </w:p>
        </w:tc>
      </w:tr>
      <w:tr w:rsidR="008D3D74" w14:paraId="4B1BCC91" w14:textId="77777777" w:rsidTr="00DA56C5">
        <w:trPr>
          <w:trHeight w:val="443"/>
          <w:tblHeader/>
        </w:trPr>
        <w:tc>
          <w:tcPr>
            <w:tcW w:w="2520" w:type="dxa"/>
            <w:tcBorders>
              <w:top w:val="single" w:sz="4" w:space="0" w:color="auto"/>
              <w:left w:val="single" w:sz="8" w:space="0" w:color="auto"/>
              <w:bottom w:val="single" w:sz="8" w:space="0" w:color="auto"/>
              <w:right w:val="single" w:sz="8" w:space="0" w:color="auto"/>
            </w:tcBorders>
            <w:vAlign w:val="center"/>
            <w:hideMark/>
          </w:tcPr>
          <w:p w14:paraId="3BB9E80C" w14:textId="77777777" w:rsidR="008D3D74" w:rsidRDefault="008D3D74" w:rsidP="00DA56C5">
            <w:pPr>
              <w:jc w:val="center"/>
              <w:rPr>
                <w:b/>
                <w:lang w:eastAsia="ru-RU"/>
              </w:rPr>
            </w:pPr>
            <w:r>
              <w:rPr>
                <w:b/>
                <w:lang w:eastAsia="ru-RU"/>
              </w:rPr>
              <w:t>Наименование вида использования</w:t>
            </w:r>
          </w:p>
        </w:tc>
        <w:tc>
          <w:tcPr>
            <w:tcW w:w="5834" w:type="dxa"/>
            <w:tcBorders>
              <w:top w:val="single" w:sz="4" w:space="0" w:color="auto"/>
              <w:left w:val="single" w:sz="8" w:space="0" w:color="auto"/>
              <w:bottom w:val="single" w:sz="8" w:space="0" w:color="auto"/>
              <w:right w:val="single" w:sz="8" w:space="0" w:color="auto"/>
            </w:tcBorders>
            <w:vAlign w:val="center"/>
            <w:hideMark/>
          </w:tcPr>
          <w:p w14:paraId="6607E428" w14:textId="77777777" w:rsidR="008D3D74" w:rsidRDefault="008D3D74" w:rsidP="00DA56C5">
            <w:pPr>
              <w:jc w:val="center"/>
              <w:rPr>
                <w:b/>
                <w:lang w:eastAsia="ru-RU"/>
              </w:rPr>
            </w:pPr>
            <w:r>
              <w:rPr>
                <w:b/>
                <w:lang w:eastAsia="ru-RU"/>
              </w:rPr>
              <w:t>Описание вида использования</w:t>
            </w:r>
          </w:p>
        </w:tc>
        <w:tc>
          <w:tcPr>
            <w:tcW w:w="6378" w:type="dxa"/>
            <w:vMerge/>
            <w:tcBorders>
              <w:top w:val="single" w:sz="8" w:space="0" w:color="auto"/>
              <w:left w:val="single" w:sz="8" w:space="0" w:color="auto"/>
              <w:bottom w:val="single" w:sz="8" w:space="0" w:color="auto"/>
              <w:right w:val="single" w:sz="8" w:space="0" w:color="auto"/>
            </w:tcBorders>
            <w:vAlign w:val="center"/>
            <w:hideMark/>
          </w:tcPr>
          <w:p w14:paraId="57C8BD87" w14:textId="77777777" w:rsidR="008D3D74" w:rsidRDefault="008D3D74" w:rsidP="00DA56C5">
            <w:pPr>
              <w:rPr>
                <w:rFonts w:ascii="Times New Roman" w:hAnsi="Times New Roman"/>
                <w:b/>
                <w:lang w:eastAsia="ru-RU"/>
              </w:rPr>
            </w:pPr>
          </w:p>
        </w:tc>
      </w:tr>
      <w:tr w:rsidR="001E35C8" w14:paraId="2DCFE3E0" w14:textId="77777777" w:rsidTr="00DA56C5">
        <w:tc>
          <w:tcPr>
            <w:tcW w:w="2520" w:type="dxa"/>
            <w:tcBorders>
              <w:top w:val="single" w:sz="8" w:space="0" w:color="auto"/>
              <w:left w:val="single" w:sz="8" w:space="0" w:color="auto"/>
              <w:bottom w:val="single" w:sz="8" w:space="0" w:color="auto"/>
              <w:right w:val="single" w:sz="8" w:space="0" w:color="auto"/>
            </w:tcBorders>
            <w:hideMark/>
          </w:tcPr>
          <w:p w14:paraId="0483BF6E" w14:textId="77777777" w:rsidR="001E35C8" w:rsidRPr="00EE0C64" w:rsidRDefault="001E35C8" w:rsidP="001E35C8">
            <w:pPr>
              <w:autoSpaceDE w:val="0"/>
              <w:autoSpaceDN w:val="0"/>
              <w:adjustRightInd w:val="0"/>
              <w:spacing w:after="0" w:line="240" w:lineRule="auto"/>
              <w:jc w:val="both"/>
              <w:rPr>
                <w:rFonts w:ascii="Times New Roman" w:hAnsi="Times New Roman"/>
                <w:color w:val="000000"/>
                <w:lang w:eastAsia="ru-RU"/>
              </w:rPr>
            </w:pPr>
            <w:r w:rsidRPr="00EE0C64">
              <w:rPr>
                <w:rFonts w:ascii="Times New Roman" w:hAnsi="Times New Roman"/>
                <w:color w:val="000000"/>
                <w:lang w:eastAsia="ru-RU"/>
              </w:rPr>
              <w:t>1.2 Выращивание зерновых и иных сельскохозяйственных культур</w:t>
            </w:r>
          </w:p>
        </w:tc>
        <w:tc>
          <w:tcPr>
            <w:tcW w:w="5834" w:type="dxa"/>
            <w:tcBorders>
              <w:top w:val="single" w:sz="8" w:space="0" w:color="auto"/>
              <w:left w:val="single" w:sz="8" w:space="0" w:color="auto"/>
              <w:bottom w:val="single" w:sz="8" w:space="0" w:color="auto"/>
              <w:right w:val="single" w:sz="8" w:space="0" w:color="auto"/>
            </w:tcBorders>
            <w:hideMark/>
          </w:tcPr>
          <w:p w14:paraId="4D538FE3" w14:textId="77777777" w:rsidR="001E35C8" w:rsidRPr="00EE0C64" w:rsidRDefault="001E35C8" w:rsidP="001E35C8">
            <w:pPr>
              <w:autoSpaceDE w:val="0"/>
              <w:autoSpaceDN w:val="0"/>
              <w:adjustRightInd w:val="0"/>
              <w:spacing w:after="0" w:line="240" w:lineRule="auto"/>
              <w:jc w:val="both"/>
              <w:rPr>
                <w:rFonts w:ascii="Times New Roman" w:hAnsi="Times New Roman"/>
                <w:color w:val="000000"/>
                <w:lang w:eastAsia="ru-RU"/>
              </w:rPr>
            </w:pPr>
            <w:r w:rsidRPr="00EE0C64">
              <w:rPr>
                <w:rFonts w:ascii="Times New Roman" w:hAnsi="Times New Roman"/>
                <w:color w:val="000000"/>
                <w:lang w:eastAsia="ru-RU"/>
              </w:rPr>
              <w:t>Осуществление хозяйственной деятельности на сельскохозяйственных угодьях, связанной с производством зерновых, бобовых, кормовых, технических, масличных, эфиромасличных и иных сельскохозяйственных культур</w:t>
            </w:r>
          </w:p>
        </w:tc>
        <w:tc>
          <w:tcPr>
            <w:tcW w:w="6378" w:type="dxa"/>
            <w:tcBorders>
              <w:top w:val="single" w:sz="8" w:space="0" w:color="auto"/>
              <w:left w:val="single" w:sz="8" w:space="0" w:color="auto"/>
              <w:bottom w:val="single" w:sz="4" w:space="0" w:color="auto"/>
              <w:right w:val="single" w:sz="8" w:space="0" w:color="auto"/>
            </w:tcBorders>
            <w:hideMark/>
          </w:tcPr>
          <w:p w14:paraId="061D5198" w14:textId="3DD87C45" w:rsidR="001E35C8" w:rsidRPr="00EE0C64" w:rsidRDefault="001E35C8" w:rsidP="001E35C8">
            <w:pPr>
              <w:autoSpaceDE w:val="0"/>
              <w:autoSpaceDN w:val="0"/>
              <w:adjustRightInd w:val="0"/>
              <w:spacing w:after="0" w:line="240" w:lineRule="auto"/>
              <w:jc w:val="both"/>
              <w:rPr>
                <w:rFonts w:ascii="Times New Roman" w:hAnsi="Times New Roman"/>
                <w:color w:val="000000"/>
                <w:lang w:eastAsia="ru-RU"/>
              </w:rPr>
            </w:pPr>
            <w:r w:rsidRPr="0057276F">
              <w:rPr>
                <w:rFonts w:ascii="Times New Roman" w:hAnsi="Times New Roman"/>
                <w:color w:val="000000"/>
                <w:lang w:eastAsia="ru-RU"/>
              </w:rPr>
              <w:t>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не подлежат установлению.</w:t>
            </w:r>
          </w:p>
        </w:tc>
      </w:tr>
      <w:tr w:rsidR="001E35C8" w14:paraId="2B5EA9EE" w14:textId="77777777" w:rsidTr="00DA56C5">
        <w:tc>
          <w:tcPr>
            <w:tcW w:w="2520" w:type="dxa"/>
            <w:tcBorders>
              <w:top w:val="single" w:sz="8" w:space="0" w:color="auto"/>
              <w:left w:val="single" w:sz="8" w:space="0" w:color="auto"/>
              <w:bottom w:val="single" w:sz="8" w:space="0" w:color="auto"/>
              <w:right w:val="single" w:sz="8" w:space="0" w:color="auto"/>
            </w:tcBorders>
            <w:hideMark/>
          </w:tcPr>
          <w:p w14:paraId="1B65CFEF" w14:textId="77777777" w:rsidR="001E35C8" w:rsidRPr="00EE0C64" w:rsidRDefault="001E35C8" w:rsidP="001E35C8">
            <w:pPr>
              <w:autoSpaceDE w:val="0"/>
              <w:autoSpaceDN w:val="0"/>
              <w:adjustRightInd w:val="0"/>
              <w:spacing w:after="0" w:line="240" w:lineRule="auto"/>
              <w:jc w:val="both"/>
              <w:rPr>
                <w:rFonts w:ascii="Times New Roman" w:hAnsi="Times New Roman"/>
                <w:color w:val="000000"/>
                <w:lang w:eastAsia="ru-RU"/>
              </w:rPr>
            </w:pPr>
            <w:r w:rsidRPr="00EE0C64">
              <w:rPr>
                <w:rFonts w:ascii="Times New Roman" w:hAnsi="Times New Roman"/>
                <w:color w:val="000000"/>
                <w:lang w:eastAsia="ru-RU"/>
              </w:rPr>
              <w:t>1.3 Овощеводство</w:t>
            </w:r>
          </w:p>
        </w:tc>
        <w:tc>
          <w:tcPr>
            <w:tcW w:w="5834" w:type="dxa"/>
            <w:tcBorders>
              <w:top w:val="single" w:sz="8" w:space="0" w:color="auto"/>
              <w:left w:val="single" w:sz="8" w:space="0" w:color="auto"/>
              <w:bottom w:val="single" w:sz="8" w:space="0" w:color="auto"/>
              <w:right w:val="single" w:sz="8" w:space="0" w:color="auto"/>
            </w:tcBorders>
            <w:hideMark/>
          </w:tcPr>
          <w:p w14:paraId="2BE6C936" w14:textId="77777777" w:rsidR="001E35C8" w:rsidRPr="00EE0C64" w:rsidRDefault="001E35C8" w:rsidP="001E35C8">
            <w:pPr>
              <w:autoSpaceDE w:val="0"/>
              <w:autoSpaceDN w:val="0"/>
              <w:adjustRightInd w:val="0"/>
              <w:spacing w:after="0" w:line="240" w:lineRule="auto"/>
              <w:jc w:val="both"/>
              <w:rPr>
                <w:rFonts w:ascii="Times New Roman" w:hAnsi="Times New Roman"/>
                <w:color w:val="000000"/>
                <w:lang w:eastAsia="ru-RU"/>
              </w:rPr>
            </w:pPr>
            <w:r w:rsidRPr="00EE0C64">
              <w:rPr>
                <w:rFonts w:ascii="Times New Roman" w:hAnsi="Times New Roman"/>
                <w:color w:val="000000"/>
                <w:lang w:eastAsia="ru-RU"/>
              </w:rPr>
              <w:t>Осуществление хозяйственной деятельности на сельскохозяйственных угодьях, связанной с производством картофеля, листовых, плодовых, луковичных и бахчевых сельскохозяйственных культур, в том числе с использованием теплиц</w:t>
            </w:r>
          </w:p>
        </w:tc>
        <w:tc>
          <w:tcPr>
            <w:tcW w:w="6378" w:type="dxa"/>
            <w:tcBorders>
              <w:top w:val="single" w:sz="8" w:space="0" w:color="auto"/>
              <w:left w:val="single" w:sz="8" w:space="0" w:color="auto"/>
              <w:bottom w:val="single" w:sz="4" w:space="0" w:color="auto"/>
              <w:right w:val="single" w:sz="8" w:space="0" w:color="auto"/>
            </w:tcBorders>
            <w:hideMark/>
          </w:tcPr>
          <w:p w14:paraId="43B900C0" w14:textId="4B441650" w:rsidR="001E35C8" w:rsidRPr="00EE0C64" w:rsidRDefault="001E35C8" w:rsidP="001E35C8">
            <w:pPr>
              <w:autoSpaceDE w:val="0"/>
              <w:autoSpaceDN w:val="0"/>
              <w:adjustRightInd w:val="0"/>
              <w:spacing w:after="0" w:line="240" w:lineRule="auto"/>
              <w:jc w:val="both"/>
              <w:rPr>
                <w:rFonts w:ascii="Times New Roman" w:hAnsi="Times New Roman"/>
                <w:color w:val="000000"/>
                <w:lang w:eastAsia="ru-RU"/>
              </w:rPr>
            </w:pPr>
            <w:r w:rsidRPr="0057276F">
              <w:rPr>
                <w:rFonts w:ascii="Times New Roman" w:hAnsi="Times New Roman"/>
                <w:color w:val="000000"/>
                <w:lang w:eastAsia="ru-RU"/>
              </w:rPr>
              <w:t>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не подлежат установлению.</w:t>
            </w:r>
          </w:p>
        </w:tc>
      </w:tr>
      <w:tr w:rsidR="001E35C8" w14:paraId="605DF1AC" w14:textId="77777777" w:rsidTr="00DA56C5">
        <w:tc>
          <w:tcPr>
            <w:tcW w:w="2520" w:type="dxa"/>
            <w:tcBorders>
              <w:top w:val="single" w:sz="8" w:space="0" w:color="auto"/>
              <w:left w:val="single" w:sz="8" w:space="0" w:color="auto"/>
              <w:bottom w:val="single" w:sz="8" w:space="0" w:color="auto"/>
              <w:right w:val="single" w:sz="8" w:space="0" w:color="auto"/>
            </w:tcBorders>
            <w:hideMark/>
          </w:tcPr>
          <w:p w14:paraId="69A9E3AE" w14:textId="77777777" w:rsidR="001E35C8" w:rsidRPr="00EE0C64" w:rsidRDefault="001E35C8" w:rsidP="001E35C8">
            <w:pPr>
              <w:autoSpaceDE w:val="0"/>
              <w:autoSpaceDN w:val="0"/>
              <w:adjustRightInd w:val="0"/>
              <w:spacing w:after="0" w:line="240" w:lineRule="auto"/>
              <w:jc w:val="both"/>
              <w:rPr>
                <w:rFonts w:ascii="Times New Roman" w:hAnsi="Times New Roman"/>
                <w:color w:val="000000"/>
                <w:lang w:eastAsia="ru-RU"/>
              </w:rPr>
            </w:pPr>
            <w:r w:rsidRPr="00EE0C64">
              <w:rPr>
                <w:rFonts w:ascii="Times New Roman" w:hAnsi="Times New Roman"/>
                <w:color w:val="000000"/>
                <w:lang w:eastAsia="ru-RU"/>
              </w:rPr>
              <w:t>1.4 Выращивание тонизирующих, лекарственных, цветочных культур</w:t>
            </w:r>
          </w:p>
        </w:tc>
        <w:tc>
          <w:tcPr>
            <w:tcW w:w="5834" w:type="dxa"/>
            <w:tcBorders>
              <w:top w:val="single" w:sz="8" w:space="0" w:color="auto"/>
              <w:left w:val="single" w:sz="8" w:space="0" w:color="auto"/>
              <w:bottom w:val="single" w:sz="8" w:space="0" w:color="auto"/>
              <w:right w:val="single" w:sz="8" w:space="0" w:color="auto"/>
            </w:tcBorders>
            <w:hideMark/>
          </w:tcPr>
          <w:p w14:paraId="35906A58" w14:textId="77777777" w:rsidR="001E35C8" w:rsidRPr="00EE0C64" w:rsidRDefault="001E35C8" w:rsidP="001E35C8">
            <w:pPr>
              <w:autoSpaceDE w:val="0"/>
              <w:autoSpaceDN w:val="0"/>
              <w:adjustRightInd w:val="0"/>
              <w:spacing w:after="0" w:line="240" w:lineRule="auto"/>
              <w:jc w:val="both"/>
              <w:rPr>
                <w:rFonts w:ascii="Times New Roman" w:hAnsi="Times New Roman"/>
                <w:color w:val="000000"/>
                <w:lang w:eastAsia="ru-RU"/>
              </w:rPr>
            </w:pPr>
            <w:r w:rsidRPr="00EE0C64">
              <w:rPr>
                <w:rFonts w:ascii="Times New Roman" w:hAnsi="Times New Roman"/>
                <w:color w:val="000000"/>
                <w:lang w:eastAsia="ru-RU"/>
              </w:rPr>
              <w:t>Осуществление хозяйственной деятельности, в том числе на сельскохозяйственных угодьях, связанной с производством чая, лекарственных и цветочных культур</w:t>
            </w:r>
          </w:p>
        </w:tc>
        <w:tc>
          <w:tcPr>
            <w:tcW w:w="6378" w:type="dxa"/>
            <w:tcBorders>
              <w:top w:val="single" w:sz="8" w:space="0" w:color="auto"/>
              <w:left w:val="single" w:sz="8" w:space="0" w:color="auto"/>
              <w:bottom w:val="single" w:sz="8" w:space="0" w:color="auto"/>
              <w:right w:val="single" w:sz="8" w:space="0" w:color="auto"/>
            </w:tcBorders>
            <w:hideMark/>
          </w:tcPr>
          <w:p w14:paraId="57EAA8E3" w14:textId="6B83DE61" w:rsidR="001E35C8" w:rsidRPr="00EE0C64" w:rsidRDefault="001E35C8" w:rsidP="001E35C8">
            <w:pPr>
              <w:autoSpaceDE w:val="0"/>
              <w:autoSpaceDN w:val="0"/>
              <w:adjustRightInd w:val="0"/>
              <w:spacing w:after="0" w:line="240" w:lineRule="auto"/>
              <w:jc w:val="both"/>
              <w:rPr>
                <w:rFonts w:ascii="Times New Roman" w:hAnsi="Times New Roman"/>
                <w:color w:val="000000"/>
                <w:lang w:eastAsia="ru-RU"/>
              </w:rPr>
            </w:pPr>
            <w:r w:rsidRPr="0057276F">
              <w:rPr>
                <w:rFonts w:ascii="Times New Roman" w:hAnsi="Times New Roman"/>
                <w:color w:val="000000"/>
                <w:lang w:eastAsia="ru-RU"/>
              </w:rPr>
              <w:t>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не подлежат установлению.</w:t>
            </w:r>
          </w:p>
        </w:tc>
      </w:tr>
      <w:tr w:rsidR="001E35C8" w14:paraId="1E0614ED" w14:textId="77777777" w:rsidTr="00DA56C5">
        <w:tc>
          <w:tcPr>
            <w:tcW w:w="2520" w:type="dxa"/>
            <w:tcBorders>
              <w:top w:val="single" w:sz="8" w:space="0" w:color="auto"/>
              <w:left w:val="single" w:sz="8" w:space="0" w:color="auto"/>
              <w:bottom w:val="single" w:sz="8" w:space="0" w:color="auto"/>
              <w:right w:val="single" w:sz="8" w:space="0" w:color="auto"/>
            </w:tcBorders>
          </w:tcPr>
          <w:p w14:paraId="0F0D4468" w14:textId="77777777" w:rsidR="001E35C8" w:rsidRPr="00EE0C64" w:rsidRDefault="001E35C8" w:rsidP="001E35C8">
            <w:pPr>
              <w:autoSpaceDE w:val="0"/>
              <w:autoSpaceDN w:val="0"/>
              <w:adjustRightInd w:val="0"/>
              <w:spacing w:after="0" w:line="240" w:lineRule="auto"/>
              <w:jc w:val="both"/>
              <w:rPr>
                <w:rFonts w:ascii="Times New Roman" w:hAnsi="Times New Roman"/>
                <w:color w:val="000000"/>
                <w:lang w:eastAsia="ru-RU"/>
              </w:rPr>
            </w:pPr>
            <w:r w:rsidRPr="00EE0C64">
              <w:rPr>
                <w:rFonts w:ascii="Times New Roman" w:hAnsi="Times New Roman"/>
                <w:color w:val="000000"/>
                <w:lang w:eastAsia="ru-RU"/>
              </w:rPr>
              <w:t>1.5 Садоводство</w:t>
            </w:r>
          </w:p>
        </w:tc>
        <w:tc>
          <w:tcPr>
            <w:tcW w:w="5834" w:type="dxa"/>
            <w:tcBorders>
              <w:top w:val="single" w:sz="8" w:space="0" w:color="auto"/>
              <w:left w:val="single" w:sz="8" w:space="0" w:color="auto"/>
              <w:bottom w:val="single" w:sz="8" w:space="0" w:color="auto"/>
              <w:right w:val="single" w:sz="8" w:space="0" w:color="auto"/>
            </w:tcBorders>
          </w:tcPr>
          <w:p w14:paraId="0B05F2FF" w14:textId="77777777" w:rsidR="001E35C8" w:rsidRPr="00EE0C64" w:rsidRDefault="001E35C8" w:rsidP="001E35C8">
            <w:pPr>
              <w:autoSpaceDE w:val="0"/>
              <w:autoSpaceDN w:val="0"/>
              <w:adjustRightInd w:val="0"/>
              <w:spacing w:after="0" w:line="240" w:lineRule="auto"/>
              <w:jc w:val="both"/>
              <w:rPr>
                <w:rFonts w:ascii="Times New Roman" w:hAnsi="Times New Roman"/>
                <w:color w:val="000000"/>
                <w:lang w:eastAsia="ru-RU"/>
              </w:rPr>
            </w:pPr>
            <w:r w:rsidRPr="00EE0C64">
              <w:rPr>
                <w:rFonts w:ascii="Times New Roman" w:hAnsi="Times New Roman"/>
                <w:color w:val="000000"/>
                <w:lang w:eastAsia="ru-RU"/>
              </w:rPr>
              <w:t xml:space="preserve">Осуществление хозяйственной деятельности, в том числе на сельскохозяйственных угодьях, связанной с выращиванием </w:t>
            </w:r>
            <w:r w:rsidRPr="00EE0C64">
              <w:rPr>
                <w:rFonts w:ascii="Times New Roman" w:hAnsi="Times New Roman"/>
                <w:color w:val="000000"/>
                <w:lang w:eastAsia="ru-RU"/>
              </w:rPr>
              <w:lastRenderedPageBreak/>
              <w:t>многолетних плодовых и ягодных культур, винограда и иных многолетних культур</w:t>
            </w:r>
          </w:p>
        </w:tc>
        <w:tc>
          <w:tcPr>
            <w:tcW w:w="6378" w:type="dxa"/>
            <w:tcBorders>
              <w:top w:val="single" w:sz="8" w:space="0" w:color="auto"/>
              <w:left w:val="single" w:sz="8" w:space="0" w:color="auto"/>
              <w:bottom w:val="single" w:sz="8" w:space="0" w:color="auto"/>
              <w:right w:val="single" w:sz="8" w:space="0" w:color="auto"/>
            </w:tcBorders>
          </w:tcPr>
          <w:p w14:paraId="764A5E06" w14:textId="6E463D70" w:rsidR="001E35C8" w:rsidRPr="00EE0C64" w:rsidRDefault="001E35C8" w:rsidP="001E35C8">
            <w:pPr>
              <w:autoSpaceDE w:val="0"/>
              <w:autoSpaceDN w:val="0"/>
              <w:adjustRightInd w:val="0"/>
              <w:spacing w:after="0" w:line="240" w:lineRule="auto"/>
              <w:jc w:val="both"/>
              <w:rPr>
                <w:rFonts w:ascii="Times New Roman" w:hAnsi="Times New Roman"/>
                <w:color w:val="000000"/>
                <w:lang w:eastAsia="ru-RU"/>
              </w:rPr>
            </w:pPr>
            <w:r w:rsidRPr="0057276F">
              <w:rPr>
                <w:rFonts w:ascii="Times New Roman" w:hAnsi="Times New Roman"/>
                <w:color w:val="000000"/>
                <w:lang w:eastAsia="ru-RU"/>
              </w:rPr>
              <w:lastRenderedPageBreak/>
              <w:t xml:space="preserve">Предельные (минимальные и (или) максимальные) размеры земельных участков, предельные параметры разрешенного </w:t>
            </w:r>
            <w:r w:rsidRPr="0057276F">
              <w:rPr>
                <w:rFonts w:ascii="Times New Roman" w:hAnsi="Times New Roman"/>
                <w:color w:val="000000"/>
                <w:lang w:eastAsia="ru-RU"/>
              </w:rPr>
              <w:lastRenderedPageBreak/>
              <w:t>строительства, реконструкции объектов капитального строительства не подлежат установлению.</w:t>
            </w:r>
          </w:p>
        </w:tc>
      </w:tr>
      <w:tr w:rsidR="001E35C8" w14:paraId="795410B3" w14:textId="77777777" w:rsidTr="00DA56C5">
        <w:tc>
          <w:tcPr>
            <w:tcW w:w="2520" w:type="dxa"/>
            <w:tcBorders>
              <w:top w:val="single" w:sz="8" w:space="0" w:color="auto"/>
              <w:left w:val="single" w:sz="8" w:space="0" w:color="auto"/>
              <w:bottom w:val="single" w:sz="8" w:space="0" w:color="auto"/>
              <w:right w:val="single" w:sz="8" w:space="0" w:color="auto"/>
            </w:tcBorders>
          </w:tcPr>
          <w:p w14:paraId="6A5D8E9A" w14:textId="77777777" w:rsidR="001E35C8" w:rsidRPr="00EE0C64" w:rsidRDefault="001E35C8" w:rsidP="001E35C8">
            <w:pPr>
              <w:autoSpaceDE w:val="0"/>
              <w:autoSpaceDN w:val="0"/>
              <w:adjustRightInd w:val="0"/>
              <w:spacing w:after="0" w:line="240" w:lineRule="auto"/>
              <w:jc w:val="both"/>
              <w:rPr>
                <w:rFonts w:ascii="Times New Roman" w:hAnsi="Times New Roman"/>
                <w:color w:val="000000"/>
                <w:lang w:eastAsia="ru-RU"/>
              </w:rPr>
            </w:pPr>
            <w:r w:rsidRPr="00EE0C64">
              <w:rPr>
                <w:rFonts w:ascii="Times New Roman" w:hAnsi="Times New Roman"/>
                <w:color w:val="000000"/>
                <w:lang w:eastAsia="ru-RU"/>
              </w:rPr>
              <w:t>1.6 Выращивание льна и конопли</w:t>
            </w:r>
          </w:p>
        </w:tc>
        <w:tc>
          <w:tcPr>
            <w:tcW w:w="5834" w:type="dxa"/>
            <w:tcBorders>
              <w:top w:val="single" w:sz="8" w:space="0" w:color="auto"/>
              <w:left w:val="single" w:sz="8" w:space="0" w:color="auto"/>
              <w:bottom w:val="single" w:sz="8" w:space="0" w:color="auto"/>
              <w:right w:val="single" w:sz="8" w:space="0" w:color="auto"/>
            </w:tcBorders>
          </w:tcPr>
          <w:p w14:paraId="2234A73A" w14:textId="77777777" w:rsidR="001E35C8" w:rsidRPr="00EE0C64" w:rsidRDefault="001E35C8" w:rsidP="001E35C8">
            <w:pPr>
              <w:autoSpaceDE w:val="0"/>
              <w:autoSpaceDN w:val="0"/>
              <w:adjustRightInd w:val="0"/>
              <w:spacing w:after="0" w:line="240" w:lineRule="auto"/>
              <w:jc w:val="both"/>
              <w:rPr>
                <w:rFonts w:ascii="Times New Roman" w:hAnsi="Times New Roman"/>
                <w:color w:val="000000"/>
                <w:lang w:eastAsia="ru-RU"/>
              </w:rPr>
            </w:pPr>
            <w:r w:rsidRPr="00EE0C64">
              <w:rPr>
                <w:rFonts w:ascii="Times New Roman" w:hAnsi="Times New Roman"/>
                <w:color w:val="000000"/>
                <w:lang w:eastAsia="ru-RU"/>
              </w:rPr>
              <w:t>Осуществление хозяйственной деятельности, в том числе на сельскохозяйственных угодьях, связанной с выращиванием льна, конопли</w:t>
            </w:r>
          </w:p>
        </w:tc>
        <w:tc>
          <w:tcPr>
            <w:tcW w:w="6378" w:type="dxa"/>
            <w:tcBorders>
              <w:top w:val="single" w:sz="8" w:space="0" w:color="auto"/>
              <w:left w:val="single" w:sz="8" w:space="0" w:color="auto"/>
              <w:bottom w:val="single" w:sz="8" w:space="0" w:color="auto"/>
              <w:right w:val="single" w:sz="8" w:space="0" w:color="auto"/>
            </w:tcBorders>
          </w:tcPr>
          <w:p w14:paraId="2307B268" w14:textId="527DF968" w:rsidR="001E35C8" w:rsidRPr="00EE0C64" w:rsidRDefault="001E35C8" w:rsidP="001E35C8">
            <w:pPr>
              <w:autoSpaceDE w:val="0"/>
              <w:autoSpaceDN w:val="0"/>
              <w:adjustRightInd w:val="0"/>
              <w:spacing w:after="0" w:line="240" w:lineRule="auto"/>
              <w:jc w:val="both"/>
              <w:rPr>
                <w:rFonts w:ascii="Times New Roman" w:hAnsi="Times New Roman"/>
                <w:color w:val="000000"/>
                <w:lang w:eastAsia="ru-RU"/>
              </w:rPr>
            </w:pPr>
            <w:r w:rsidRPr="0057276F">
              <w:rPr>
                <w:rFonts w:ascii="Times New Roman" w:hAnsi="Times New Roman"/>
                <w:color w:val="000000"/>
                <w:lang w:eastAsia="ru-RU"/>
              </w:rPr>
              <w:t>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не подлежат установлению.</w:t>
            </w:r>
          </w:p>
        </w:tc>
      </w:tr>
      <w:tr w:rsidR="001E35C8" w14:paraId="7BC08305" w14:textId="77777777" w:rsidTr="00DA56C5">
        <w:tc>
          <w:tcPr>
            <w:tcW w:w="2520" w:type="dxa"/>
            <w:tcBorders>
              <w:top w:val="single" w:sz="8" w:space="0" w:color="auto"/>
              <w:left w:val="single" w:sz="8" w:space="0" w:color="auto"/>
              <w:bottom w:val="single" w:sz="8" w:space="0" w:color="auto"/>
              <w:right w:val="single" w:sz="8" w:space="0" w:color="auto"/>
            </w:tcBorders>
          </w:tcPr>
          <w:p w14:paraId="2911A9D3" w14:textId="77777777" w:rsidR="001E35C8" w:rsidRPr="00EE246B" w:rsidRDefault="001E35C8" w:rsidP="001E35C8">
            <w:pPr>
              <w:autoSpaceDE w:val="0"/>
              <w:autoSpaceDN w:val="0"/>
              <w:adjustRightInd w:val="0"/>
              <w:spacing w:after="0" w:line="240" w:lineRule="auto"/>
              <w:jc w:val="both"/>
              <w:rPr>
                <w:rFonts w:ascii="Times New Roman" w:hAnsi="Times New Roman"/>
                <w:color w:val="000000"/>
                <w:lang w:eastAsia="ru-RU"/>
              </w:rPr>
            </w:pPr>
            <w:r w:rsidRPr="00EE246B">
              <w:rPr>
                <w:rFonts w:ascii="Times New Roman" w:hAnsi="Times New Roman"/>
                <w:color w:val="000000"/>
                <w:lang w:eastAsia="ru-RU"/>
              </w:rPr>
              <w:t>1.8 Скотоводство</w:t>
            </w:r>
          </w:p>
        </w:tc>
        <w:tc>
          <w:tcPr>
            <w:tcW w:w="5834" w:type="dxa"/>
            <w:tcBorders>
              <w:top w:val="single" w:sz="8" w:space="0" w:color="auto"/>
              <w:left w:val="single" w:sz="8" w:space="0" w:color="auto"/>
              <w:bottom w:val="single" w:sz="8" w:space="0" w:color="auto"/>
              <w:right w:val="single" w:sz="8" w:space="0" w:color="auto"/>
            </w:tcBorders>
          </w:tcPr>
          <w:p w14:paraId="25ACD4CD" w14:textId="77777777" w:rsidR="001E35C8" w:rsidRPr="00EE246B" w:rsidRDefault="001E35C8" w:rsidP="001E35C8">
            <w:pPr>
              <w:autoSpaceDE w:val="0"/>
              <w:autoSpaceDN w:val="0"/>
              <w:adjustRightInd w:val="0"/>
              <w:spacing w:after="0" w:line="240" w:lineRule="auto"/>
              <w:jc w:val="both"/>
              <w:rPr>
                <w:rFonts w:ascii="Times New Roman" w:hAnsi="Times New Roman"/>
                <w:color w:val="000000"/>
                <w:lang w:eastAsia="ru-RU"/>
              </w:rPr>
            </w:pPr>
            <w:r w:rsidRPr="00EE246B">
              <w:rPr>
                <w:rFonts w:ascii="Times New Roman" w:hAnsi="Times New Roman"/>
                <w:color w:val="000000"/>
                <w:lang w:eastAsia="ru-RU"/>
              </w:rPr>
              <w:t>Осуществление хозяйственной деятельности, в том числе на сельскохозяйственных угодьях, связанной с разведением сельскохозяйственных животных (крупного рогатого скота, овец, коз, лошадей, верблюдов, оленей);</w:t>
            </w:r>
          </w:p>
          <w:p w14:paraId="726C8B72" w14:textId="77777777" w:rsidR="001E35C8" w:rsidRPr="00EE246B" w:rsidRDefault="001E35C8" w:rsidP="001E35C8">
            <w:pPr>
              <w:autoSpaceDE w:val="0"/>
              <w:autoSpaceDN w:val="0"/>
              <w:adjustRightInd w:val="0"/>
              <w:spacing w:after="0" w:line="240" w:lineRule="auto"/>
              <w:jc w:val="both"/>
              <w:rPr>
                <w:rFonts w:ascii="Times New Roman" w:hAnsi="Times New Roman"/>
                <w:color w:val="000000"/>
                <w:lang w:eastAsia="ru-RU"/>
              </w:rPr>
            </w:pPr>
            <w:r w:rsidRPr="00EE246B">
              <w:rPr>
                <w:rFonts w:ascii="Times New Roman" w:hAnsi="Times New Roman"/>
                <w:color w:val="000000"/>
                <w:lang w:eastAsia="ru-RU"/>
              </w:rPr>
              <w:t>сенокошение, выпас сельскохозяйственных животных, производство кормов, размещение зданий, сооружений, используемых для содержания и разведения сельскохозяйственных животных;</w:t>
            </w:r>
          </w:p>
          <w:p w14:paraId="492E7F7D" w14:textId="77777777" w:rsidR="001E35C8" w:rsidRPr="00EE246B" w:rsidRDefault="001E35C8" w:rsidP="001E35C8">
            <w:pPr>
              <w:autoSpaceDE w:val="0"/>
              <w:autoSpaceDN w:val="0"/>
              <w:adjustRightInd w:val="0"/>
              <w:spacing w:after="0" w:line="240" w:lineRule="auto"/>
              <w:jc w:val="both"/>
              <w:rPr>
                <w:rFonts w:ascii="Times New Roman" w:hAnsi="Times New Roman"/>
                <w:color w:val="000000"/>
                <w:lang w:eastAsia="ru-RU"/>
              </w:rPr>
            </w:pPr>
            <w:r w:rsidRPr="00EE246B">
              <w:rPr>
                <w:rFonts w:ascii="Times New Roman" w:hAnsi="Times New Roman"/>
                <w:color w:val="000000"/>
                <w:lang w:eastAsia="ru-RU"/>
              </w:rPr>
              <w:t>разведение племенных животных, производство и использование племенной продукции (материала)</w:t>
            </w:r>
          </w:p>
        </w:tc>
        <w:tc>
          <w:tcPr>
            <w:tcW w:w="6378" w:type="dxa"/>
            <w:tcBorders>
              <w:top w:val="single" w:sz="8" w:space="0" w:color="auto"/>
              <w:left w:val="single" w:sz="8" w:space="0" w:color="auto"/>
              <w:bottom w:val="single" w:sz="8" w:space="0" w:color="auto"/>
              <w:right w:val="single" w:sz="8" w:space="0" w:color="auto"/>
            </w:tcBorders>
          </w:tcPr>
          <w:p w14:paraId="39FEB708" w14:textId="3AD88C1D" w:rsidR="001E35C8" w:rsidRPr="00EE0C64" w:rsidRDefault="001E35C8" w:rsidP="001E35C8">
            <w:pPr>
              <w:spacing w:after="0" w:line="240" w:lineRule="auto"/>
              <w:jc w:val="both"/>
              <w:rPr>
                <w:rFonts w:ascii="Times New Roman" w:hAnsi="Times New Roman"/>
                <w:color w:val="000000"/>
                <w:lang w:eastAsia="ru-RU"/>
              </w:rPr>
            </w:pPr>
            <w:r w:rsidRPr="0057276F">
              <w:rPr>
                <w:rFonts w:ascii="Times New Roman" w:hAnsi="Times New Roman"/>
                <w:color w:val="000000"/>
                <w:lang w:eastAsia="ru-RU"/>
              </w:rPr>
              <w:t>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не подлежат установлению.</w:t>
            </w:r>
          </w:p>
        </w:tc>
      </w:tr>
      <w:tr w:rsidR="001E35C8" w14:paraId="74974396" w14:textId="77777777" w:rsidTr="00DA56C5">
        <w:tc>
          <w:tcPr>
            <w:tcW w:w="2520" w:type="dxa"/>
            <w:tcBorders>
              <w:top w:val="single" w:sz="8" w:space="0" w:color="auto"/>
              <w:left w:val="single" w:sz="8" w:space="0" w:color="auto"/>
              <w:bottom w:val="single" w:sz="8" w:space="0" w:color="auto"/>
              <w:right w:val="single" w:sz="8" w:space="0" w:color="auto"/>
            </w:tcBorders>
          </w:tcPr>
          <w:p w14:paraId="236F6435" w14:textId="77777777" w:rsidR="001E35C8" w:rsidRPr="00EE246B" w:rsidRDefault="001E35C8" w:rsidP="001E35C8">
            <w:pPr>
              <w:autoSpaceDE w:val="0"/>
              <w:autoSpaceDN w:val="0"/>
              <w:adjustRightInd w:val="0"/>
              <w:spacing w:after="0" w:line="240" w:lineRule="auto"/>
              <w:jc w:val="both"/>
              <w:rPr>
                <w:rFonts w:ascii="Times New Roman" w:hAnsi="Times New Roman"/>
                <w:color w:val="000000"/>
                <w:lang w:eastAsia="ru-RU"/>
              </w:rPr>
            </w:pPr>
            <w:r w:rsidRPr="00EE246B">
              <w:rPr>
                <w:rFonts w:ascii="Times New Roman" w:hAnsi="Times New Roman"/>
                <w:color w:val="000000"/>
                <w:lang w:eastAsia="ru-RU"/>
              </w:rPr>
              <w:t>1.9 Звероводство</w:t>
            </w:r>
          </w:p>
        </w:tc>
        <w:tc>
          <w:tcPr>
            <w:tcW w:w="5834" w:type="dxa"/>
            <w:tcBorders>
              <w:top w:val="single" w:sz="8" w:space="0" w:color="auto"/>
              <w:left w:val="single" w:sz="8" w:space="0" w:color="auto"/>
              <w:bottom w:val="single" w:sz="8" w:space="0" w:color="auto"/>
              <w:right w:val="single" w:sz="8" w:space="0" w:color="auto"/>
            </w:tcBorders>
          </w:tcPr>
          <w:p w14:paraId="036415CE" w14:textId="77777777" w:rsidR="001E35C8" w:rsidRPr="00EE246B" w:rsidRDefault="001E35C8" w:rsidP="001E35C8">
            <w:pPr>
              <w:autoSpaceDE w:val="0"/>
              <w:autoSpaceDN w:val="0"/>
              <w:adjustRightInd w:val="0"/>
              <w:spacing w:after="0" w:line="240" w:lineRule="auto"/>
              <w:jc w:val="both"/>
              <w:rPr>
                <w:rFonts w:ascii="Times New Roman" w:hAnsi="Times New Roman"/>
                <w:color w:val="000000"/>
                <w:lang w:eastAsia="ru-RU"/>
              </w:rPr>
            </w:pPr>
            <w:r w:rsidRPr="00EE246B">
              <w:rPr>
                <w:rFonts w:ascii="Times New Roman" w:hAnsi="Times New Roman"/>
                <w:color w:val="000000"/>
                <w:lang w:eastAsia="ru-RU"/>
              </w:rPr>
              <w:t>Осуществление хозяйственной деятельности, связанной с разведением в неволе ценных пушных зверей;</w:t>
            </w:r>
          </w:p>
          <w:p w14:paraId="31A53D6E" w14:textId="77777777" w:rsidR="001E35C8" w:rsidRPr="00EE246B" w:rsidRDefault="001E35C8" w:rsidP="001E35C8">
            <w:pPr>
              <w:autoSpaceDE w:val="0"/>
              <w:autoSpaceDN w:val="0"/>
              <w:adjustRightInd w:val="0"/>
              <w:spacing w:after="0" w:line="240" w:lineRule="auto"/>
              <w:jc w:val="both"/>
              <w:rPr>
                <w:rFonts w:ascii="Times New Roman" w:hAnsi="Times New Roman"/>
                <w:color w:val="000000"/>
                <w:lang w:eastAsia="ru-RU"/>
              </w:rPr>
            </w:pPr>
            <w:r w:rsidRPr="00EE246B">
              <w:rPr>
                <w:rFonts w:ascii="Times New Roman" w:hAnsi="Times New Roman"/>
                <w:color w:val="000000"/>
                <w:lang w:eastAsia="ru-RU"/>
              </w:rPr>
              <w:t>размещение зданий, сооружений, используемых для содержания и разведения животных, производства, хранения и первичной переработки продукции;</w:t>
            </w:r>
          </w:p>
          <w:p w14:paraId="2B326447" w14:textId="77777777" w:rsidR="001E35C8" w:rsidRPr="00EE246B" w:rsidRDefault="001E35C8" w:rsidP="001E35C8">
            <w:pPr>
              <w:autoSpaceDE w:val="0"/>
              <w:autoSpaceDN w:val="0"/>
              <w:adjustRightInd w:val="0"/>
              <w:spacing w:after="0" w:line="240" w:lineRule="auto"/>
              <w:jc w:val="both"/>
              <w:rPr>
                <w:rFonts w:ascii="Times New Roman" w:hAnsi="Times New Roman"/>
                <w:color w:val="000000"/>
                <w:lang w:eastAsia="ru-RU"/>
              </w:rPr>
            </w:pPr>
            <w:r w:rsidRPr="00EE246B">
              <w:rPr>
                <w:rFonts w:ascii="Times New Roman" w:hAnsi="Times New Roman"/>
                <w:color w:val="000000"/>
                <w:lang w:eastAsia="ru-RU"/>
              </w:rPr>
              <w:t>разведение племенных животных, производство и использование племенной продукции (материала)</w:t>
            </w:r>
          </w:p>
        </w:tc>
        <w:tc>
          <w:tcPr>
            <w:tcW w:w="6378" w:type="dxa"/>
            <w:tcBorders>
              <w:top w:val="single" w:sz="8" w:space="0" w:color="auto"/>
              <w:left w:val="single" w:sz="8" w:space="0" w:color="auto"/>
              <w:bottom w:val="single" w:sz="8" w:space="0" w:color="auto"/>
              <w:right w:val="single" w:sz="8" w:space="0" w:color="auto"/>
            </w:tcBorders>
          </w:tcPr>
          <w:p w14:paraId="0F275FEA" w14:textId="04B82F98" w:rsidR="001E35C8" w:rsidRPr="001E35C8" w:rsidRDefault="001E35C8" w:rsidP="001E35C8">
            <w:pPr>
              <w:spacing w:after="0" w:line="240" w:lineRule="auto"/>
              <w:jc w:val="both"/>
              <w:rPr>
                <w:rFonts w:ascii="Times New Roman" w:hAnsi="Times New Roman"/>
                <w:color w:val="000000"/>
                <w:lang w:eastAsia="ru-RU"/>
              </w:rPr>
            </w:pPr>
            <w:r w:rsidRPr="0057276F">
              <w:rPr>
                <w:rFonts w:ascii="Times New Roman" w:hAnsi="Times New Roman"/>
                <w:color w:val="000000"/>
                <w:lang w:eastAsia="ru-RU"/>
              </w:rPr>
              <w:t>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не подлежат установлению.</w:t>
            </w:r>
          </w:p>
        </w:tc>
      </w:tr>
      <w:tr w:rsidR="001E35C8" w14:paraId="7FAF581F" w14:textId="77777777" w:rsidTr="00DA56C5">
        <w:tc>
          <w:tcPr>
            <w:tcW w:w="2520" w:type="dxa"/>
            <w:tcBorders>
              <w:top w:val="single" w:sz="8" w:space="0" w:color="auto"/>
              <w:left w:val="single" w:sz="8" w:space="0" w:color="auto"/>
              <w:bottom w:val="single" w:sz="8" w:space="0" w:color="auto"/>
              <w:right w:val="single" w:sz="8" w:space="0" w:color="auto"/>
            </w:tcBorders>
          </w:tcPr>
          <w:p w14:paraId="6A08CF72" w14:textId="77777777" w:rsidR="001E35C8" w:rsidRPr="00EE246B" w:rsidRDefault="001E35C8" w:rsidP="001E35C8">
            <w:pPr>
              <w:autoSpaceDE w:val="0"/>
              <w:autoSpaceDN w:val="0"/>
              <w:adjustRightInd w:val="0"/>
              <w:spacing w:after="0" w:line="240" w:lineRule="auto"/>
              <w:jc w:val="both"/>
              <w:rPr>
                <w:rFonts w:ascii="Times New Roman" w:hAnsi="Times New Roman"/>
                <w:color w:val="000000"/>
                <w:lang w:eastAsia="ru-RU"/>
              </w:rPr>
            </w:pPr>
            <w:r w:rsidRPr="00EE246B">
              <w:rPr>
                <w:rFonts w:ascii="Times New Roman" w:hAnsi="Times New Roman"/>
                <w:color w:val="000000"/>
                <w:lang w:eastAsia="ru-RU"/>
              </w:rPr>
              <w:t>1.10 Птицеводство</w:t>
            </w:r>
          </w:p>
        </w:tc>
        <w:tc>
          <w:tcPr>
            <w:tcW w:w="5834" w:type="dxa"/>
            <w:tcBorders>
              <w:top w:val="single" w:sz="8" w:space="0" w:color="auto"/>
              <w:left w:val="single" w:sz="8" w:space="0" w:color="auto"/>
              <w:bottom w:val="single" w:sz="8" w:space="0" w:color="auto"/>
              <w:right w:val="single" w:sz="8" w:space="0" w:color="auto"/>
            </w:tcBorders>
          </w:tcPr>
          <w:p w14:paraId="6F0B2F4A" w14:textId="77777777" w:rsidR="001E35C8" w:rsidRPr="00EE246B" w:rsidRDefault="001E35C8" w:rsidP="001E35C8">
            <w:pPr>
              <w:autoSpaceDE w:val="0"/>
              <w:autoSpaceDN w:val="0"/>
              <w:adjustRightInd w:val="0"/>
              <w:spacing w:after="0" w:line="240" w:lineRule="auto"/>
              <w:jc w:val="both"/>
              <w:rPr>
                <w:rFonts w:ascii="Times New Roman" w:hAnsi="Times New Roman"/>
                <w:color w:val="000000"/>
                <w:lang w:eastAsia="ru-RU"/>
              </w:rPr>
            </w:pPr>
            <w:r w:rsidRPr="00EE246B">
              <w:rPr>
                <w:rFonts w:ascii="Times New Roman" w:hAnsi="Times New Roman"/>
                <w:color w:val="000000"/>
                <w:lang w:eastAsia="ru-RU"/>
              </w:rPr>
              <w:t>Осуществление хозяйственной деятельности, связанной с разведением домашних пород птиц, в том числе водоплавающих;</w:t>
            </w:r>
          </w:p>
          <w:p w14:paraId="1B2212C9" w14:textId="77777777" w:rsidR="001E35C8" w:rsidRPr="00EE246B" w:rsidRDefault="001E35C8" w:rsidP="001E35C8">
            <w:pPr>
              <w:autoSpaceDE w:val="0"/>
              <w:autoSpaceDN w:val="0"/>
              <w:adjustRightInd w:val="0"/>
              <w:spacing w:after="0" w:line="240" w:lineRule="auto"/>
              <w:jc w:val="both"/>
              <w:rPr>
                <w:rFonts w:ascii="Times New Roman" w:hAnsi="Times New Roman"/>
                <w:color w:val="000000"/>
                <w:lang w:eastAsia="ru-RU"/>
              </w:rPr>
            </w:pPr>
            <w:r w:rsidRPr="00EE246B">
              <w:rPr>
                <w:rFonts w:ascii="Times New Roman" w:hAnsi="Times New Roman"/>
                <w:color w:val="000000"/>
                <w:lang w:eastAsia="ru-RU"/>
              </w:rPr>
              <w:t>размещение зданий, сооружений, используемых для содержания и разведения животных, производства, хранения и первичной переработки продукции птицеводства;</w:t>
            </w:r>
          </w:p>
          <w:p w14:paraId="053767E3" w14:textId="77777777" w:rsidR="001E35C8" w:rsidRPr="00EE246B" w:rsidRDefault="001E35C8" w:rsidP="001E35C8">
            <w:pPr>
              <w:autoSpaceDE w:val="0"/>
              <w:autoSpaceDN w:val="0"/>
              <w:adjustRightInd w:val="0"/>
              <w:spacing w:after="0" w:line="240" w:lineRule="auto"/>
              <w:jc w:val="both"/>
              <w:rPr>
                <w:rFonts w:ascii="Times New Roman" w:hAnsi="Times New Roman"/>
                <w:color w:val="000000"/>
                <w:lang w:eastAsia="ru-RU"/>
              </w:rPr>
            </w:pPr>
            <w:r w:rsidRPr="00EE246B">
              <w:rPr>
                <w:rFonts w:ascii="Times New Roman" w:hAnsi="Times New Roman"/>
                <w:color w:val="000000"/>
                <w:lang w:eastAsia="ru-RU"/>
              </w:rPr>
              <w:t>разведение племенных животных, производство и использование племенной продукции (материала)</w:t>
            </w:r>
          </w:p>
        </w:tc>
        <w:tc>
          <w:tcPr>
            <w:tcW w:w="6378" w:type="dxa"/>
            <w:tcBorders>
              <w:top w:val="single" w:sz="8" w:space="0" w:color="auto"/>
              <w:left w:val="single" w:sz="8" w:space="0" w:color="auto"/>
              <w:bottom w:val="single" w:sz="8" w:space="0" w:color="auto"/>
              <w:right w:val="single" w:sz="8" w:space="0" w:color="auto"/>
            </w:tcBorders>
          </w:tcPr>
          <w:p w14:paraId="7393945B" w14:textId="7C7C4B90" w:rsidR="001E35C8" w:rsidRPr="00EE0C64" w:rsidRDefault="001E35C8" w:rsidP="001E35C8">
            <w:pPr>
              <w:spacing w:after="0" w:line="240" w:lineRule="auto"/>
              <w:jc w:val="both"/>
              <w:rPr>
                <w:rFonts w:ascii="Times New Roman" w:hAnsi="Times New Roman"/>
                <w:color w:val="000000"/>
                <w:lang w:eastAsia="ru-RU"/>
              </w:rPr>
            </w:pPr>
            <w:r w:rsidRPr="0057276F">
              <w:rPr>
                <w:rFonts w:ascii="Times New Roman" w:hAnsi="Times New Roman"/>
                <w:color w:val="000000"/>
                <w:lang w:eastAsia="ru-RU"/>
              </w:rPr>
              <w:t>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не подлежат установлению.</w:t>
            </w:r>
          </w:p>
        </w:tc>
      </w:tr>
      <w:tr w:rsidR="001E35C8" w14:paraId="0F691FD5" w14:textId="77777777" w:rsidTr="00DA56C5">
        <w:tc>
          <w:tcPr>
            <w:tcW w:w="2520" w:type="dxa"/>
            <w:tcBorders>
              <w:top w:val="single" w:sz="8" w:space="0" w:color="auto"/>
              <w:left w:val="single" w:sz="8" w:space="0" w:color="auto"/>
              <w:bottom w:val="single" w:sz="8" w:space="0" w:color="auto"/>
              <w:right w:val="single" w:sz="8" w:space="0" w:color="auto"/>
            </w:tcBorders>
          </w:tcPr>
          <w:p w14:paraId="04D4A137" w14:textId="77777777" w:rsidR="001E35C8" w:rsidRPr="00EE246B" w:rsidRDefault="001E35C8" w:rsidP="001E35C8">
            <w:pPr>
              <w:autoSpaceDE w:val="0"/>
              <w:autoSpaceDN w:val="0"/>
              <w:adjustRightInd w:val="0"/>
              <w:spacing w:after="0" w:line="240" w:lineRule="auto"/>
              <w:jc w:val="both"/>
              <w:rPr>
                <w:rFonts w:ascii="Times New Roman" w:hAnsi="Times New Roman"/>
                <w:color w:val="000000"/>
                <w:lang w:eastAsia="ru-RU"/>
              </w:rPr>
            </w:pPr>
            <w:r w:rsidRPr="00EE246B">
              <w:rPr>
                <w:rFonts w:ascii="Times New Roman" w:hAnsi="Times New Roman"/>
                <w:color w:val="000000"/>
                <w:lang w:eastAsia="ru-RU"/>
              </w:rPr>
              <w:lastRenderedPageBreak/>
              <w:t>1.11 Свиноводство</w:t>
            </w:r>
          </w:p>
        </w:tc>
        <w:tc>
          <w:tcPr>
            <w:tcW w:w="5834" w:type="dxa"/>
            <w:tcBorders>
              <w:top w:val="single" w:sz="8" w:space="0" w:color="auto"/>
              <w:left w:val="single" w:sz="8" w:space="0" w:color="auto"/>
              <w:bottom w:val="single" w:sz="8" w:space="0" w:color="auto"/>
              <w:right w:val="single" w:sz="8" w:space="0" w:color="auto"/>
            </w:tcBorders>
          </w:tcPr>
          <w:p w14:paraId="6C396982" w14:textId="77777777" w:rsidR="001E35C8" w:rsidRPr="00EE246B" w:rsidRDefault="001E35C8" w:rsidP="001E35C8">
            <w:pPr>
              <w:autoSpaceDE w:val="0"/>
              <w:autoSpaceDN w:val="0"/>
              <w:adjustRightInd w:val="0"/>
              <w:spacing w:after="0" w:line="240" w:lineRule="auto"/>
              <w:jc w:val="both"/>
              <w:rPr>
                <w:rFonts w:ascii="Times New Roman" w:hAnsi="Times New Roman"/>
                <w:color w:val="000000"/>
                <w:lang w:eastAsia="ru-RU"/>
              </w:rPr>
            </w:pPr>
            <w:r w:rsidRPr="00EE246B">
              <w:rPr>
                <w:rFonts w:ascii="Times New Roman" w:hAnsi="Times New Roman"/>
                <w:color w:val="000000"/>
                <w:lang w:eastAsia="ru-RU"/>
              </w:rPr>
              <w:t>Осуществление хозяйственной деятельности, связанной с разведением свиней;</w:t>
            </w:r>
          </w:p>
          <w:p w14:paraId="719198B5" w14:textId="77777777" w:rsidR="001E35C8" w:rsidRPr="00EE246B" w:rsidRDefault="001E35C8" w:rsidP="001E35C8">
            <w:pPr>
              <w:autoSpaceDE w:val="0"/>
              <w:autoSpaceDN w:val="0"/>
              <w:adjustRightInd w:val="0"/>
              <w:spacing w:after="0" w:line="240" w:lineRule="auto"/>
              <w:jc w:val="both"/>
              <w:rPr>
                <w:rFonts w:ascii="Times New Roman" w:hAnsi="Times New Roman"/>
                <w:color w:val="000000"/>
                <w:lang w:eastAsia="ru-RU"/>
              </w:rPr>
            </w:pPr>
            <w:r w:rsidRPr="00EE246B">
              <w:rPr>
                <w:rFonts w:ascii="Times New Roman" w:hAnsi="Times New Roman"/>
                <w:color w:val="000000"/>
                <w:lang w:eastAsia="ru-RU"/>
              </w:rPr>
              <w:t>размещение зданий, сооружений, используемых для содержания и разведения животных, производства, хранения и первичной переработки продукции;</w:t>
            </w:r>
          </w:p>
          <w:p w14:paraId="799C5AF3" w14:textId="77777777" w:rsidR="001E35C8" w:rsidRPr="00EE246B" w:rsidRDefault="001E35C8" w:rsidP="001E35C8">
            <w:pPr>
              <w:autoSpaceDE w:val="0"/>
              <w:autoSpaceDN w:val="0"/>
              <w:adjustRightInd w:val="0"/>
              <w:spacing w:after="0" w:line="240" w:lineRule="auto"/>
              <w:jc w:val="both"/>
              <w:rPr>
                <w:rFonts w:ascii="Times New Roman" w:hAnsi="Times New Roman"/>
                <w:color w:val="000000"/>
                <w:lang w:eastAsia="ru-RU"/>
              </w:rPr>
            </w:pPr>
            <w:r w:rsidRPr="00EE246B">
              <w:rPr>
                <w:rFonts w:ascii="Times New Roman" w:hAnsi="Times New Roman"/>
                <w:color w:val="000000"/>
                <w:lang w:eastAsia="ru-RU"/>
              </w:rPr>
              <w:t>разведение племенных животных, производство и использование племенной продукции (материала)</w:t>
            </w:r>
          </w:p>
        </w:tc>
        <w:tc>
          <w:tcPr>
            <w:tcW w:w="6378" w:type="dxa"/>
            <w:tcBorders>
              <w:top w:val="single" w:sz="8" w:space="0" w:color="auto"/>
              <w:left w:val="single" w:sz="8" w:space="0" w:color="auto"/>
              <w:bottom w:val="single" w:sz="8" w:space="0" w:color="auto"/>
              <w:right w:val="single" w:sz="8" w:space="0" w:color="auto"/>
            </w:tcBorders>
          </w:tcPr>
          <w:p w14:paraId="0965548B" w14:textId="0FD79288" w:rsidR="001E35C8" w:rsidRPr="00EE0C64" w:rsidRDefault="001E35C8" w:rsidP="001E35C8">
            <w:pPr>
              <w:spacing w:after="0" w:line="240" w:lineRule="auto"/>
              <w:jc w:val="both"/>
              <w:rPr>
                <w:rFonts w:ascii="Times New Roman" w:hAnsi="Times New Roman"/>
                <w:color w:val="000000"/>
                <w:lang w:eastAsia="ru-RU"/>
              </w:rPr>
            </w:pPr>
            <w:r w:rsidRPr="0057276F">
              <w:rPr>
                <w:rFonts w:ascii="Times New Roman" w:hAnsi="Times New Roman"/>
                <w:color w:val="000000"/>
                <w:lang w:eastAsia="ru-RU"/>
              </w:rPr>
              <w:t>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не подлежат установлению.</w:t>
            </w:r>
          </w:p>
        </w:tc>
      </w:tr>
      <w:tr w:rsidR="001E35C8" w14:paraId="69E50926" w14:textId="77777777" w:rsidTr="00DA56C5">
        <w:tc>
          <w:tcPr>
            <w:tcW w:w="2520" w:type="dxa"/>
            <w:tcBorders>
              <w:top w:val="single" w:sz="8" w:space="0" w:color="auto"/>
              <w:left w:val="single" w:sz="8" w:space="0" w:color="auto"/>
              <w:bottom w:val="single" w:sz="8" w:space="0" w:color="auto"/>
              <w:right w:val="single" w:sz="8" w:space="0" w:color="auto"/>
            </w:tcBorders>
          </w:tcPr>
          <w:p w14:paraId="4EF6DEDB" w14:textId="77777777" w:rsidR="001E35C8" w:rsidRPr="00EE246B" w:rsidRDefault="001E35C8" w:rsidP="001E35C8">
            <w:pPr>
              <w:autoSpaceDE w:val="0"/>
              <w:autoSpaceDN w:val="0"/>
              <w:adjustRightInd w:val="0"/>
              <w:spacing w:after="0" w:line="240" w:lineRule="auto"/>
              <w:jc w:val="both"/>
              <w:rPr>
                <w:rFonts w:ascii="Times New Roman" w:hAnsi="Times New Roman"/>
                <w:color w:val="000000"/>
                <w:lang w:eastAsia="ru-RU"/>
              </w:rPr>
            </w:pPr>
            <w:r w:rsidRPr="00EE246B">
              <w:rPr>
                <w:rFonts w:ascii="Times New Roman" w:hAnsi="Times New Roman"/>
                <w:color w:val="000000"/>
                <w:lang w:eastAsia="ru-RU"/>
              </w:rPr>
              <w:t>1.12 Пчеловодство</w:t>
            </w:r>
          </w:p>
        </w:tc>
        <w:tc>
          <w:tcPr>
            <w:tcW w:w="5834" w:type="dxa"/>
            <w:tcBorders>
              <w:top w:val="single" w:sz="8" w:space="0" w:color="auto"/>
              <w:left w:val="single" w:sz="8" w:space="0" w:color="auto"/>
              <w:bottom w:val="single" w:sz="8" w:space="0" w:color="auto"/>
              <w:right w:val="single" w:sz="8" w:space="0" w:color="auto"/>
            </w:tcBorders>
          </w:tcPr>
          <w:p w14:paraId="6FD06567" w14:textId="77777777" w:rsidR="001E35C8" w:rsidRPr="00EE246B" w:rsidRDefault="001E35C8" w:rsidP="001E35C8">
            <w:pPr>
              <w:autoSpaceDE w:val="0"/>
              <w:autoSpaceDN w:val="0"/>
              <w:adjustRightInd w:val="0"/>
              <w:spacing w:after="0" w:line="240" w:lineRule="auto"/>
              <w:jc w:val="both"/>
              <w:rPr>
                <w:rFonts w:ascii="Times New Roman" w:hAnsi="Times New Roman"/>
                <w:color w:val="000000"/>
                <w:lang w:eastAsia="ru-RU"/>
              </w:rPr>
            </w:pPr>
            <w:r w:rsidRPr="00EE246B">
              <w:rPr>
                <w:rFonts w:ascii="Times New Roman" w:hAnsi="Times New Roman"/>
                <w:color w:val="000000"/>
                <w:lang w:eastAsia="ru-RU"/>
              </w:rPr>
              <w:t>Осуществление хозяйственной деятельности, в том числе на сельскохозяйственных угодьях, по разведению, содержанию и использованию пчел и иных полезных насекомых;</w:t>
            </w:r>
          </w:p>
          <w:p w14:paraId="28CF0533" w14:textId="77777777" w:rsidR="001E35C8" w:rsidRPr="00EE246B" w:rsidRDefault="001E35C8" w:rsidP="001E35C8">
            <w:pPr>
              <w:autoSpaceDE w:val="0"/>
              <w:autoSpaceDN w:val="0"/>
              <w:adjustRightInd w:val="0"/>
              <w:spacing w:after="0" w:line="240" w:lineRule="auto"/>
              <w:jc w:val="both"/>
              <w:rPr>
                <w:rFonts w:ascii="Times New Roman" w:hAnsi="Times New Roman"/>
                <w:color w:val="000000"/>
                <w:lang w:eastAsia="ru-RU"/>
              </w:rPr>
            </w:pPr>
            <w:r w:rsidRPr="00EE246B">
              <w:rPr>
                <w:rFonts w:ascii="Times New Roman" w:hAnsi="Times New Roman"/>
                <w:color w:val="000000"/>
                <w:lang w:eastAsia="ru-RU"/>
              </w:rPr>
              <w:t>размещение ульев, иных объектов и оборудования, необходимого для пчеловодства и разведениях иных полезных насекомых;</w:t>
            </w:r>
          </w:p>
          <w:p w14:paraId="290734D8" w14:textId="77777777" w:rsidR="001E35C8" w:rsidRPr="00EE246B" w:rsidRDefault="001E35C8" w:rsidP="001E35C8">
            <w:pPr>
              <w:autoSpaceDE w:val="0"/>
              <w:autoSpaceDN w:val="0"/>
              <w:adjustRightInd w:val="0"/>
              <w:spacing w:after="0" w:line="240" w:lineRule="auto"/>
              <w:jc w:val="both"/>
              <w:rPr>
                <w:rFonts w:ascii="Times New Roman" w:hAnsi="Times New Roman"/>
                <w:color w:val="000000"/>
                <w:lang w:eastAsia="ru-RU"/>
              </w:rPr>
            </w:pPr>
            <w:r w:rsidRPr="00EE246B">
              <w:rPr>
                <w:rFonts w:ascii="Times New Roman" w:hAnsi="Times New Roman"/>
                <w:color w:val="000000"/>
                <w:lang w:eastAsia="ru-RU"/>
              </w:rPr>
              <w:t>размещение сооружений, используемых для хранения и первичной переработки продукции пчеловодства</w:t>
            </w:r>
          </w:p>
        </w:tc>
        <w:tc>
          <w:tcPr>
            <w:tcW w:w="6378" w:type="dxa"/>
            <w:tcBorders>
              <w:top w:val="single" w:sz="8" w:space="0" w:color="auto"/>
              <w:left w:val="single" w:sz="8" w:space="0" w:color="auto"/>
              <w:bottom w:val="single" w:sz="8" w:space="0" w:color="auto"/>
              <w:right w:val="single" w:sz="8" w:space="0" w:color="auto"/>
            </w:tcBorders>
          </w:tcPr>
          <w:p w14:paraId="50911BD1" w14:textId="65D1A347" w:rsidR="001E35C8" w:rsidRPr="00EE0C64" w:rsidRDefault="001E35C8" w:rsidP="001E35C8">
            <w:pPr>
              <w:spacing w:after="0" w:line="240" w:lineRule="auto"/>
              <w:jc w:val="both"/>
              <w:rPr>
                <w:rFonts w:ascii="Times New Roman" w:hAnsi="Times New Roman"/>
                <w:color w:val="000000"/>
                <w:lang w:eastAsia="ru-RU"/>
              </w:rPr>
            </w:pPr>
            <w:r w:rsidRPr="0057276F">
              <w:rPr>
                <w:rFonts w:ascii="Times New Roman" w:hAnsi="Times New Roman"/>
                <w:color w:val="000000"/>
                <w:lang w:eastAsia="ru-RU"/>
              </w:rPr>
              <w:t>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не подлежат установлению.</w:t>
            </w:r>
          </w:p>
        </w:tc>
      </w:tr>
      <w:tr w:rsidR="001E35C8" w14:paraId="6A7232DF" w14:textId="77777777" w:rsidTr="00DA56C5">
        <w:tc>
          <w:tcPr>
            <w:tcW w:w="2520" w:type="dxa"/>
            <w:tcBorders>
              <w:top w:val="single" w:sz="8" w:space="0" w:color="auto"/>
              <w:left w:val="single" w:sz="8" w:space="0" w:color="auto"/>
              <w:bottom w:val="single" w:sz="8" w:space="0" w:color="auto"/>
              <w:right w:val="single" w:sz="8" w:space="0" w:color="auto"/>
            </w:tcBorders>
          </w:tcPr>
          <w:p w14:paraId="129CEA0C" w14:textId="77777777" w:rsidR="001E35C8" w:rsidRPr="00EE246B" w:rsidRDefault="001E35C8" w:rsidP="001E35C8">
            <w:pPr>
              <w:autoSpaceDE w:val="0"/>
              <w:autoSpaceDN w:val="0"/>
              <w:adjustRightInd w:val="0"/>
              <w:spacing w:after="0" w:line="240" w:lineRule="auto"/>
              <w:jc w:val="both"/>
              <w:rPr>
                <w:rFonts w:ascii="Times New Roman" w:hAnsi="Times New Roman"/>
                <w:color w:val="000000"/>
                <w:lang w:eastAsia="ru-RU"/>
              </w:rPr>
            </w:pPr>
            <w:r w:rsidRPr="00EE246B">
              <w:rPr>
                <w:rFonts w:ascii="Times New Roman" w:hAnsi="Times New Roman"/>
                <w:color w:val="000000"/>
                <w:lang w:eastAsia="ru-RU"/>
              </w:rPr>
              <w:t>1.13 Рыбоводство</w:t>
            </w:r>
          </w:p>
        </w:tc>
        <w:tc>
          <w:tcPr>
            <w:tcW w:w="5834" w:type="dxa"/>
            <w:tcBorders>
              <w:top w:val="single" w:sz="8" w:space="0" w:color="auto"/>
              <w:left w:val="single" w:sz="8" w:space="0" w:color="auto"/>
              <w:bottom w:val="single" w:sz="8" w:space="0" w:color="auto"/>
              <w:right w:val="single" w:sz="8" w:space="0" w:color="auto"/>
            </w:tcBorders>
          </w:tcPr>
          <w:p w14:paraId="28CB8FC6" w14:textId="77777777" w:rsidR="001E35C8" w:rsidRPr="00EE246B" w:rsidRDefault="001E35C8" w:rsidP="001E35C8">
            <w:pPr>
              <w:autoSpaceDE w:val="0"/>
              <w:autoSpaceDN w:val="0"/>
              <w:adjustRightInd w:val="0"/>
              <w:spacing w:after="0" w:line="240" w:lineRule="auto"/>
              <w:jc w:val="both"/>
              <w:rPr>
                <w:rFonts w:ascii="Times New Roman" w:hAnsi="Times New Roman"/>
                <w:color w:val="000000"/>
                <w:lang w:eastAsia="ru-RU"/>
              </w:rPr>
            </w:pPr>
            <w:r w:rsidRPr="00EE246B">
              <w:rPr>
                <w:rFonts w:ascii="Times New Roman" w:hAnsi="Times New Roman"/>
                <w:color w:val="000000"/>
                <w:lang w:eastAsia="ru-RU"/>
              </w:rPr>
              <w:t>Осуществление хозяйственной деятельности, связанной с разведением и (или) содержанием, выращиванием объектов рыбоводства (аквакультуры);</w:t>
            </w:r>
          </w:p>
          <w:p w14:paraId="2457685D" w14:textId="77777777" w:rsidR="001E35C8" w:rsidRPr="00EE246B" w:rsidRDefault="001E35C8" w:rsidP="001E35C8">
            <w:pPr>
              <w:autoSpaceDE w:val="0"/>
              <w:autoSpaceDN w:val="0"/>
              <w:adjustRightInd w:val="0"/>
              <w:spacing w:after="0" w:line="240" w:lineRule="auto"/>
              <w:jc w:val="both"/>
              <w:rPr>
                <w:rFonts w:ascii="Times New Roman" w:hAnsi="Times New Roman"/>
                <w:color w:val="000000"/>
                <w:lang w:eastAsia="ru-RU"/>
              </w:rPr>
            </w:pPr>
            <w:r w:rsidRPr="00EE246B">
              <w:rPr>
                <w:rFonts w:ascii="Times New Roman" w:hAnsi="Times New Roman"/>
                <w:color w:val="000000"/>
                <w:lang w:eastAsia="ru-RU"/>
              </w:rPr>
              <w:t>размещение зданий, сооружений, оборудования, необходимых для осуществления рыбоводства (аквакультуры)</w:t>
            </w:r>
          </w:p>
        </w:tc>
        <w:tc>
          <w:tcPr>
            <w:tcW w:w="6378" w:type="dxa"/>
            <w:tcBorders>
              <w:top w:val="single" w:sz="8" w:space="0" w:color="auto"/>
              <w:left w:val="single" w:sz="8" w:space="0" w:color="auto"/>
              <w:bottom w:val="single" w:sz="8" w:space="0" w:color="auto"/>
              <w:right w:val="single" w:sz="8" w:space="0" w:color="auto"/>
            </w:tcBorders>
          </w:tcPr>
          <w:p w14:paraId="44DCECB8" w14:textId="46C63302" w:rsidR="001E35C8" w:rsidRPr="00EE0C64" w:rsidRDefault="001E35C8" w:rsidP="001E35C8">
            <w:pPr>
              <w:spacing w:after="0" w:line="240" w:lineRule="auto"/>
              <w:jc w:val="both"/>
              <w:rPr>
                <w:rFonts w:ascii="Times New Roman" w:hAnsi="Times New Roman"/>
                <w:color w:val="000000"/>
                <w:lang w:eastAsia="ru-RU"/>
              </w:rPr>
            </w:pPr>
            <w:r w:rsidRPr="0057276F">
              <w:rPr>
                <w:rFonts w:ascii="Times New Roman" w:hAnsi="Times New Roman"/>
                <w:color w:val="000000"/>
                <w:lang w:eastAsia="ru-RU"/>
              </w:rPr>
              <w:t>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не подлежат установлению.</w:t>
            </w:r>
          </w:p>
        </w:tc>
      </w:tr>
      <w:tr w:rsidR="001E35C8" w14:paraId="795B16FC" w14:textId="77777777" w:rsidTr="00DA56C5">
        <w:tc>
          <w:tcPr>
            <w:tcW w:w="2520" w:type="dxa"/>
            <w:tcBorders>
              <w:top w:val="single" w:sz="8" w:space="0" w:color="auto"/>
              <w:left w:val="single" w:sz="8" w:space="0" w:color="auto"/>
              <w:bottom w:val="single" w:sz="8" w:space="0" w:color="auto"/>
              <w:right w:val="single" w:sz="8" w:space="0" w:color="auto"/>
            </w:tcBorders>
          </w:tcPr>
          <w:p w14:paraId="3A1681A9" w14:textId="77777777" w:rsidR="001E35C8" w:rsidRPr="00EE246B" w:rsidRDefault="001E35C8" w:rsidP="001E35C8">
            <w:pPr>
              <w:autoSpaceDE w:val="0"/>
              <w:autoSpaceDN w:val="0"/>
              <w:adjustRightInd w:val="0"/>
              <w:spacing w:after="0" w:line="240" w:lineRule="auto"/>
              <w:jc w:val="both"/>
              <w:rPr>
                <w:rFonts w:ascii="Times New Roman" w:hAnsi="Times New Roman"/>
                <w:color w:val="000000"/>
                <w:lang w:eastAsia="ru-RU"/>
              </w:rPr>
            </w:pPr>
            <w:r w:rsidRPr="00EE246B">
              <w:rPr>
                <w:rFonts w:ascii="Times New Roman" w:hAnsi="Times New Roman"/>
                <w:color w:val="000000"/>
                <w:lang w:eastAsia="ru-RU"/>
              </w:rPr>
              <w:t>1.15 Хранение и переработка сельскохозяйственной продукции</w:t>
            </w:r>
          </w:p>
        </w:tc>
        <w:tc>
          <w:tcPr>
            <w:tcW w:w="5834" w:type="dxa"/>
            <w:tcBorders>
              <w:top w:val="single" w:sz="8" w:space="0" w:color="auto"/>
              <w:left w:val="single" w:sz="8" w:space="0" w:color="auto"/>
              <w:bottom w:val="single" w:sz="8" w:space="0" w:color="auto"/>
              <w:right w:val="single" w:sz="8" w:space="0" w:color="auto"/>
            </w:tcBorders>
          </w:tcPr>
          <w:p w14:paraId="0C78F269" w14:textId="77777777" w:rsidR="001E35C8" w:rsidRPr="00EE246B" w:rsidRDefault="001E35C8" w:rsidP="001E35C8">
            <w:pPr>
              <w:autoSpaceDE w:val="0"/>
              <w:autoSpaceDN w:val="0"/>
              <w:adjustRightInd w:val="0"/>
              <w:spacing w:after="0" w:line="240" w:lineRule="auto"/>
              <w:jc w:val="both"/>
              <w:rPr>
                <w:rFonts w:ascii="Times New Roman" w:hAnsi="Times New Roman"/>
                <w:color w:val="000000"/>
                <w:lang w:eastAsia="ru-RU"/>
              </w:rPr>
            </w:pPr>
            <w:r w:rsidRPr="00EE246B">
              <w:rPr>
                <w:rFonts w:ascii="Times New Roman" w:hAnsi="Times New Roman"/>
                <w:color w:val="000000"/>
                <w:lang w:eastAsia="ru-RU"/>
              </w:rPr>
              <w:t>Размещение зданий, сооружений, используемых для производства, хранения, первичной и глубокой переработки сельскохозяйственной продукции</w:t>
            </w:r>
          </w:p>
        </w:tc>
        <w:tc>
          <w:tcPr>
            <w:tcW w:w="6378" w:type="dxa"/>
            <w:tcBorders>
              <w:top w:val="single" w:sz="8" w:space="0" w:color="auto"/>
              <w:left w:val="single" w:sz="8" w:space="0" w:color="auto"/>
              <w:bottom w:val="single" w:sz="8" w:space="0" w:color="auto"/>
              <w:right w:val="single" w:sz="8" w:space="0" w:color="auto"/>
            </w:tcBorders>
          </w:tcPr>
          <w:p w14:paraId="0EAF624F" w14:textId="6CCA4992" w:rsidR="001E35C8" w:rsidRPr="00EE0C64" w:rsidRDefault="001E35C8" w:rsidP="001E35C8">
            <w:pPr>
              <w:spacing w:after="0" w:line="240" w:lineRule="auto"/>
              <w:jc w:val="both"/>
              <w:rPr>
                <w:rFonts w:ascii="Times New Roman" w:hAnsi="Times New Roman"/>
                <w:color w:val="000000"/>
                <w:lang w:eastAsia="ru-RU"/>
              </w:rPr>
            </w:pPr>
            <w:r w:rsidRPr="00AC408E">
              <w:rPr>
                <w:rFonts w:ascii="Times New Roman" w:hAnsi="Times New Roman"/>
                <w:color w:val="000000"/>
                <w:lang w:eastAsia="ru-RU"/>
              </w:rPr>
              <w:t>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не подлежат установлению.</w:t>
            </w:r>
          </w:p>
        </w:tc>
      </w:tr>
      <w:tr w:rsidR="001E35C8" w14:paraId="72CC7B91" w14:textId="77777777" w:rsidTr="00DA56C5">
        <w:tc>
          <w:tcPr>
            <w:tcW w:w="2520" w:type="dxa"/>
            <w:tcBorders>
              <w:top w:val="single" w:sz="8" w:space="0" w:color="auto"/>
              <w:left w:val="single" w:sz="8" w:space="0" w:color="auto"/>
              <w:bottom w:val="single" w:sz="8" w:space="0" w:color="auto"/>
              <w:right w:val="single" w:sz="8" w:space="0" w:color="auto"/>
            </w:tcBorders>
          </w:tcPr>
          <w:p w14:paraId="368DBAC8" w14:textId="77777777" w:rsidR="001E35C8" w:rsidRPr="00EE246B" w:rsidRDefault="001E35C8" w:rsidP="001E35C8">
            <w:pPr>
              <w:autoSpaceDE w:val="0"/>
              <w:autoSpaceDN w:val="0"/>
              <w:adjustRightInd w:val="0"/>
              <w:spacing w:after="0" w:line="240" w:lineRule="auto"/>
              <w:jc w:val="both"/>
              <w:rPr>
                <w:rFonts w:ascii="Times New Roman" w:hAnsi="Times New Roman"/>
                <w:color w:val="000000"/>
                <w:lang w:eastAsia="ru-RU"/>
              </w:rPr>
            </w:pPr>
            <w:r w:rsidRPr="00EE246B">
              <w:rPr>
                <w:rFonts w:ascii="Times New Roman" w:hAnsi="Times New Roman"/>
                <w:color w:val="000000"/>
                <w:lang w:eastAsia="ru-RU"/>
              </w:rPr>
              <w:t>1.16 Ведение личного подсобного хозяйства на полевых участках</w:t>
            </w:r>
          </w:p>
        </w:tc>
        <w:tc>
          <w:tcPr>
            <w:tcW w:w="5834" w:type="dxa"/>
            <w:tcBorders>
              <w:top w:val="single" w:sz="8" w:space="0" w:color="auto"/>
              <w:left w:val="single" w:sz="8" w:space="0" w:color="auto"/>
              <w:bottom w:val="single" w:sz="8" w:space="0" w:color="auto"/>
              <w:right w:val="single" w:sz="8" w:space="0" w:color="auto"/>
            </w:tcBorders>
          </w:tcPr>
          <w:p w14:paraId="76436099" w14:textId="77777777" w:rsidR="001E35C8" w:rsidRPr="00EE246B" w:rsidRDefault="001E35C8" w:rsidP="001E35C8">
            <w:pPr>
              <w:autoSpaceDE w:val="0"/>
              <w:autoSpaceDN w:val="0"/>
              <w:adjustRightInd w:val="0"/>
              <w:spacing w:after="0" w:line="240" w:lineRule="auto"/>
              <w:jc w:val="both"/>
              <w:rPr>
                <w:rFonts w:ascii="Times New Roman" w:hAnsi="Times New Roman"/>
                <w:color w:val="000000"/>
                <w:lang w:eastAsia="ru-RU"/>
              </w:rPr>
            </w:pPr>
            <w:r w:rsidRPr="00EE246B">
              <w:rPr>
                <w:rFonts w:ascii="Times New Roman" w:hAnsi="Times New Roman"/>
                <w:color w:val="000000"/>
                <w:lang w:eastAsia="ru-RU"/>
              </w:rPr>
              <w:t>Производство сельскохозяйственной продукции без права возведения объектов капитального строительства</w:t>
            </w:r>
          </w:p>
        </w:tc>
        <w:tc>
          <w:tcPr>
            <w:tcW w:w="6378" w:type="dxa"/>
            <w:tcBorders>
              <w:top w:val="single" w:sz="8" w:space="0" w:color="auto"/>
              <w:left w:val="single" w:sz="8" w:space="0" w:color="auto"/>
              <w:bottom w:val="single" w:sz="8" w:space="0" w:color="auto"/>
              <w:right w:val="single" w:sz="8" w:space="0" w:color="auto"/>
            </w:tcBorders>
          </w:tcPr>
          <w:p w14:paraId="36B25750" w14:textId="59F21788" w:rsidR="001E35C8" w:rsidRPr="00EE0C64" w:rsidRDefault="001E35C8" w:rsidP="001E35C8">
            <w:pPr>
              <w:spacing w:after="0" w:line="240" w:lineRule="auto"/>
              <w:jc w:val="both"/>
              <w:rPr>
                <w:rFonts w:ascii="Times New Roman" w:hAnsi="Times New Roman"/>
                <w:color w:val="000000"/>
                <w:lang w:eastAsia="ru-RU"/>
              </w:rPr>
            </w:pPr>
            <w:r w:rsidRPr="00AC408E">
              <w:rPr>
                <w:rFonts w:ascii="Times New Roman" w:hAnsi="Times New Roman"/>
                <w:color w:val="000000"/>
                <w:lang w:eastAsia="ru-RU"/>
              </w:rPr>
              <w:t>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не подлежат установлению.</w:t>
            </w:r>
          </w:p>
        </w:tc>
      </w:tr>
      <w:tr w:rsidR="001E35C8" w14:paraId="022E8985" w14:textId="77777777" w:rsidTr="00DA56C5">
        <w:tc>
          <w:tcPr>
            <w:tcW w:w="2520" w:type="dxa"/>
            <w:tcBorders>
              <w:top w:val="single" w:sz="8" w:space="0" w:color="auto"/>
              <w:left w:val="single" w:sz="8" w:space="0" w:color="auto"/>
              <w:bottom w:val="single" w:sz="8" w:space="0" w:color="auto"/>
              <w:right w:val="single" w:sz="8" w:space="0" w:color="auto"/>
            </w:tcBorders>
          </w:tcPr>
          <w:p w14:paraId="29AD4BE9" w14:textId="77777777" w:rsidR="001E35C8" w:rsidRPr="00EE246B" w:rsidRDefault="001E35C8" w:rsidP="001E35C8">
            <w:pPr>
              <w:autoSpaceDE w:val="0"/>
              <w:autoSpaceDN w:val="0"/>
              <w:adjustRightInd w:val="0"/>
              <w:spacing w:after="0" w:line="240" w:lineRule="auto"/>
              <w:jc w:val="both"/>
              <w:rPr>
                <w:rFonts w:ascii="Times New Roman" w:hAnsi="Times New Roman"/>
                <w:color w:val="000000"/>
                <w:lang w:eastAsia="ru-RU"/>
              </w:rPr>
            </w:pPr>
            <w:r w:rsidRPr="00EE246B">
              <w:rPr>
                <w:rFonts w:ascii="Times New Roman" w:hAnsi="Times New Roman"/>
                <w:color w:val="000000"/>
                <w:lang w:eastAsia="ru-RU"/>
              </w:rPr>
              <w:t>1.17 Питомники</w:t>
            </w:r>
          </w:p>
        </w:tc>
        <w:tc>
          <w:tcPr>
            <w:tcW w:w="5834" w:type="dxa"/>
            <w:tcBorders>
              <w:top w:val="single" w:sz="8" w:space="0" w:color="auto"/>
              <w:left w:val="single" w:sz="8" w:space="0" w:color="auto"/>
              <w:bottom w:val="single" w:sz="8" w:space="0" w:color="auto"/>
              <w:right w:val="single" w:sz="8" w:space="0" w:color="auto"/>
            </w:tcBorders>
          </w:tcPr>
          <w:p w14:paraId="7845E236" w14:textId="77777777" w:rsidR="001E35C8" w:rsidRPr="00EE246B" w:rsidRDefault="001E35C8" w:rsidP="001E35C8">
            <w:pPr>
              <w:autoSpaceDE w:val="0"/>
              <w:autoSpaceDN w:val="0"/>
              <w:adjustRightInd w:val="0"/>
              <w:spacing w:after="0" w:line="240" w:lineRule="auto"/>
              <w:jc w:val="both"/>
              <w:rPr>
                <w:rFonts w:ascii="Times New Roman" w:hAnsi="Times New Roman"/>
                <w:color w:val="000000"/>
                <w:lang w:eastAsia="ru-RU"/>
              </w:rPr>
            </w:pPr>
            <w:r w:rsidRPr="00EE246B">
              <w:rPr>
                <w:rFonts w:ascii="Times New Roman" w:hAnsi="Times New Roman"/>
                <w:color w:val="000000"/>
                <w:lang w:eastAsia="ru-RU"/>
              </w:rPr>
              <w:t xml:space="preserve">Выращивание и реализация подроста деревьев и кустарников, используемых в сельском хозяйстве, а также </w:t>
            </w:r>
            <w:r w:rsidRPr="00EE246B">
              <w:rPr>
                <w:rFonts w:ascii="Times New Roman" w:hAnsi="Times New Roman"/>
                <w:color w:val="000000"/>
                <w:lang w:eastAsia="ru-RU"/>
              </w:rPr>
              <w:lastRenderedPageBreak/>
              <w:t>иных сельскохозяйственных культур для получения рассады и семян;</w:t>
            </w:r>
          </w:p>
          <w:p w14:paraId="2C043724" w14:textId="77777777" w:rsidR="001E35C8" w:rsidRPr="00EE246B" w:rsidRDefault="001E35C8" w:rsidP="001E35C8">
            <w:pPr>
              <w:autoSpaceDE w:val="0"/>
              <w:autoSpaceDN w:val="0"/>
              <w:adjustRightInd w:val="0"/>
              <w:spacing w:after="0" w:line="240" w:lineRule="auto"/>
              <w:jc w:val="both"/>
              <w:rPr>
                <w:rFonts w:ascii="Times New Roman" w:hAnsi="Times New Roman"/>
                <w:color w:val="000000"/>
                <w:lang w:eastAsia="ru-RU"/>
              </w:rPr>
            </w:pPr>
            <w:r w:rsidRPr="00EE246B">
              <w:rPr>
                <w:rFonts w:ascii="Times New Roman" w:hAnsi="Times New Roman"/>
                <w:color w:val="000000"/>
                <w:lang w:eastAsia="ru-RU"/>
              </w:rPr>
              <w:t>размещение сооружений, необходимых для указанных видов сельскохозяйственного производства</w:t>
            </w:r>
          </w:p>
        </w:tc>
        <w:tc>
          <w:tcPr>
            <w:tcW w:w="6378" w:type="dxa"/>
            <w:tcBorders>
              <w:top w:val="single" w:sz="8" w:space="0" w:color="auto"/>
              <w:left w:val="single" w:sz="8" w:space="0" w:color="auto"/>
              <w:bottom w:val="single" w:sz="8" w:space="0" w:color="auto"/>
              <w:right w:val="single" w:sz="8" w:space="0" w:color="auto"/>
            </w:tcBorders>
          </w:tcPr>
          <w:p w14:paraId="7040D4BF" w14:textId="6C636DBB" w:rsidR="001E35C8" w:rsidRPr="00EE0C64" w:rsidRDefault="001E35C8" w:rsidP="001E35C8">
            <w:pPr>
              <w:spacing w:after="0" w:line="240" w:lineRule="auto"/>
              <w:jc w:val="both"/>
              <w:rPr>
                <w:rFonts w:ascii="Times New Roman" w:hAnsi="Times New Roman"/>
                <w:color w:val="000000"/>
                <w:lang w:eastAsia="ru-RU"/>
              </w:rPr>
            </w:pPr>
            <w:r w:rsidRPr="00AC408E">
              <w:rPr>
                <w:rFonts w:ascii="Times New Roman" w:hAnsi="Times New Roman"/>
                <w:color w:val="000000"/>
                <w:lang w:eastAsia="ru-RU"/>
              </w:rPr>
              <w:lastRenderedPageBreak/>
              <w:t xml:space="preserve">Предельные (минимальные и (или) максимальные) размеры земельных участков, предельные параметры разрешенного </w:t>
            </w:r>
            <w:r w:rsidRPr="00AC408E">
              <w:rPr>
                <w:rFonts w:ascii="Times New Roman" w:hAnsi="Times New Roman"/>
                <w:color w:val="000000"/>
                <w:lang w:eastAsia="ru-RU"/>
              </w:rPr>
              <w:lastRenderedPageBreak/>
              <w:t>строительства, реконструкции объектов капитального строительства не подлежат установлению.</w:t>
            </w:r>
          </w:p>
        </w:tc>
      </w:tr>
      <w:tr w:rsidR="001E35C8" w14:paraId="778FE67F" w14:textId="77777777" w:rsidTr="00DA56C5">
        <w:tc>
          <w:tcPr>
            <w:tcW w:w="2520" w:type="dxa"/>
            <w:tcBorders>
              <w:top w:val="single" w:sz="8" w:space="0" w:color="auto"/>
              <w:left w:val="single" w:sz="8" w:space="0" w:color="auto"/>
              <w:bottom w:val="single" w:sz="8" w:space="0" w:color="auto"/>
              <w:right w:val="single" w:sz="8" w:space="0" w:color="auto"/>
            </w:tcBorders>
          </w:tcPr>
          <w:p w14:paraId="4E5E569B" w14:textId="77777777" w:rsidR="001E35C8" w:rsidRPr="00EE246B" w:rsidRDefault="001E35C8" w:rsidP="001E35C8">
            <w:pPr>
              <w:autoSpaceDE w:val="0"/>
              <w:autoSpaceDN w:val="0"/>
              <w:adjustRightInd w:val="0"/>
              <w:spacing w:after="0" w:line="240" w:lineRule="auto"/>
              <w:jc w:val="both"/>
              <w:rPr>
                <w:rFonts w:ascii="Times New Roman" w:hAnsi="Times New Roman"/>
                <w:color w:val="000000"/>
                <w:lang w:eastAsia="ru-RU"/>
              </w:rPr>
            </w:pPr>
            <w:r w:rsidRPr="00EE246B">
              <w:rPr>
                <w:rFonts w:ascii="Times New Roman" w:hAnsi="Times New Roman"/>
                <w:color w:val="000000"/>
                <w:lang w:eastAsia="ru-RU"/>
              </w:rPr>
              <w:t>1.18 Обеспечение сельскохозяйственного производства</w:t>
            </w:r>
          </w:p>
        </w:tc>
        <w:tc>
          <w:tcPr>
            <w:tcW w:w="5834" w:type="dxa"/>
            <w:tcBorders>
              <w:top w:val="single" w:sz="8" w:space="0" w:color="auto"/>
              <w:left w:val="single" w:sz="8" w:space="0" w:color="auto"/>
              <w:bottom w:val="single" w:sz="8" w:space="0" w:color="auto"/>
              <w:right w:val="single" w:sz="8" w:space="0" w:color="auto"/>
            </w:tcBorders>
          </w:tcPr>
          <w:p w14:paraId="142D675C" w14:textId="77777777" w:rsidR="001E35C8" w:rsidRPr="00EE246B" w:rsidRDefault="001E35C8" w:rsidP="001E35C8">
            <w:pPr>
              <w:autoSpaceDE w:val="0"/>
              <w:autoSpaceDN w:val="0"/>
              <w:adjustRightInd w:val="0"/>
              <w:spacing w:after="0" w:line="240" w:lineRule="auto"/>
              <w:jc w:val="both"/>
              <w:rPr>
                <w:rFonts w:ascii="Times New Roman" w:hAnsi="Times New Roman"/>
                <w:color w:val="000000"/>
                <w:lang w:eastAsia="ru-RU"/>
              </w:rPr>
            </w:pPr>
            <w:r w:rsidRPr="00EE246B">
              <w:rPr>
                <w:rFonts w:ascii="Times New Roman" w:hAnsi="Times New Roman"/>
                <w:color w:val="000000"/>
                <w:lang w:eastAsia="ru-RU"/>
              </w:rPr>
              <w:t>Размещение машинно-транспортных и ремонтных станций, ангаров и гаражей для сельскохозяйственной техники, амбаров, водонапорных башен, трансформаторных станций и иного технического оборудования, используемого для ведения сельского хозяйства</w:t>
            </w:r>
          </w:p>
        </w:tc>
        <w:tc>
          <w:tcPr>
            <w:tcW w:w="6378" w:type="dxa"/>
            <w:tcBorders>
              <w:top w:val="single" w:sz="8" w:space="0" w:color="auto"/>
              <w:left w:val="single" w:sz="8" w:space="0" w:color="auto"/>
              <w:bottom w:val="single" w:sz="8" w:space="0" w:color="auto"/>
              <w:right w:val="single" w:sz="8" w:space="0" w:color="auto"/>
            </w:tcBorders>
          </w:tcPr>
          <w:p w14:paraId="3B383D2E" w14:textId="631682AA" w:rsidR="001E35C8" w:rsidRPr="00EE0C64" w:rsidRDefault="001E35C8" w:rsidP="001E35C8">
            <w:pPr>
              <w:spacing w:after="0" w:line="240" w:lineRule="auto"/>
              <w:jc w:val="both"/>
              <w:rPr>
                <w:rFonts w:ascii="Times New Roman" w:hAnsi="Times New Roman"/>
                <w:color w:val="000000"/>
                <w:lang w:eastAsia="ru-RU"/>
              </w:rPr>
            </w:pPr>
            <w:r w:rsidRPr="00AC408E">
              <w:rPr>
                <w:rFonts w:ascii="Times New Roman" w:hAnsi="Times New Roman"/>
                <w:color w:val="000000"/>
                <w:lang w:eastAsia="ru-RU"/>
              </w:rPr>
              <w:t>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не подлежат установлению.</w:t>
            </w:r>
          </w:p>
        </w:tc>
      </w:tr>
      <w:tr w:rsidR="008D3D74" w14:paraId="5EB86121" w14:textId="77777777" w:rsidTr="00DA56C5">
        <w:tc>
          <w:tcPr>
            <w:tcW w:w="2520" w:type="dxa"/>
            <w:tcBorders>
              <w:top w:val="single" w:sz="8" w:space="0" w:color="auto"/>
              <w:left w:val="single" w:sz="8" w:space="0" w:color="auto"/>
              <w:bottom w:val="single" w:sz="8" w:space="0" w:color="auto"/>
              <w:right w:val="single" w:sz="8" w:space="0" w:color="auto"/>
            </w:tcBorders>
          </w:tcPr>
          <w:p w14:paraId="4A74AA3B" w14:textId="77777777" w:rsidR="008D3D74" w:rsidRPr="00EE246B" w:rsidRDefault="008D3D74" w:rsidP="00DA56C5">
            <w:pPr>
              <w:autoSpaceDE w:val="0"/>
              <w:autoSpaceDN w:val="0"/>
              <w:adjustRightInd w:val="0"/>
              <w:spacing w:after="0" w:line="240" w:lineRule="auto"/>
              <w:jc w:val="both"/>
              <w:rPr>
                <w:rFonts w:ascii="Times New Roman" w:hAnsi="Times New Roman"/>
                <w:color w:val="000000"/>
                <w:lang w:eastAsia="ru-RU"/>
              </w:rPr>
            </w:pPr>
            <w:r w:rsidRPr="00EE246B">
              <w:rPr>
                <w:rFonts w:ascii="Times New Roman" w:hAnsi="Times New Roman"/>
                <w:color w:val="000000"/>
                <w:lang w:eastAsia="ru-RU"/>
              </w:rPr>
              <w:t>6.4 Пищевая промышленность</w:t>
            </w:r>
          </w:p>
        </w:tc>
        <w:tc>
          <w:tcPr>
            <w:tcW w:w="5834" w:type="dxa"/>
            <w:tcBorders>
              <w:top w:val="single" w:sz="8" w:space="0" w:color="auto"/>
              <w:left w:val="single" w:sz="8" w:space="0" w:color="auto"/>
              <w:bottom w:val="single" w:sz="8" w:space="0" w:color="auto"/>
              <w:right w:val="single" w:sz="8" w:space="0" w:color="auto"/>
            </w:tcBorders>
          </w:tcPr>
          <w:p w14:paraId="78B374EB" w14:textId="77777777" w:rsidR="008D3D74" w:rsidRPr="00EE246B" w:rsidRDefault="008D3D74" w:rsidP="00DA56C5">
            <w:pPr>
              <w:autoSpaceDE w:val="0"/>
              <w:autoSpaceDN w:val="0"/>
              <w:adjustRightInd w:val="0"/>
              <w:spacing w:after="0" w:line="240" w:lineRule="auto"/>
              <w:jc w:val="both"/>
              <w:rPr>
                <w:rFonts w:ascii="Times New Roman" w:hAnsi="Times New Roman"/>
                <w:color w:val="000000"/>
                <w:lang w:eastAsia="ru-RU"/>
              </w:rPr>
            </w:pPr>
            <w:r w:rsidRPr="00EE246B">
              <w:rPr>
                <w:rFonts w:ascii="Times New Roman" w:hAnsi="Times New Roman"/>
                <w:color w:val="000000"/>
                <w:lang w:eastAsia="ru-RU"/>
              </w:rPr>
              <w:t>Размещение объектов пищевой промышленности, по переработке сельскохозяйственной продукции способом, приводящим к их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c>
          <w:tcPr>
            <w:tcW w:w="6378" w:type="dxa"/>
            <w:tcBorders>
              <w:top w:val="single" w:sz="8" w:space="0" w:color="auto"/>
              <w:left w:val="single" w:sz="8" w:space="0" w:color="auto"/>
              <w:bottom w:val="single" w:sz="8" w:space="0" w:color="auto"/>
              <w:right w:val="single" w:sz="8" w:space="0" w:color="auto"/>
            </w:tcBorders>
          </w:tcPr>
          <w:p w14:paraId="019BA00D" w14:textId="246403D0" w:rsidR="00015E6C" w:rsidRPr="00E20A07" w:rsidRDefault="00015E6C" w:rsidP="00015E6C">
            <w:pPr>
              <w:autoSpaceDE w:val="0"/>
              <w:autoSpaceDN w:val="0"/>
              <w:adjustRightInd w:val="0"/>
              <w:spacing w:after="0" w:line="240" w:lineRule="auto"/>
              <w:jc w:val="both"/>
              <w:rPr>
                <w:rFonts w:ascii="Times New Roman" w:hAnsi="Times New Roman"/>
              </w:rPr>
            </w:pPr>
            <w:r>
              <w:rPr>
                <w:rFonts w:ascii="Times New Roman" w:hAnsi="Times New Roman"/>
              </w:rPr>
              <w:t>Максимальная э</w:t>
            </w:r>
            <w:r w:rsidRPr="00E20A07">
              <w:rPr>
                <w:rFonts w:ascii="Times New Roman" w:hAnsi="Times New Roman"/>
              </w:rPr>
              <w:t xml:space="preserve">тажность </w:t>
            </w:r>
            <w:r>
              <w:rPr>
                <w:rFonts w:ascii="Times New Roman" w:hAnsi="Times New Roman"/>
              </w:rPr>
              <w:t xml:space="preserve">– 2 </w:t>
            </w:r>
            <w:proofErr w:type="spellStart"/>
            <w:r>
              <w:rPr>
                <w:rFonts w:ascii="Times New Roman" w:hAnsi="Times New Roman"/>
              </w:rPr>
              <w:t>эт</w:t>
            </w:r>
            <w:proofErr w:type="spellEnd"/>
            <w:r w:rsidRPr="00E20A07">
              <w:rPr>
                <w:rFonts w:ascii="Times New Roman" w:hAnsi="Times New Roman"/>
              </w:rPr>
              <w:t>.</w:t>
            </w:r>
          </w:p>
          <w:p w14:paraId="701BD66D" w14:textId="77777777" w:rsidR="008D3D74" w:rsidRPr="00EE0C64" w:rsidRDefault="008D3D74" w:rsidP="00DA56C5">
            <w:pPr>
              <w:spacing w:after="0" w:line="240" w:lineRule="auto"/>
              <w:jc w:val="both"/>
              <w:rPr>
                <w:rFonts w:ascii="Times New Roman" w:hAnsi="Times New Roman"/>
                <w:color w:val="000000"/>
                <w:lang w:eastAsia="ru-RU"/>
              </w:rPr>
            </w:pPr>
            <w:r w:rsidRPr="00EE0C64">
              <w:rPr>
                <w:rFonts w:ascii="Times New Roman" w:hAnsi="Times New Roman"/>
                <w:color w:val="000000"/>
                <w:lang w:eastAsia="ru-RU"/>
              </w:rPr>
              <w:t>Минимальные отступы от границ земельного участка 3 м.</w:t>
            </w:r>
          </w:p>
          <w:p w14:paraId="3C889491" w14:textId="77777777" w:rsidR="008D3D74" w:rsidRPr="00EE0C64" w:rsidRDefault="008D3D74" w:rsidP="00DA56C5">
            <w:pPr>
              <w:spacing w:after="0" w:line="240" w:lineRule="auto"/>
              <w:jc w:val="both"/>
              <w:rPr>
                <w:rFonts w:ascii="Times New Roman" w:hAnsi="Times New Roman"/>
                <w:color w:val="000000"/>
                <w:lang w:eastAsia="ru-RU"/>
              </w:rPr>
            </w:pPr>
            <w:r w:rsidRPr="00EE0C64">
              <w:rPr>
                <w:rFonts w:ascii="Times New Roman" w:hAnsi="Times New Roman"/>
                <w:color w:val="000000"/>
                <w:lang w:eastAsia="ru-RU"/>
              </w:rPr>
              <w:t>Максимальный процент застройки в границах земельного участка – 60.</w:t>
            </w:r>
          </w:p>
        </w:tc>
      </w:tr>
      <w:tr w:rsidR="008D3D74" w14:paraId="44E9E18F" w14:textId="77777777" w:rsidTr="00DA56C5">
        <w:tc>
          <w:tcPr>
            <w:tcW w:w="2520" w:type="dxa"/>
            <w:tcBorders>
              <w:top w:val="single" w:sz="8" w:space="0" w:color="auto"/>
              <w:left w:val="single" w:sz="8" w:space="0" w:color="auto"/>
              <w:bottom w:val="single" w:sz="8" w:space="0" w:color="auto"/>
              <w:right w:val="single" w:sz="8" w:space="0" w:color="auto"/>
            </w:tcBorders>
          </w:tcPr>
          <w:p w14:paraId="627322C0" w14:textId="77777777" w:rsidR="008D3D74" w:rsidRPr="00EE246B" w:rsidRDefault="008D3D74" w:rsidP="00DA56C5">
            <w:pPr>
              <w:autoSpaceDE w:val="0"/>
              <w:autoSpaceDN w:val="0"/>
              <w:adjustRightInd w:val="0"/>
              <w:spacing w:after="0" w:line="240" w:lineRule="auto"/>
              <w:jc w:val="both"/>
              <w:rPr>
                <w:rFonts w:ascii="Times New Roman" w:hAnsi="Times New Roman"/>
                <w:color w:val="000000"/>
                <w:lang w:eastAsia="ru-RU"/>
              </w:rPr>
            </w:pPr>
            <w:r w:rsidRPr="00EE246B">
              <w:rPr>
                <w:rFonts w:ascii="Times New Roman" w:hAnsi="Times New Roman"/>
                <w:color w:val="000000"/>
                <w:lang w:eastAsia="ru-RU"/>
              </w:rPr>
              <w:t>3.1 Коммунальное обслуживание</w:t>
            </w:r>
          </w:p>
        </w:tc>
        <w:tc>
          <w:tcPr>
            <w:tcW w:w="5834" w:type="dxa"/>
            <w:tcBorders>
              <w:top w:val="single" w:sz="8" w:space="0" w:color="auto"/>
              <w:left w:val="single" w:sz="8" w:space="0" w:color="auto"/>
              <w:bottom w:val="single" w:sz="8" w:space="0" w:color="auto"/>
              <w:right w:val="single" w:sz="8" w:space="0" w:color="auto"/>
            </w:tcBorders>
          </w:tcPr>
          <w:p w14:paraId="760911F0" w14:textId="77777777" w:rsidR="008D3D74" w:rsidRPr="00EE246B" w:rsidRDefault="008D3D74" w:rsidP="00DA56C5">
            <w:pPr>
              <w:autoSpaceDE w:val="0"/>
              <w:autoSpaceDN w:val="0"/>
              <w:adjustRightInd w:val="0"/>
              <w:spacing w:after="0" w:line="240" w:lineRule="auto"/>
              <w:jc w:val="both"/>
              <w:rPr>
                <w:rFonts w:ascii="Times New Roman" w:hAnsi="Times New Roman"/>
                <w:color w:val="000000"/>
                <w:lang w:eastAsia="ru-RU"/>
              </w:rPr>
            </w:pPr>
            <w:r w:rsidRPr="00EE246B">
              <w:rPr>
                <w:rFonts w:ascii="Times New Roman" w:hAnsi="Times New Roman"/>
                <w:color w:val="000000"/>
                <w:lang w:eastAsia="ru-RU"/>
              </w:rPr>
              <w:t xml:space="preserve">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w:t>
            </w:r>
            <w:hyperlink w:anchor="P178" w:history="1">
              <w:r w:rsidRPr="00EE246B">
                <w:rPr>
                  <w:rFonts w:ascii="Times New Roman" w:hAnsi="Times New Roman"/>
                  <w:color w:val="000000"/>
                  <w:lang w:eastAsia="ru-RU"/>
                </w:rPr>
                <w:t>кодами 3.1.1</w:t>
              </w:r>
            </w:hyperlink>
            <w:r w:rsidRPr="00EE246B">
              <w:rPr>
                <w:rFonts w:ascii="Times New Roman" w:hAnsi="Times New Roman"/>
                <w:color w:val="000000"/>
                <w:lang w:eastAsia="ru-RU"/>
              </w:rPr>
              <w:t xml:space="preserve"> - </w:t>
            </w:r>
            <w:hyperlink w:anchor="P181" w:history="1">
              <w:r w:rsidRPr="00EE246B">
                <w:rPr>
                  <w:rFonts w:ascii="Times New Roman" w:hAnsi="Times New Roman"/>
                  <w:color w:val="000000"/>
                  <w:lang w:eastAsia="ru-RU"/>
                </w:rPr>
                <w:t>3.1.2</w:t>
              </w:r>
            </w:hyperlink>
          </w:p>
        </w:tc>
        <w:tc>
          <w:tcPr>
            <w:tcW w:w="6378" w:type="dxa"/>
            <w:tcBorders>
              <w:top w:val="single" w:sz="8" w:space="0" w:color="auto"/>
              <w:left w:val="single" w:sz="8" w:space="0" w:color="auto"/>
              <w:bottom w:val="single" w:sz="4" w:space="0" w:color="auto"/>
              <w:right w:val="single" w:sz="8" w:space="0" w:color="auto"/>
            </w:tcBorders>
          </w:tcPr>
          <w:p w14:paraId="55021D7F" w14:textId="77777777" w:rsidR="008D3D74" w:rsidRPr="00EE0C64" w:rsidRDefault="008D3D74" w:rsidP="00DA56C5">
            <w:pPr>
              <w:autoSpaceDE w:val="0"/>
              <w:autoSpaceDN w:val="0"/>
              <w:adjustRightInd w:val="0"/>
              <w:spacing w:after="0" w:line="240" w:lineRule="auto"/>
              <w:jc w:val="both"/>
              <w:rPr>
                <w:rFonts w:ascii="Times New Roman" w:hAnsi="Times New Roman"/>
                <w:color w:val="000000"/>
                <w:lang w:eastAsia="ru-RU"/>
              </w:rPr>
            </w:pPr>
            <w:r w:rsidRPr="00EE0C64">
              <w:rPr>
                <w:rFonts w:ascii="Times New Roman" w:hAnsi="Times New Roman"/>
                <w:color w:val="000000"/>
                <w:lang w:eastAsia="ru-RU"/>
              </w:rPr>
              <w:t>Этажность, минимальные отступы от границ земельных участков, максимальный процент застройки в границах земельного участка не подлежит установлению.</w:t>
            </w:r>
          </w:p>
          <w:p w14:paraId="4D326DF9" w14:textId="77777777" w:rsidR="008D3D74" w:rsidRPr="00EE0C64" w:rsidRDefault="008D3D74" w:rsidP="00DA56C5">
            <w:pPr>
              <w:autoSpaceDE w:val="0"/>
              <w:autoSpaceDN w:val="0"/>
              <w:adjustRightInd w:val="0"/>
              <w:spacing w:after="0" w:line="240" w:lineRule="auto"/>
              <w:jc w:val="both"/>
              <w:rPr>
                <w:rFonts w:ascii="Times New Roman" w:hAnsi="Times New Roman"/>
                <w:color w:val="000000"/>
                <w:lang w:eastAsia="ru-RU"/>
              </w:rPr>
            </w:pPr>
            <w:r w:rsidRPr="00EE0C64">
              <w:rPr>
                <w:rFonts w:ascii="Times New Roman" w:hAnsi="Times New Roman"/>
                <w:color w:val="000000"/>
                <w:lang w:eastAsia="ru-RU"/>
              </w:rPr>
              <w:t>Размеры земельных участков:</w:t>
            </w:r>
          </w:p>
          <w:p w14:paraId="22B1C552" w14:textId="77777777" w:rsidR="008D3D74" w:rsidRPr="00EE0C64" w:rsidRDefault="008D3D74" w:rsidP="00E1198B">
            <w:pPr>
              <w:numPr>
                <w:ilvl w:val="0"/>
                <w:numId w:val="38"/>
              </w:numPr>
              <w:autoSpaceDE w:val="0"/>
              <w:autoSpaceDN w:val="0"/>
              <w:adjustRightInd w:val="0"/>
              <w:spacing w:after="0" w:line="240" w:lineRule="auto"/>
              <w:jc w:val="both"/>
              <w:rPr>
                <w:rFonts w:ascii="Times New Roman" w:hAnsi="Times New Roman"/>
                <w:color w:val="000000"/>
                <w:lang w:eastAsia="ru-RU"/>
              </w:rPr>
            </w:pPr>
            <w:r w:rsidRPr="00EE0C64">
              <w:rPr>
                <w:rFonts w:ascii="Times New Roman" w:hAnsi="Times New Roman"/>
                <w:color w:val="000000"/>
                <w:lang w:eastAsia="ru-RU"/>
              </w:rPr>
              <w:t>максимальный 150 кв. м, для размещения трансформаторной подстанции;</w:t>
            </w:r>
          </w:p>
          <w:p w14:paraId="18EBA8CB" w14:textId="77777777" w:rsidR="008D3D74" w:rsidRPr="00EE0C64" w:rsidRDefault="008D3D74" w:rsidP="00E1198B">
            <w:pPr>
              <w:numPr>
                <w:ilvl w:val="0"/>
                <w:numId w:val="38"/>
              </w:numPr>
              <w:autoSpaceDE w:val="0"/>
              <w:autoSpaceDN w:val="0"/>
              <w:adjustRightInd w:val="0"/>
              <w:spacing w:after="0" w:line="240" w:lineRule="auto"/>
              <w:jc w:val="both"/>
              <w:rPr>
                <w:rFonts w:ascii="Times New Roman" w:hAnsi="Times New Roman"/>
                <w:color w:val="000000"/>
                <w:lang w:eastAsia="ru-RU"/>
              </w:rPr>
            </w:pPr>
            <w:r w:rsidRPr="00EE0C64">
              <w:rPr>
                <w:rFonts w:ascii="Times New Roman" w:hAnsi="Times New Roman"/>
                <w:color w:val="000000"/>
                <w:lang w:eastAsia="ru-RU"/>
              </w:rPr>
              <w:t>минимальный 4 кв. м для, размещения газорегуляторного пункта.</w:t>
            </w:r>
          </w:p>
          <w:p w14:paraId="23B72A98" w14:textId="77777777" w:rsidR="008D3D74" w:rsidRPr="00EE0C64" w:rsidRDefault="008D3D74" w:rsidP="00DA56C5">
            <w:pPr>
              <w:autoSpaceDE w:val="0"/>
              <w:autoSpaceDN w:val="0"/>
              <w:adjustRightInd w:val="0"/>
              <w:spacing w:after="0" w:line="240" w:lineRule="auto"/>
              <w:jc w:val="both"/>
              <w:rPr>
                <w:rFonts w:ascii="Times New Roman" w:hAnsi="Times New Roman"/>
                <w:color w:val="000000"/>
                <w:lang w:eastAsia="ru-RU"/>
              </w:rPr>
            </w:pPr>
            <w:r w:rsidRPr="00EE0C64">
              <w:rPr>
                <w:rFonts w:ascii="Times New Roman" w:hAnsi="Times New Roman"/>
                <w:color w:val="000000"/>
                <w:lang w:eastAsia="ru-RU"/>
              </w:rPr>
              <w:t>Максимальный процент застройки в границах земельного участка – 100.</w:t>
            </w:r>
          </w:p>
        </w:tc>
      </w:tr>
    </w:tbl>
    <w:p w14:paraId="5B7F0AB5" w14:textId="77777777" w:rsidR="008D3D74" w:rsidRDefault="008D3D74" w:rsidP="00E1198B">
      <w:pPr>
        <w:widowControl w:val="0"/>
        <w:numPr>
          <w:ilvl w:val="0"/>
          <w:numId w:val="25"/>
        </w:numPr>
        <w:tabs>
          <w:tab w:val="left" w:pos="993"/>
          <w:tab w:val="left" w:pos="1134"/>
        </w:tabs>
        <w:spacing w:after="0" w:line="240" w:lineRule="auto"/>
        <w:contextualSpacing/>
        <w:jc w:val="both"/>
        <w:rPr>
          <w:rFonts w:ascii="Times New Roman" w:hAnsi="Times New Roman"/>
          <w:color w:val="000000"/>
          <w:sz w:val="24"/>
          <w:szCs w:val="24"/>
        </w:rPr>
      </w:pPr>
      <w:r>
        <w:rPr>
          <w:rFonts w:ascii="Times New Roman" w:hAnsi="Times New Roman"/>
          <w:color w:val="000000"/>
          <w:sz w:val="24"/>
          <w:szCs w:val="24"/>
        </w:rPr>
        <w:t>Условно разрешенные виды</w:t>
      </w:r>
      <w:r w:rsidRPr="0075040A">
        <w:rPr>
          <w:rFonts w:ascii="Times New Roman" w:hAnsi="Times New Roman"/>
          <w:color w:val="000000"/>
          <w:sz w:val="24"/>
          <w:szCs w:val="24"/>
        </w:rPr>
        <w:t xml:space="preserve"> использования земельных участков и объектов капитального строительства</w:t>
      </w:r>
      <w:r>
        <w:rPr>
          <w:rFonts w:ascii="Times New Roman" w:hAnsi="Times New Roman"/>
          <w:color w:val="000000"/>
          <w:sz w:val="24"/>
          <w:szCs w:val="24"/>
        </w:rPr>
        <w:t>:</w:t>
      </w:r>
    </w:p>
    <w:tbl>
      <w:tblPr>
        <w:tblW w:w="14874"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2825"/>
        <w:gridCol w:w="5812"/>
        <w:gridCol w:w="6237"/>
      </w:tblGrid>
      <w:tr w:rsidR="008D3D74" w:rsidRPr="002406C5" w14:paraId="4A70E390" w14:textId="77777777" w:rsidTr="00DA56C5">
        <w:trPr>
          <w:trHeight w:val="417"/>
          <w:tblHeader/>
        </w:trPr>
        <w:tc>
          <w:tcPr>
            <w:tcW w:w="8637" w:type="dxa"/>
            <w:gridSpan w:val="2"/>
            <w:tcBorders>
              <w:top w:val="single" w:sz="8" w:space="0" w:color="auto"/>
              <w:left w:val="single" w:sz="8" w:space="0" w:color="auto"/>
              <w:bottom w:val="single" w:sz="4" w:space="0" w:color="auto"/>
              <w:right w:val="single" w:sz="8" w:space="0" w:color="auto"/>
            </w:tcBorders>
            <w:vAlign w:val="center"/>
            <w:hideMark/>
          </w:tcPr>
          <w:p w14:paraId="33CAA0D7" w14:textId="77777777" w:rsidR="008D3D74" w:rsidRPr="002406C5" w:rsidRDefault="008D3D74" w:rsidP="00DA56C5">
            <w:pPr>
              <w:tabs>
                <w:tab w:val="center" w:pos="4677"/>
                <w:tab w:val="right" w:pos="9355"/>
              </w:tabs>
              <w:spacing w:after="0" w:line="240" w:lineRule="auto"/>
              <w:jc w:val="center"/>
              <w:rPr>
                <w:rFonts w:ascii="Times New Roman" w:hAnsi="Times New Roman"/>
                <w:b/>
                <w:lang w:eastAsia="ru-RU"/>
              </w:rPr>
            </w:pPr>
            <w:r w:rsidRPr="002406C5">
              <w:rPr>
                <w:rFonts w:ascii="Times New Roman" w:hAnsi="Times New Roman"/>
                <w:b/>
              </w:rPr>
              <w:lastRenderedPageBreak/>
              <w:t>Виды использования</w:t>
            </w:r>
          </w:p>
        </w:tc>
        <w:tc>
          <w:tcPr>
            <w:tcW w:w="6237" w:type="dxa"/>
            <w:vMerge w:val="restart"/>
            <w:tcBorders>
              <w:top w:val="single" w:sz="8" w:space="0" w:color="auto"/>
              <w:left w:val="single" w:sz="8" w:space="0" w:color="auto"/>
              <w:right w:val="single" w:sz="8" w:space="0" w:color="auto"/>
            </w:tcBorders>
            <w:vAlign w:val="center"/>
            <w:hideMark/>
          </w:tcPr>
          <w:p w14:paraId="7F891ED6" w14:textId="77777777" w:rsidR="008D3D74" w:rsidRPr="002406C5" w:rsidRDefault="008D3D74" w:rsidP="00DA56C5">
            <w:pPr>
              <w:tabs>
                <w:tab w:val="center" w:pos="4677"/>
                <w:tab w:val="right" w:pos="9355"/>
              </w:tabs>
              <w:spacing w:after="0" w:line="240" w:lineRule="auto"/>
              <w:jc w:val="center"/>
              <w:rPr>
                <w:rFonts w:ascii="Times New Roman" w:hAnsi="Times New Roman"/>
                <w:b/>
                <w:lang w:eastAsia="ru-RU"/>
              </w:rPr>
            </w:pPr>
            <w:r w:rsidRPr="002406C5">
              <w:rPr>
                <w:rFonts w:ascii="Times New Roman" w:hAnsi="Times New Roman"/>
                <w:b/>
              </w:rPr>
              <w:t>Параметры разрешенного использования</w:t>
            </w:r>
          </w:p>
        </w:tc>
      </w:tr>
      <w:tr w:rsidR="008D3D74" w:rsidRPr="002406C5" w14:paraId="79F8951A" w14:textId="77777777" w:rsidTr="00DA56C5">
        <w:trPr>
          <w:trHeight w:val="555"/>
          <w:tblHeader/>
        </w:trPr>
        <w:tc>
          <w:tcPr>
            <w:tcW w:w="2825" w:type="dxa"/>
            <w:tcBorders>
              <w:top w:val="single" w:sz="4" w:space="0" w:color="auto"/>
              <w:left w:val="single" w:sz="8" w:space="0" w:color="auto"/>
              <w:bottom w:val="single" w:sz="8" w:space="0" w:color="auto"/>
              <w:right w:val="single" w:sz="8" w:space="0" w:color="auto"/>
            </w:tcBorders>
            <w:vAlign w:val="center"/>
          </w:tcPr>
          <w:p w14:paraId="67D6F3D6" w14:textId="77777777" w:rsidR="008D3D74" w:rsidRPr="002406C5" w:rsidRDefault="008D3D74" w:rsidP="00DA56C5">
            <w:pPr>
              <w:spacing w:after="0" w:line="240" w:lineRule="auto"/>
              <w:jc w:val="both"/>
              <w:rPr>
                <w:rFonts w:ascii="Times New Roman" w:hAnsi="Times New Roman"/>
                <w:b/>
                <w:lang w:eastAsia="ru-RU"/>
              </w:rPr>
            </w:pPr>
            <w:r w:rsidRPr="002406C5">
              <w:rPr>
                <w:rFonts w:ascii="Times New Roman" w:hAnsi="Times New Roman"/>
                <w:b/>
                <w:lang w:eastAsia="ru-RU"/>
              </w:rPr>
              <w:t>Наименование вида использования</w:t>
            </w:r>
          </w:p>
        </w:tc>
        <w:tc>
          <w:tcPr>
            <w:tcW w:w="5812" w:type="dxa"/>
            <w:tcBorders>
              <w:top w:val="single" w:sz="4" w:space="0" w:color="auto"/>
              <w:left w:val="single" w:sz="8" w:space="0" w:color="auto"/>
              <w:bottom w:val="single" w:sz="8" w:space="0" w:color="auto"/>
              <w:right w:val="single" w:sz="8" w:space="0" w:color="auto"/>
            </w:tcBorders>
            <w:vAlign w:val="center"/>
          </w:tcPr>
          <w:p w14:paraId="3C55417E" w14:textId="77777777" w:rsidR="008D3D74" w:rsidRPr="002406C5" w:rsidRDefault="008D3D74" w:rsidP="00DA56C5">
            <w:pPr>
              <w:tabs>
                <w:tab w:val="center" w:pos="4677"/>
                <w:tab w:val="right" w:pos="9355"/>
              </w:tabs>
              <w:spacing w:after="0" w:line="240" w:lineRule="auto"/>
              <w:jc w:val="center"/>
              <w:rPr>
                <w:rFonts w:ascii="Times New Roman" w:hAnsi="Times New Roman"/>
                <w:b/>
                <w:lang w:eastAsia="ru-RU"/>
              </w:rPr>
            </w:pPr>
            <w:r w:rsidRPr="002406C5">
              <w:rPr>
                <w:rFonts w:ascii="Times New Roman" w:hAnsi="Times New Roman"/>
                <w:b/>
                <w:lang w:eastAsia="ru-RU"/>
              </w:rPr>
              <w:t>Описание вида использования</w:t>
            </w:r>
          </w:p>
        </w:tc>
        <w:tc>
          <w:tcPr>
            <w:tcW w:w="6237" w:type="dxa"/>
            <w:vMerge/>
            <w:tcBorders>
              <w:left w:val="single" w:sz="8" w:space="0" w:color="auto"/>
              <w:bottom w:val="single" w:sz="8" w:space="0" w:color="auto"/>
              <w:right w:val="single" w:sz="8" w:space="0" w:color="auto"/>
            </w:tcBorders>
            <w:vAlign w:val="center"/>
          </w:tcPr>
          <w:p w14:paraId="2DBE5611" w14:textId="77777777" w:rsidR="008D3D74" w:rsidRPr="002406C5" w:rsidRDefault="008D3D74" w:rsidP="00DA56C5">
            <w:pPr>
              <w:tabs>
                <w:tab w:val="center" w:pos="4677"/>
                <w:tab w:val="right" w:pos="9355"/>
              </w:tabs>
              <w:spacing w:after="0" w:line="240" w:lineRule="auto"/>
              <w:jc w:val="center"/>
              <w:rPr>
                <w:rFonts w:ascii="Times New Roman" w:hAnsi="Times New Roman"/>
                <w:b/>
                <w:lang w:eastAsia="ru-RU"/>
              </w:rPr>
            </w:pPr>
          </w:p>
        </w:tc>
      </w:tr>
      <w:tr w:rsidR="008D3D74" w:rsidRPr="002406C5" w14:paraId="7A0F6953" w14:textId="77777777" w:rsidTr="00DA56C5">
        <w:trPr>
          <w:trHeight w:val="1538"/>
        </w:trPr>
        <w:tc>
          <w:tcPr>
            <w:tcW w:w="2825" w:type="dxa"/>
            <w:tcBorders>
              <w:top w:val="single" w:sz="8" w:space="0" w:color="auto"/>
              <w:left w:val="single" w:sz="8" w:space="0" w:color="auto"/>
              <w:right w:val="single" w:sz="8" w:space="0" w:color="auto"/>
            </w:tcBorders>
          </w:tcPr>
          <w:p w14:paraId="507CF8DC" w14:textId="77777777" w:rsidR="008D3D74" w:rsidRPr="00EE246B" w:rsidRDefault="008D3D74" w:rsidP="00DA56C5">
            <w:pPr>
              <w:autoSpaceDE w:val="0"/>
              <w:autoSpaceDN w:val="0"/>
              <w:adjustRightInd w:val="0"/>
              <w:spacing w:after="0" w:line="240" w:lineRule="auto"/>
              <w:jc w:val="both"/>
              <w:rPr>
                <w:rFonts w:ascii="Times New Roman" w:hAnsi="Times New Roman"/>
                <w:color w:val="000000"/>
                <w:lang w:eastAsia="ru-RU"/>
              </w:rPr>
            </w:pPr>
            <w:r w:rsidRPr="00EE246B">
              <w:rPr>
                <w:rFonts w:ascii="Times New Roman" w:hAnsi="Times New Roman"/>
                <w:color w:val="000000"/>
                <w:lang w:eastAsia="ru-RU"/>
              </w:rPr>
              <w:t>6.9 Склады</w:t>
            </w:r>
          </w:p>
        </w:tc>
        <w:tc>
          <w:tcPr>
            <w:tcW w:w="5812" w:type="dxa"/>
            <w:tcBorders>
              <w:top w:val="single" w:sz="8" w:space="0" w:color="auto"/>
              <w:left w:val="single" w:sz="8" w:space="0" w:color="auto"/>
              <w:right w:val="single" w:sz="8" w:space="0" w:color="auto"/>
            </w:tcBorders>
          </w:tcPr>
          <w:p w14:paraId="6563F7D8" w14:textId="77777777" w:rsidR="008D3D74" w:rsidRPr="00EE246B" w:rsidRDefault="008D3D74" w:rsidP="00DA56C5">
            <w:pPr>
              <w:autoSpaceDE w:val="0"/>
              <w:autoSpaceDN w:val="0"/>
              <w:adjustRightInd w:val="0"/>
              <w:spacing w:after="0" w:line="240" w:lineRule="auto"/>
              <w:jc w:val="both"/>
              <w:rPr>
                <w:rFonts w:ascii="Times New Roman" w:hAnsi="Times New Roman"/>
                <w:color w:val="000000"/>
                <w:lang w:eastAsia="ru-RU"/>
              </w:rPr>
            </w:pPr>
            <w:r w:rsidRPr="00EE246B">
              <w:rPr>
                <w:rFonts w:ascii="Times New Roman" w:hAnsi="Times New Roman"/>
                <w:color w:val="000000"/>
                <w:lang w:eastAsia="ru-RU"/>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c>
          <w:tcPr>
            <w:tcW w:w="6237" w:type="dxa"/>
            <w:tcBorders>
              <w:top w:val="single" w:sz="8" w:space="0" w:color="auto"/>
              <w:left w:val="single" w:sz="8" w:space="0" w:color="auto"/>
              <w:right w:val="single" w:sz="8" w:space="0" w:color="auto"/>
            </w:tcBorders>
          </w:tcPr>
          <w:p w14:paraId="2B29B4F2" w14:textId="3909B5EF" w:rsidR="008D3D74" w:rsidRPr="00EE246B" w:rsidRDefault="001E35C8" w:rsidP="00DA56C5">
            <w:pPr>
              <w:autoSpaceDE w:val="0"/>
              <w:autoSpaceDN w:val="0"/>
              <w:adjustRightInd w:val="0"/>
              <w:spacing w:after="0" w:line="240" w:lineRule="auto"/>
              <w:jc w:val="both"/>
              <w:rPr>
                <w:rFonts w:ascii="Times New Roman" w:hAnsi="Times New Roman"/>
                <w:color w:val="000000"/>
                <w:lang w:eastAsia="ru-RU"/>
              </w:rPr>
            </w:pPr>
            <w:r w:rsidRPr="0086565B">
              <w:rPr>
                <w:rFonts w:ascii="Times New Roman" w:hAnsi="Times New Roman"/>
                <w:color w:val="000000"/>
                <w:lang w:eastAsia="ru-RU"/>
              </w:rPr>
              <w:t>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не подлежат установлению.</w:t>
            </w:r>
          </w:p>
        </w:tc>
      </w:tr>
    </w:tbl>
    <w:p w14:paraId="3C4884F2" w14:textId="77777777" w:rsidR="008D3D74" w:rsidRDefault="008D3D74" w:rsidP="008D3D74">
      <w:pPr>
        <w:widowControl w:val="0"/>
        <w:tabs>
          <w:tab w:val="left" w:pos="993"/>
          <w:tab w:val="left" w:pos="1134"/>
        </w:tabs>
        <w:spacing w:after="0" w:line="240" w:lineRule="auto"/>
        <w:ind w:left="709"/>
        <w:contextualSpacing/>
        <w:jc w:val="both"/>
        <w:rPr>
          <w:rFonts w:ascii="Times New Roman" w:hAnsi="Times New Roman"/>
          <w:color w:val="000000"/>
          <w:sz w:val="24"/>
          <w:szCs w:val="24"/>
        </w:rPr>
      </w:pPr>
    </w:p>
    <w:p w14:paraId="4521120E" w14:textId="77777777" w:rsidR="008D3D74" w:rsidRDefault="008D3D74" w:rsidP="00E1198B">
      <w:pPr>
        <w:widowControl w:val="0"/>
        <w:numPr>
          <w:ilvl w:val="0"/>
          <w:numId w:val="25"/>
        </w:numPr>
        <w:tabs>
          <w:tab w:val="left" w:pos="993"/>
          <w:tab w:val="left" w:pos="1134"/>
        </w:tabs>
        <w:spacing w:after="0" w:line="240" w:lineRule="auto"/>
        <w:contextualSpacing/>
        <w:jc w:val="both"/>
        <w:rPr>
          <w:rFonts w:ascii="Times New Roman" w:hAnsi="Times New Roman"/>
          <w:color w:val="000000"/>
          <w:sz w:val="24"/>
          <w:szCs w:val="24"/>
        </w:rPr>
      </w:pPr>
      <w:r>
        <w:rPr>
          <w:rFonts w:ascii="Times New Roman" w:hAnsi="Times New Roman"/>
          <w:color w:val="000000"/>
          <w:sz w:val="24"/>
          <w:szCs w:val="24"/>
        </w:rPr>
        <w:t>Вспомогательные виды разрешенного использования:</w:t>
      </w:r>
    </w:p>
    <w:tbl>
      <w:tblPr>
        <w:tblW w:w="14874"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2825"/>
        <w:gridCol w:w="5812"/>
        <w:gridCol w:w="6237"/>
      </w:tblGrid>
      <w:tr w:rsidR="008D3D74" w:rsidRPr="002406C5" w14:paraId="40F59D2E" w14:textId="77777777" w:rsidTr="00DA56C5">
        <w:trPr>
          <w:trHeight w:val="417"/>
          <w:tblHeader/>
        </w:trPr>
        <w:tc>
          <w:tcPr>
            <w:tcW w:w="8637" w:type="dxa"/>
            <w:gridSpan w:val="2"/>
            <w:tcBorders>
              <w:top w:val="single" w:sz="8" w:space="0" w:color="auto"/>
              <w:left w:val="single" w:sz="8" w:space="0" w:color="auto"/>
              <w:bottom w:val="single" w:sz="4" w:space="0" w:color="auto"/>
              <w:right w:val="single" w:sz="8" w:space="0" w:color="auto"/>
            </w:tcBorders>
            <w:vAlign w:val="center"/>
            <w:hideMark/>
          </w:tcPr>
          <w:p w14:paraId="20BE6A45" w14:textId="77777777" w:rsidR="008D3D74" w:rsidRPr="002406C5" w:rsidRDefault="008D3D74" w:rsidP="00DA56C5">
            <w:pPr>
              <w:tabs>
                <w:tab w:val="center" w:pos="4677"/>
                <w:tab w:val="right" w:pos="9355"/>
              </w:tabs>
              <w:spacing w:after="0" w:line="240" w:lineRule="auto"/>
              <w:jc w:val="center"/>
              <w:rPr>
                <w:rFonts w:ascii="Times New Roman" w:hAnsi="Times New Roman"/>
                <w:b/>
                <w:lang w:eastAsia="ru-RU"/>
              </w:rPr>
            </w:pPr>
            <w:r w:rsidRPr="002406C5">
              <w:rPr>
                <w:rFonts w:ascii="Times New Roman" w:hAnsi="Times New Roman"/>
                <w:b/>
              </w:rPr>
              <w:t>Виды использования</w:t>
            </w:r>
          </w:p>
        </w:tc>
        <w:tc>
          <w:tcPr>
            <w:tcW w:w="6237" w:type="dxa"/>
            <w:vMerge w:val="restart"/>
            <w:tcBorders>
              <w:top w:val="single" w:sz="8" w:space="0" w:color="auto"/>
              <w:left w:val="single" w:sz="8" w:space="0" w:color="auto"/>
              <w:right w:val="single" w:sz="8" w:space="0" w:color="auto"/>
            </w:tcBorders>
            <w:vAlign w:val="center"/>
            <w:hideMark/>
          </w:tcPr>
          <w:p w14:paraId="43FFA1F9" w14:textId="77777777" w:rsidR="008D3D74" w:rsidRPr="002406C5" w:rsidRDefault="008D3D74" w:rsidP="00DA56C5">
            <w:pPr>
              <w:tabs>
                <w:tab w:val="center" w:pos="4677"/>
                <w:tab w:val="right" w:pos="9355"/>
              </w:tabs>
              <w:spacing w:after="0" w:line="240" w:lineRule="auto"/>
              <w:jc w:val="center"/>
              <w:rPr>
                <w:rFonts w:ascii="Times New Roman" w:hAnsi="Times New Roman"/>
                <w:b/>
                <w:lang w:eastAsia="ru-RU"/>
              </w:rPr>
            </w:pPr>
            <w:r w:rsidRPr="002406C5">
              <w:rPr>
                <w:rFonts w:ascii="Times New Roman" w:hAnsi="Times New Roman"/>
                <w:b/>
              </w:rPr>
              <w:t>Параметры разрешенного использования</w:t>
            </w:r>
          </w:p>
        </w:tc>
      </w:tr>
      <w:tr w:rsidR="008D3D74" w:rsidRPr="002406C5" w14:paraId="2FDFE4EE" w14:textId="77777777" w:rsidTr="00DA56C5">
        <w:trPr>
          <w:trHeight w:val="555"/>
          <w:tblHeader/>
        </w:trPr>
        <w:tc>
          <w:tcPr>
            <w:tcW w:w="2825" w:type="dxa"/>
            <w:tcBorders>
              <w:top w:val="single" w:sz="4" w:space="0" w:color="auto"/>
              <w:left w:val="single" w:sz="8" w:space="0" w:color="auto"/>
              <w:bottom w:val="single" w:sz="8" w:space="0" w:color="auto"/>
              <w:right w:val="single" w:sz="8" w:space="0" w:color="auto"/>
            </w:tcBorders>
            <w:vAlign w:val="center"/>
          </w:tcPr>
          <w:p w14:paraId="299BD1BE" w14:textId="77777777" w:rsidR="008D3D74" w:rsidRPr="002406C5" w:rsidRDefault="008D3D74" w:rsidP="00DA56C5">
            <w:pPr>
              <w:spacing w:after="0" w:line="240" w:lineRule="auto"/>
              <w:jc w:val="both"/>
              <w:rPr>
                <w:rFonts w:ascii="Times New Roman" w:hAnsi="Times New Roman"/>
                <w:b/>
                <w:lang w:eastAsia="ru-RU"/>
              </w:rPr>
            </w:pPr>
            <w:r w:rsidRPr="002406C5">
              <w:rPr>
                <w:rFonts w:ascii="Times New Roman" w:hAnsi="Times New Roman"/>
                <w:b/>
                <w:lang w:eastAsia="ru-RU"/>
              </w:rPr>
              <w:t>Наименование вида использования</w:t>
            </w:r>
          </w:p>
        </w:tc>
        <w:tc>
          <w:tcPr>
            <w:tcW w:w="5812" w:type="dxa"/>
            <w:tcBorders>
              <w:top w:val="single" w:sz="4" w:space="0" w:color="auto"/>
              <w:left w:val="single" w:sz="8" w:space="0" w:color="auto"/>
              <w:bottom w:val="single" w:sz="8" w:space="0" w:color="auto"/>
              <w:right w:val="single" w:sz="8" w:space="0" w:color="auto"/>
            </w:tcBorders>
            <w:vAlign w:val="center"/>
          </w:tcPr>
          <w:p w14:paraId="59CA2C4E" w14:textId="77777777" w:rsidR="008D3D74" w:rsidRPr="002406C5" w:rsidRDefault="008D3D74" w:rsidP="00DA56C5">
            <w:pPr>
              <w:tabs>
                <w:tab w:val="center" w:pos="4677"/>
                <w:tab w:val="right" w:pos="9355"/>
              </w:tabs>
              <w:spacing w:after="0" w:line="240" w:lineRule="auto"/>
              <w:jc w:val="center"/>
              <w:rPr>
                <w:rFonts w:ascii="Times New Roman" w:hAnsi="Times New Roman"/>
                <w:b/>
                <w:lang w:eastAsia="ru-RU"/>
              </w:rPr>
            </w:pPr>
            <w:r w:rsidRPr="002406C5">
              <w:rPr>
                <w:rFonts w:ascii="Times New Roman" w:hAnsi="Times New Roman"/>
                <w:b/>
                <w:lang w:eastAsia="ru-RU"/>
              </w:rPr>
              <w:t>Описание вида использования</w:t>
            </w:r>
          </w:p>
        </w:tc>
        <w:tc>
          <w:tcPr>
            <w:tcW w:w="6237" w:type="dxa"/>
            <w:vMerge/>
            <w:tcBorders>
              <w:left w:val="single" w:sz="8" w:space="0" w:color="auto"/>
              <w:bottom w:val="single" w:sz="8" w:space="0" w:color="auto"/>
              <w:right w:val="single" w:sz="8" w:space="0" w:color="auto"/>
            </w:tcBorders>
            <w:vAlign w:val="center"/>
          </w:tcPr>
          <w:p w14:paraId="3C1294B6" w14:textId="77777777" w:rsidR="008D3D74" w:rsidRPr="002406C5" w:rsidRDefault="008D3D74" w:rsidP="00DA56C5">
            <w:pPr>
              <w:tabs>
                <w:tab w:val="center" w:pos="4677"/>
                <w:tab w:val="right" w:pos="9355"/>
              </w:tabs>
              <w:spacing w:after="0" w:line="240" w:lineRule="auto"/>
              <w:jc w:val="center"/>
              <w:rPr>
                <w:rFonts w:ascii="Times New Roman" w:hAnsi="Times New Roman"/>
                <w:b/>
                <w:lang w:eastAsia="ru-RU"/>
              </w:rPr>
            </w:pPr>
          </w:p>
        </w:tc>
      </w:tr>
      <w:tr w:rsidR="008D3D74" w:rsidRPr="002406C5" w14:paraId="121FEC84" w14:textId="77777777" w:rsidTr="00DA56C5">
        <w:trPr>
          <w:trHeight w:val="667"/>
        </w:trPr>
        <w:tc>
          <w:tcPr>
            <w:tcW w:w="2825" w:type="dxa"/>
            <w:tcBorders>
              <w:top w:val="single" w:sz="8" w:space="0" w:color="auto"/>
              <w:left w:val="single" w:sz="8" w:space="0" w:color="auto"/>
              <w:bottom w:val="single" w:sz="8" w:space="0" w:color="auto"/>
              <w:right w:val="single" w:sz="8" w:space="0" w:color="auto"/>
            </w:tcBorders>
          </w:tcPr>
          <w:p w14:paraId="3B5E5DFF" w14:textId="77777777" w:rsidR="008D3D74" w:rsidRPr="0086565B" w:rsidRDefault="008D3D74" w:rsidP="00DA56C5">
            <w:pPr>
              <w:autoSpaceDE w:val="0"/>
              <w:autoSpaceDN w:val="0"/>
              <w:adjustRightInd w:val="0"/>
              <w:spacing w:after="0" w:line="240" w:lineRule="auto"/>
              <w:jc w:val="both"/>
              <w:rPr>
                <w:rFonts w:ascii="Times New Roman" w:hAnsi="Times New Roman"/>
                <w:color w:val="000000"/>
                <w:lang w:eastAsia="ru-RU"/>
              </w:rPr>
            </w:pPr>
            <w:r w:rsidRPr="0086565B">
              <w:rPr>
                <w:rFonts w:ascii="Times New Roman" w:hAnsi="Times New Roman"/>
                <w:color w:val="000000"/>
                <w:lang w:eastAsia="ru-RU"/>
              </w:rPr>
              <w:t>3.1 Коммунальное обслуживание</w:t>
            </w:r>
          </w:p>
        </w:tc>
        <w:tc>
          <w:tcPr>
            <w:tcW w:w="5812" w:type="dxa"/>
            <w:tcBorders>
              <w:top w:val="single" w:sz="8" w:space="0" w:color="auto"/>
              <w:left w:val="single" w:sz="8" w:space="0" w:color="auto"/>
              <w:bottom w:val="single" w:sz="8" w:space="0" w:color="auto"/>
              <w:right w:val="single" w:sz="8" w:space="0" w:color="auto"/>
            </w:tcBorders>
          </w:tcPr>
          <w:p w14:paraId="2E48C9D1" w14:textId="77777777" w:rsidR="008D3D74" w:rsidRPr="0086565B" w:rsidRDefault="008D3D74" w:rsidP="00DA56C5">
            <w:pPr>
              <w:autoSpaceDE w:val="0"/>
              <w:autoSpaceDN w:val="0"/>
              <w:adjustRightInd w:val="0"/>
              <w:spacing w:after="0" w:line="240" w:lineRule="auto"/>
              <w:jc w:val="both"/>
              <w:rPr>
                <w:rFonts w:ascii="Times New Roman" w:hAnsi="Times New Roman"/>
                <w:color w:val="000000"/>
                <w:lang w:eastAsia="ru-RU"/>
              </w:rPr>
            </w:pPr>
            <w:r w:rsidRPr="0086565B">
              <w:rPr>
                <w:rFonts w:ascii="Times New Roman" w:hAnsi="Times New Roman"/>
                <w:color w:val="000000"/>
                <w:lang w:eastAsia="ru-RU"/>
              </w:rPr>
              <w:t xml:space="preserve">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w:t>
            </w:r>
            <w:hyperlink w:anchor="P178" w:history="1">
              <w:r w:rsidRPr="0086565B">
                <w:rPr>
                  <w:rFonts w:ascii="Times New Roman" w:hAnsi="Times New Roman"/>
                  <w:color w:val="000000"/>
                  <w:lang w:eastAsia="ru-RU"/>
                </w:rPr>
                <w:t>кодами 3.1.1</w:t>
              </w:r>
            </w:hyperlink>
            <w:r w:rsidRPr="0086565B">
              <w:rPr>
                <w:rFonts w:ascii="Times New Roman" w:hAnsi="Times New Roman"/>
                <w:color w:val="000000"/>
                <w:lang w:eastAsia="ru-RU"/>
              </w:rPr>
              <w:t xml:space="preserve"> - </w:t>
            </w:r>
            <w:hyperlink w:anchor="P181" w:history="1">
              <w:r w:rsidRPr="0086565B">
                <w:rPr>
                  <w:rFonts w:ascii="Times New Roman" w:hAnsi="Times New Roman"/>
                  <w:color w:val="000000"/>
                  <w:lang w:eastAsia="ru-RU"/>
                </w:rPr>
                <w:t>3.1.2</w:t>
              </w:r>
            </w:hyperlink>
          </w:p>
        </w:tc>
        <w:tc>
          <w:tcPr>
            <w:tcW w:w="6237" w:type="dxa"/>
            <w:tcBorders>
              <w:top w:val="single" w:sz="8" w:space="0" w:color="auto"/>
              <w:left w:val="single" w:sz="8" w:space="0" w:color="auto"/>
              <w:bottom w:val="single" w:sz="8" w:space="0" w:color="auto"/>
              <w:right w:val="single" w:sz="8" w:space="0" w:color="auto"/>
            </w:tcBorders>
          </w:tcPr>
          <w:p w14:paraId="39732A06" w14:textId="77777777" w:rsidR="008D3D74" w:rsidRPr="0086565B" w:rsidRDefault="008D3D74" w:rsidP="00DA56C5">
            <w:pPr>
              <w:autoSpaceDE w:val="0"/>
              <w:autoSpaceDN w:val="0"/>
              <w:adjustRightInd w:val="0"/>
              <w:spacing w:after="0" w:line="240" w:lineRule="auto"/>
              <w:jc w:val="both"/>
              <w:rPr>
                <w:rFonts w:ascii="Times New Roman" w:hAnsi="Times New Roman"/>
                <w:color w:val="000000"/>
                <w:lang w:eastAsia="ru-RU"/>
              </w:rPr>
            </w:pPr>
            <w:r w:rsidRPr="0086565B">
              <w:rPr>
                <w:rFonts w:ascii="Times New Roman" w:hAnsi="Times New Roman"/>
                <w:color w:val="000000"/>
                <w:lang w:eastAsia="ru-RU"/>
              </w:rPr>
              <w:t>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не подлежат установлению.</w:t>
            </w:r>
          </w:p>
        </w:tc>
      </w:tr>
    </w:tbl>
    <w:p w14:paraId="6DC1509A" w14:textId="2861AF6B" w:rsidR="008D3D74" w:rsidRPr="001F675D" w:rsidRDefault="008D3D74" w:rsidP="00E1198B">
      <w:pPr>
        <w:pStyle w:val="afff9"/>
        <w:widowControl w:val="0"/>
        <w:numPr>
          <w:ilvl w:val="0"/>
          <w:numId w:val="25"/>
        </w:numPr>
        <w:tabs>
          <w:tab w:val="left" w:pos="993"/>
          <w:tab w:val="left" w:pos="1134"/>
        </w:tabs>
        <w:spacing w:after="0" w:line="240" w:lineRule="auto"/>
        <w:ind w:left="0" w:firstLine="709"/>
        <w:jc w:val="both"/>
        <w:rPr>
          <w:rFonts w:ascii="Times New Roman" w:hAnsi="Times New Roman" w:cs="Times New Roman"/>
          <w:b/>
          <w:color w:val="000000"/>
          <w:sz w:val="24"/>
          <w:szCs w:val="24"/>
        </w:rPr>
      </w:pPr>
      <w:r w:rsidRPr="00751C24">
        <w:rPr>
          <w:rFonts w:ascii="Times New Roman" w:hAnsi="Times New Roman" w:cs="Times New Roman"/>
          <w:sz w:val="24"/>
          <w:szCs w:val="24"/>
        </w:rPr>
        <w:t xml:space="preserve">Ограничения использования земельных участков и объектов капитального строительства, находящихся в зоне </w:t>
      </w:r>
      <w:r>
        <w:rPr>
          <w:rFonts w:ascii="Times New Roman" w:hAnsi="Times New Roman" w:cs="Times New Roman"/>
          <w:sz w:val="24"/>
          <w:szCs w:val="24"/>
        </w:rPr>
        <w:t>СХ</w:t>
      </w:r>
      <w:r w:rsidRPr="00751C24">
        <w:rPr>
          <w:rFonts w:ascii="Times New Roman" w:hAnsi="Times New Roman" w:cs="Times New Roman"/>
          <w:sz w:val="24"/>
          <w:szCs w:val="24"/>
        </w:rPr>
        <w:t xml:space="preserve"> и расположенных в </w:t>
      </w:r>
      <w:r w:rsidRPr="00A819FE">
        <w:rPr>
          <w:rFonts w:ascii="Times New Roman" w:hAnsi="Times New Roman" w:cs="Times New Roman"/>
          <w:color w:val="000000"/>
          <w:sz w:val="24"/>
          <w:szCs w:val="24"/>
        </w:rPr>
        <w:t>границах</w:t>
      </w:r>
      <w:r w:rsidRPr="00751C24">
        <w:rPr>
          <w:rFonts w:ascii="Times New Roman" w:hAnsi="Times New Roman" w:cs="Times New Roman"/>
          <w:sz w:val="24"/>
          <w:szCs w:val="24"/>
        </w:rPr>
        <w:t xml:space="preserve"> зон с особыми условиями использования территории, устанавливаются </w:t>
      </w:r>
      <w:r>
        <w:rPr>
          <w:rFonts w:ascii="Times New Roman" w:hAnsi="Times New Roman" w:cs="Times New Roman"/>
          <w:sz w:val="24"/>
          <w:szCs w:val="24"/>
        </w:rPr>
        <w:t xml:space="preserve">в соответствии со статьёй </w:t>
      </w:r>
      <w:r w:rsidR="006C5705">
        <w:rPr>
          <w:rFonts w:ascii="Times New Roman" w:hAnsi="Times New Roman" w:cs="Times New Roman"/>
          <w:sz w:val="24"/>
          <w:szCs w:val="24"/>
        </w:rPr>
        <w:t>29</w:t>
      </w:r>
      <w:r>
        <w:rPr>
          <w:rFonts w:ascii="Times New Roman" w:hAnsi="Times New Roman" w:cs="Times New Roman"/>
          <w:sz w:val="24"/>
          <w:szCs w:val="24"/>
        </w:rPr>
        <w:t xml:space="preserve"> </w:t>
      </w:r>
      <w:r w:rsidRPr="00751C24">
        <w:rPr>
          <w:rFonts w:ascii="Times New Roman" w:hAnsi="Times New Roman" w:cs="Times New Roman"/>
          <w:color w:val="000000"/>
          <w:sz w:val="24"/>
          <w:szCs w:val="24"/>
        </w:rPr>
        <w:t>настоящих Правил</w:t>
      </w:r>
      <w:r w:rsidRPr="00751C24">
        <w:rPr>
          <w:rFonts w:ascii="Times New Roman" w:eastAsia="Times New Roman" w:hAnsi="Times New Roman" w:cs="Times New Roman"/>
          <w:color w:val="000000"/>
          <w:sz w:val="24"/>
          <w:szCs w:val="24"/>
          <w:lang w:eastAsia="ru-RU"/>
        </w:rPr>
        <w:t xml:space="preserve"> землепользования и застройки.</w:t>
      </w:r>
    </w:p>
    <w:p w14:paraId="79C6DB78" w14:textId="469372B7" w:rsidR="008D3D74" w:rsidRPr="00DF12FD" w:rsidRDefault="008D3D74" w:rsidP="008D3D74">
      <w:pPr>
        <w:keepNext/>
        <w:tabs>
          <w:tab w:val="left" w:pos="1134"/>
        </w:tabs>
        <w:spacing w:before="240" w:after="60"/>
        <w:ind w:firstLine="709"/>
        <w:jc w:val="both"/>
        <w:outlineLvl w:val="1"/>
        <w:rPr>
          <w:rFonts w:ascii="Times New Roman" w:hAnsi="Times New Roman"/>
          <w:b/>
          <w:bCs/>
          <w:iCs/>
          <w:color w:val="000000"/>
          <w:sz w:val="24"/>
          <w:szCs w:val="24"/>
          <w:lang w:eastAsia="ru-RU"/>
        </w:rPr>
      </w:pPr>
      <w:bookmarkStart w:id="159" w:name="_Toc98868939"/>
      <w:r w:rsidRPr="00DF12FD">
        <w:rPr>
          <w:rFonts w:ascii="Times New Roman" w:hAnsi="Times New Roman"/>
          <w:b/>
          <w:bCs/>
          <w:iCs/>
          <w:color w:val="000000"/>
          <w:sz w:val="24"/>
          <w:szCs w:val="24"/>
          <w:lang w:eastAsia="ru-RU"/>
        </w:rPr>
        <w:t xml:space="preserve">Статья </w:t>
      </w:r>
      <w:r w:rsidR="006A7FAF">
        <w:rPr>
          <w:rFonts w:ascii="Times New Roman" w:hAnsi="Times New Roman"/>
          <w:b/>
          <w:bCs/>
          <w:iCs/>
          <w:color w:val="000000"/>
          <w:sz w:val="24"/>
          <w:szCs w:val="24"/>
          <w:lang w:eastAsia="ru-RU"/>
        </w:rPr>
        <w:t>28</w:t>
      </w:r>
      <w:r w:rsidRPr="00DF12FD">
        <w:rPr>
          <w:rFonts w:ascii="Times New Roman" w:hAnsi="Times New Roman"/>
          <w:b/>
          <w:bCs/>
          <w:iCs/>
          <w:color w:val="000000"/>
          <w:sz w:val="24"/>
          <w:szCs w:val="24"/>
          <w:lang w:eastAsia="ru-RU"/>
        </w:rPr>
        <w:t xml:space="preserve">. </w:t>
      </w:r>
      <w:proofErr w:type="spellStart"/>
      <w:r>
        <w:rPr>
          <w:rFonts w:ascii="Times New Roman" w:hAnsi="Times New Roman"/>
          <w:b/>
          <w:bCs/>
          <w:iCs/>
          <w:color w:val="000000"/>
          <w:sz w:val="24"/>
          <w:szCs w:val="24"/>
          <w:lang w:eastAsia="ru-RU"/>
        </w:rPr>
        <w:t>Сп</w:t>
      </w:r>
      <w:proofErr w:type="spellEnd"/>
      <w:r w:rsidRPr="00DF12FD">
        <w:rPr>
          <w:rFonts w:ascii="Times New Roman" w:hAnsi="Times New Roman"/>
          <w:b/>
          <w:bCs/>
          <w:iCs/>
          <w:color w:val="000000"/>
          <w:sz w:val="24"/>
          <w:szCs w:val="24"/>
          <w:lang w:eastAsia="ru-RU"/>
        </w:rPr>
        <w:t>. Градостроительный регламент зоны</w:t>
      </w:r>
      <w:r w:rsidR="0057216B">
        <w:rPr>
          <w:rFonts w:ascii="Times New Roman" w:hAnsi="Times New Roman"/>
          <w:b/>
          <w:bCs/>
          <w:iCs/>
          <w:color w:val="000000"/>
          <w:sz w:val="24"/>
          <w:szCs w:val="24"/>
          <w:lang w:eastAsia="ru-RU"/>
        </w:rPr>
        <w:t xml:space="preserve"> кладбищ</w:t>
      </w:r>
      <w:bookmarkEnd w:id="159"/>
    </w:p>
    <w:p w14:paraId="5CDE9090" w14:textId="77777777" w:rsidR="008D3D74" w:rsidRDefault="008D3D74" w:rsidP="00E1198B">
      <w:pPr>
        <w:widowControl w:val="0"/>
        <w:numPr>
          <w:ilvl w:val="0"/>
          <w:numId w:val="27"/>
        </w:numPr>
        <w:tabs>
          <w:tab w:val="left" w:pos="993"/>
          <w:tab w:val="left" w:pos="1134"/>
        </w:tabs>
        <w:spacing w:after="0" w:line="240" w:lineRule="auto"/>
        <w:ind w:left="0" w:firstLine="709"/>
        <w:contextualSpacing/>
        <w:jc w:val="both"/>
        <w:rPr>
          <w:rFonts w:ascii="Times New Roman" w:hAnsi="Times New Roman"/>
          <w:color w:val="000000"/>
          <w:sz w:val="24"/>
          <w:szCs w:val="24"/>
        </w:rPr>
      </w:pPr>
      <w:r w:rsidRPr="009F33E6">
        <w:rPr>
          <w:rFonts w:ascii="Times New Roman" w:hAnsi="Times New Roman"/>
          <w:color w:val="000000"/>
          <w:sz w:val="24"/>
          <w:szCs w:val="24"/>
        </w:rPr>
        <w:t>Виды разрешённого использования земельных участков и объектов капитального строительства и предельные параметры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14:paraId="615CDBD2" w14:textId="77777777" w:rsidR="008D3D74" w:rsidRDefault="008D3D74" w:rsidP="00E1198B">
      <w:pPr>
        <w:widowControl w:val="0"/>
        <w:numPr>
          <w:ilvl w:val="0"/>
          <w:numId w:val="27"/>
        </w:numPr>
        <w:tabs>
          <w:tab w:val="left" w:pos="993"/>
          <w:tab w:val="left" w:pos="1134"/>
        </w:tabs>
        <w:spacing w:after="0" w:line="240" w:lineRule="auto"/>
        <w:contextualSpacing/>
        <w:jc w:val="both"/>
        <w:rPr>
          <w:rFonts w:ascii="Times New Roman" w:hAnsi="Times New Roman"/>
          <w:color w:val="000000"/>
          <w:sz w:val="24"/>
          <w:szCs w:val="24"/>
        </w:rPr>
      </w:pPr>
      <w:r w:rsidRPr="0075040A">
        <w:rPr>
          <w:rFonts w:ascii="Times New Roman" w:hAnsi="Times New Roman"/>
          <w:color w:val="000000"/>
          <w:sz w:val="24"/>
          <w:szCs w:val="24"/>
        </w:rPr>
        <w:t>Основные виды разрешенного использования земельных участков и объектов капитального строительства</w:t>
      </w:r>
      <w:r>
        <w:rPr>
          <w:rFonts w:ascii="Times New Roman" w:hAnsi="Times New Roman"/>
          <w:color w:val="000000"/>
          <w:sz w:val="24"/>
          <w:szCs w:val="24"/>
        </w:rPr>
        <w:t>:</w:t>
      </w:r>
    </w:p>
    <w:tbl>
      <w:tblPr>
        <w:tblW w:w="14732" w:type="dxa"/>
        <w:tblInd w:w="1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firstRow="1" w:lastRow="1" w:firstColumn="1" w:lastColumn="1" w:noHBand="0" w:noVBand="0"/>
      </w:tblPr>
      <w:tblGrid>
        <w:gridCol w:w="2520"/>
        <w:gridCol w:w="5834"/>
        <w:gridCol w:w="6378"/>
      </w:tblGrid>
      <w:tr w:rsidR="008D3D74" w14:paraId="59BC7AA8" w14:textId="77777777" w:rsidTr="00DA56C5">
        <w:trPr>
          <w:trHeight w:val="392"/>
          <w:tblHeader/>
        </w:trPr>
        <w:tc>
          <w:tcPr>
            <w:tcW w:w="8354" w:type="dxa"/>
            <w:gridSpan w:val="2"/>
            <w:tcBorders>
              <w:top w:val="single" w:sz="8" w:space="0" w:color="auto"/>
              <w:left w:val="single" w:sz="8" w:space="0" w:color="auto"/>
              <w:bottom w:val="single" w:sz="4" w:space="0" w:color="auto"/>
              <w:right w:val="single" w:sz="8" w:space="0" w:color="auto"/>
            </w:tcBorders>
            <w:vAlign w:val="center"/>
            <w:hideMark/>
          </w:tcPr>
          <w:p w14:paraId="4269FCA0" w14:textId="77777777" w:rsidR="008D3D74" w:rsidRPr="006C5705" w:rsidRDefault="008D3D74" w:rsidP="00DA56C5">
            <w:pPr>
              <w:jc w:val="center"/>
              <w:rPr>
                <w:rFonts w:ascii="Times New Roman" w:hAnsi="Times New Roman"/>
                <w:b/>
                <w:lang w:eastAsia="ru-RU"/>
              </w:rPr>
            </w:pPr>
            <w:r w:rsidRPr="006C5705">
              <w:rPr>
                <w:rFonts w:ascii="Times New Roman" w:hAnsi="Times New Roman"/>
                <w:b/>
              </w:rPr>
              <w:lastRenderedPageBreak/>
              <w:t>Виды использования</w:t>
            </w:r>
          </w:p>
        </w:tc>
        <w:tc>
          <w:tcPr>
            <w:tcW w:w="6378" w:type="dxa"/>
            <w:vMerge w:val="restart"/>
            <w:tcBorders>
              <w:top w:val="single" w:sz="8" w:space="0" w:color="auto"/>
              <w:left w:val="single" w:sz="8" w:space="0" w:color="auto"/>
              <w:bottom w:val="single" w:sz="8" w:space="0" w:color="auto"/>
              <w:right w:val="single" w:sz="8" w:space="0" w:color="auto"/>
            </w:tcBorders>
            <w:vAlign w:val="center"/>
            <w:hideMark/>
          </w:tcPr>
          <w:p w14:paraId="770D7132" w14:textId="77777777" w:rsidR="008D3D74" w:rsidRPr="006C5705" w:rsidRDefault="008D3D74" w:rsidP="00DA56C5">
            <w:pPr>
              <w:jc w:val="center"/>
              <w:rPr>
                <w:rFonts w:ascii="Times New Roman" w:hAnsi="Times New Roman"/>
                <w:b/>
                <w:lang w:eastAsia="ru-RU"/>
              </w:rPr>
            </w:pPr>
            <w:r w:rsidRPr="006C5705">
              <w:rPr>
                <w:rFonts w:ascii="Times New Roman" w:hAnsi="Times New Roman"/>
                <w:b/>
              </w:rPr>
              <w:t>Параметры разрешенного использования</w:t>
            </w:r>
          </w:p>
        </w:tc>
      </w:tr>
      <w:tr w:rsidR="008D3D74" w14:paraId="63F94D27" w14:textId="77777777" w:rsidTr="00DA56C5">
        <w:trPr>
          <w:trHeight w:val="443"/>
          <w:tblHeader/>
        </w:trPr>
        <w:tc>
          <w:tcPr>
            <w:tcW w:w="2520" w:type="dxa"/>
            <w:tcBorders>
              <w:top w:val="single" w:sz="4" w:space="0" w:color="auto"/>
              <w:left w:val="single" w:sz="8" w:space="0" w:color="auto"/>
              <w:bottom w:val="single" w:sz="8" w:space="0" w:color="auto"/>
              <w:right w:val="single" w:sz="8" w:space="0" w:color="auto"/>
            </w:tcBorders>
            <w:vAlign w:val="center"/>
            <w:hideMark/>
          </w:tcPr>
          <w:p w14:paraId="2EBA63A9" w14:textId="77777777" w:rsidR="008D3D74" w:rsidRPr="006C5705" w:rsidRDefault="008D3D74" w:rsidP="00DA56C5">
            <w:pPr>
              <w:jc w:val="center"/>
              <w:rPr>
                <w:rFonts w:ascii="Times New Roman" w:hAnsi="Times New Roman"/>
                <w:b/>
                <w:lang w:eastAsia="ru-RU"/>
              </w:rPr>
            </w:pPr>
            <w:r w:rsidRPr="006C5705">
              <w:rPr>
                <w:rFonts w:ascii="Times New Roman" w:hAnsi="Times New Roman"/>
                <w:b/>
                <w:lang w:eastAsia="ru-RU"/>
              </w:rPr>
              <w:t>Наименование вида использования</w:t>
            </w:r>
          </w:p>
        </w:tc>
        <w:tc>
          <w:tcPr>
            <w:tcW w:w="5834" w:type="dxa"/>
            <w:tcBorders>
              <w:top w:val="single" w:sz="4" w:space="0" w:color="auto"/>
              <w:left w:val="single" w:sz="8" w:space="0" w:color="auto"/>
              <w:bottom w:val="single" w:sz="8" w:space="0" w:color="auto"/>
              <w:right w:val="single" w:sz="8" w:space="0" w:color="auto"/>
            </w:tcBorders>
            <w:vAlign w:val="center"/>
            <w:hideMark/>
          </w:tcPr>
          <w:p w14:paraId="3F8E2210" w14:textId="77777777" w:rsidR="008D3D74" w:rsidRPr="006C5705" w:rsidRDefault="008D3D74" w:rsidP="00DA56C5">
            <w:pPr>
              <w:jc w:val="center"/>
              <w:rPr>
                <w:rFonts w:ascii="Times New Roman" w:hAnsi="Times New Roman"/>
                <w:b/>
                <w:lang w:eastAsia="ru-RU"/>
              </w:rPr>
            </w:pPr>
            <w:r w:rsidRPr="006C5705">
              <w:rPr>
                <w:rFonts w:ascii="Times New Roman" w:hAnsi="Times New Roman"/>
                <w:b/>
                <w:lang w:eastAsia="ru-RU"/>
              </w:rPr>
              <w:t>Описание вида использования</w:t>
            </w:r>
          </w:p>
        </w:tc>
        <w:tc>
          <w:tcPr>
            <w:tcW w:w="6378" w:type="dxa"/>
            <w:vMerge/>
            <w:tcBorders>
              <w:top w:val="single" w:sz="8" w:space="0" w:color="auto"/>
              <w:left w:val="single" w:sz="8" w:space="0" w:color="auto"/>
              <w:bottom w:val="single" w:sz="8" w:space="0" w:color="auto"/>
              <w:right w:val="single" w:sz="8" w:space="0" w:color="auto"/>
            </w:tcBorders>
            <w:vAlign w:val="center"/>
            <w:hideMark/>
          </w:tcPr>
          <w:p w14:paraId="4ABD8738" w14:textId="77777777" w:rsidR="008D3D74" w:rsidRPr="006C5705" w:rsidRDefault="008D3D74" w:rsidP="00DA56C5">
            <w:pPr>
              <w:rPr>
                <w:rFonts w:ascii="Times New Roman" w:hAnsi="Times New Roman"/>
                <w:b/>
                <w:lang w:eastAsia="ru-RU"/>
              </w:rPr>
            </w:pPr>
          </w:p>
        </w:tc>
      </w:tr>
      <w:tr w:rsidR="008D3D74" w14:paraId="0FFD4D5F" w14:textId="77777777" w:rsidTr="00DA56C5">
        <w:tc>
          <w:tcPr>
            <w:tcW w:w="2520" w:type="dxa"/>
            <w:tcBorders>
              <w:top w:val="single" w:sz="8" w:space="0" w:color="auto"/>
              <w:left w:val="single" w:sz="8" w:space="0" w:color="auto"/>
              <w:bottom w:val="single" w:sz="8" w:space="0" w:color="auto"/>
              <w:right w:val="single" w:sz="8" w:space="0" w:color="auto"/>
            </w:tcBorders>
          </w:tcPr>
          <w:p w14:paraId="6E11BAE4" w14:textId="77777777" w:rsidR="008D3D74" w:rsidRPr="00DF2875" w:rsidRDefault="008D3D74" w:rsidP="00DA56C5">
            <w:pPr>
              <w:autoSpaceDE w:val="0"/>
              <w:autoSpaceDN w:val="0"/>
              <w:adjustRightInd w:val="0"/>
              <w:spacing w:after="0" w:line="240" w:lineRule="auto"/>
              <w:jc w:val="both"/>
              <w:rPr>
                <w:rFonts w:ascii="Times New Roman" w:hAnsi="Times New Roman"/>
                <w:color w:val="000000"/>
                <w:lang w:eastAsia="ru-RU"/>
              </w:rPr>
            </w:pPr>
            <w:r w:rsidRPr="00DF2875">
              <w:rPr>
                <w:rFonts w:ascii="Times New Roman" w:hAnsi="Times New Roman"/>
                <w:color w:val="000000"/>
                <w:lang w:eastAsia="ru-RU"/>
              </w:rPr>
              <w:t>3.1.1 Предоставление коммунальных услуг</w:t>
            </w:r>
          </w:p>
        </w:tc>
        <w:tc>
          <w:tcPr>
            <w:tcW w:w="5834" w:type="dxa"/>
            <w:tcBorders>
              <w:top w:val="single" w:sz="8" w:space="0" w:color="auto"/>
              <w:left w:val="single" w:sz="8" w:space="0" w:color="auto"/>
              <w:bottom w:val="single" w:sz="8" w:space="0" w:color="auto"/>
              <w:right w:val="single" w:sz="8" w:space="0" w:color="auto"/>
            </w:tcBorders>
          </w:tcPr>
          <w:p w14:paraId="393BA1FB" w14:textId="77777777" w:rsidR="008D3D74" w:rsidRPr="00DF2875" w:rsidRDefault="008D3D74" w:rsidP="00DA56C5">
            <w:pPr>
              <w:autoSpaceDE w:val="0"/>
              <w:autoSpaceDN w:val="0"/>
              <w:adjustRightInd w:val="0"/>
              <w:spacing w:after="0" w:line="240" w:lineRule="auto"/>
              <w:jc w:val="both"/>
              <w:rPr>
                <w:rFonts w:ascii="Times New Roman" w:hAnsi="Times New Roman"/>
                <w:color w:val="000000"/>
                <w:lang w:eastAsia="ru-RU"/>
              </w:rPr>
            </w:pPr>
            <w:r w:rsidRPr="00DF2875">
              <w:rPr>
                <w:rFonts w:ascii="Times New Roman" w:hAnsi="Times New Roman"/>
                <w:color w:val="000000"/>
                <w:lang w:eastAsia="ru-RU"/>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
        </w:tc>
        <w:tc>
          <w:tcPr>
            <w:tcW w:w="6378" w:type="dxa"/>
            <w:vMerge w:val="restart"/>
            <w:tcBorders>
              <w:top w:val="single" w:sz="8" w:space="0" w:color="auto"/>
              <w:left w:val="single" w:sz="8" w:space="0" w:color="auto"/>
              <w:right w:val="single" w:sz="8" w:space="0" w:color="auto"/>
            </w:tcBorders>
          </w:tcPr>
          <w:p w14:paraId="3FC1FC6A" w14:textId="77777777" w:rsidR="008D3D74" w:rsidRPr="00DF2875" w:rsidRDefault="008D3D74" w:rsidP="00DA56C5">
            <w:pPr>
              <w:autoSpaceDE w:val="0"/>
              <w:autoSpaceDN w:val="0"/>
              <w:adjustRightInd w:val="0"/>
              <w:spacing w:after="0" w:line="240" w:lineRule="auto"/>
              <w:jc w:val="both"/>
              <w:rPr>
                <w:rFonts w:ascii="Times New Roman" w:hAnsi="Times New Roman"/>
                <w:color w:val="000000"/>
                <w:lang w:eastAsia="ru-RU"/>
              </w:rPr>
            </w:pPr>
            <w:r w:rsidRPr="00DF2875">
              <w:rPr>
                <w:rFonts w:ascii="Times New Roman" w:hAnsi="Times New Roman"/>
                <w:color w:val="000000"/>
                <w:lang w:eastAsia="ru-RU"/>
              </w:rPr>
              <w:t>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не подлежат установлению</w:t>
            </w:r>
          </w:p>
        </w:tc>
      </w:tr>
      <w:tr w:rsidR="008D3D74" w14:paraId="61F08C27" w14:textId="77777777" w:rsidTr="00DA56C5">
        <w:tc>
          <w:tcPr>
            <w:tcW w:w="2520" w:type="dxa"/>
            <w:tcBorders>
              <w:top w:val="single" w:sz="8" w:space="0" w:color="auto"/>
              <w:left w:val="single" w:sz="8" w:space="0" w:color="auto"/>
              <w:bottom w:val="single" w:sz="8" w:space="0" w:color="auto"/>
              <w:right w:val="single" w:sz="8" w:space="0" w:color="auto"/>
            </w:tcBorders>
          </w:tcPr>
          <w:p w14:paraId="038DE758" w14:textId="77777777" w:rsidR="008D3D74" w:rsidRPr="00DF2875" w:rsidRDefault="008D3D74" w:rsidP="00DA56C5">
            <w:pPr>
              <w:autoSpaceDE w:val="0"/>
              <w:autoSpaceDN w:val="0"/>
              <w:adjustRightInd w:val="0"/>
              <w:spacing w:after="0" w:line="240" w:lineRule="auto"/>
              <w:jc w:val="both"/>
              <w:rPr>
                <w:rFonts w:ascii="Times New Roman" w:hAnsi="Times New Roman"/>
                <w:color w:val="000000"/>
                <w:lang w:eastAsia="ru-RU"/>
              </w:rPr>
            </w:pPr>
            <w:r w:rsidRPr="00DF2875">
              <w:rPr>
                <w:rFonts w:ascii="Times New Roman" w:hAnsi="Times New Roman"/>
                <w:color w:val="000000"/>
                <w:lang w:eastAsia="ru-RU"/>
              </w:rPr>
              <w:t>3.7.1 Осуществление религиозных обрядов</w:t>
            </w:r>
          </w:p>
        </w:tc>
        <w:tc>
          <w:tcPr>
            <w:tcW w:w="5834" w:type="dxa"/>
            <w:tcBorders>
              <w:top w:val="single" w:sz="8" w:space="0" w:color="auto"/>
              <w:left w:val="single" w:sz="8" w:space="0" w:color="auto"/>
              <w:bottom w:val="single" w:sz="8" w:space="0" w:color="auto"/>
              <w:right w:val="single" w:sz="8" w:space="0" w:color="auto"/>
            </w:tcBorders>
          </w:tcPr>
          <w:p w14:paraId="75F0C66D" w14:textId="77777777" w:rsidR="008D3D74" w:rsidRPr="00DF2875" w:rsidRDefault="008D3D74" w:rsidP="00DA56C5">
            <w:pPr>
              <w:autoSpaceDE w:val="0"/>
              <w:autoSpaceDN w:val="0"/>
              <w:adjustRightInd w:val="0"/>
              <w:spacing w:after="0" w:line="240" w:lineRule="auto"/>
              <w:jc w:val="both"/>
              <w:rPr>
                <w:rFonts w:ascii="Times New Roman" w:hAnsi="Times New Roman"/>
                <w:color w:val="000000"/>
                <w:lang w:eastAsia="ru-RU"/>
              </w:rPr>
            </w:pPr>
            <w:r w:rsidRPr="00DF2875">
              <w:rPr>
                <w:rFonts w:ascii="Times New Roman" w:hAnsi="Times New Roman"/>
                <w:color w:val="000000"/>
                <w:lang w:eastAsia="ru-RU"/>
              </w:rPr>
              <w:t>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c>
          <w:tcPr>
            <w:tcW w:w="6378" w:type="dxa"/>
            <w:vMerge/>
            <w:tcBorders>
              <w:left w:val="single" w:sz="8" w:space="0" w:color="auto"/>
              <w:right w:val="single" w:sz="8" w:space="0" w:color="auto"/>
            </w:tcBorders>
          </w:tcPr>
          <w:p w14:paraId="30F92AED" w14:textId="77777777" w:rsidR="008D3D74" w:rsidRDefault="008D3D74" w:rsidP="00DA56C5"/>
        </w:tc>
      </w:tr>
      <w:tr w:rsidR="008D3D74" w14:paraId="288F7DE8" w14:textId="77777777" w:rsidTr="00DA56C5">
        <w:tc>
          <w:tcPr>
            <w:tcW w:w="2520" w:type="dxa"/>
            <w:tcBorders>
              <w:top w:val="single" w:sz="8" w:space="0" w:color="auto"/>
              <w:left w:val="single" w:sz="8" w:space="0" w:color="auto"/>
              <w:bottom w:val="single" w:sz="8" w:space="0" w:color="auto"/>
              <w:right w:val="single" w:sz="8" w:space="0" w:color="auto"/>
            </w:tcBorders>
          </w:tcPr>
          <w:p w14:paraId="643DAE00" w14:textId="77777777" w:rsidR="008D3D74" w:rsidRPr="00DF2875" w:rsidRDefault="008D3D74" w:rsidP="00DA56C5">
            <w:pPr>
              <w:autoSpaceDE w:val="0"/>
              <w:autoSpaceDN w:val="0"/>
              <w:adjustRightInd w:val="0"/>
              <w:spacing w:after="0" w:line="240" w:lineRule="auto"/>
              <w:jc w:val="both"/>
              <w:rPr>
                <w:rFonts w:ascii="Times New Roman" w:hAnsi="Times New Roman"/>
                <w:color w:val="000000"/>
                <w:lang w:eastAsia="ru-RU"/>
              </w:rPr>
            </w:pPr>
            <w:r w:rsidRPr="00DF2875">
              <w:rPr>
                <w:rFonts w:ascii="Times New Roman" w:hAnsi="Times New Roman"/>
                <w:color w:val="000000"/>
                <w:lang w:eastAsia="ru-RU"/>
              </w:rPr>
              <w:t>12.1 Ритуальная деятельность</w:t>
            </w:r>
          </w:p>
        </w:tc>
        <w:tc>
          <w:tcPr>
            <w:tcW w:w="5834" w:type="dxa"/>
            <w:tcBorders>
              <w:top w:val="single" w:sz="8" w:space="0" w:color="auto"/>
              <w:left w:val="single" w:sz="8" w:space="0" w:color="auto"/>
              <w:bottom w:val="single" w:sz="8" w:space="0" w:color="auto"/>
              <w:right w:val="single" w:sz="8" w:space="0" w:color="auto"/>
            </w:tcBorders>
          </w:tcPr>
          <w:p w14:paraId="2D491D2D" w14:textId="77777777" w:rsidR="008D3D74" w:rsidRPr="00DF2875" w:rsidRDefault="008D3D74" w:rsidP="00DA56C5">
            <w:pPr>
              <w:autoSpaceDE w:val="0"/>
              <w:autoSpaceDN w:val="0"/>
              <w:adjustRightInd w:val="0"/>
              <w:spacing w:after="0" w:line="240" w:lineRule="auto"/>
              <w:jc w:val="both"/>
              <w:rPr>
                <w:rFonts w:ascii="Times New Roman" w:hAnsi="Times New Roman"/>
                <w:color w:val="000000"/>
                <w:lang w:eastAsia="ru-RU"/>
              </w:rPr>
            </w:pPr>
            <w:r w:rsidRPr="00DF2875">
              <w:rPr>
                <w:rFonts w:ascii="Times New Roman" w:hAnsi="Times New Roman"/>
                <w:color w:val="000000"/>
                <w:lang w:eastAsia="ru-RU"/>
              </w:rPr>
              <w:t>Размещение кладбищ, крематориев и мест захоронения;</w:t>
            </w:r>
          </w:p>
          <w:p w14:paraId="68F125C1" w14:textId="77777777" w:rsidR="008D3D74" w:rsidRPr="00DF2875" w:rsidRDefault="008D3D74" w:rsidP="00DA56C5">
            <w:pPr>
              <w:autoSpaceDE w:val="0"/>
              <w:autoSpaceDN w:val="0"/>
              <w:adjustRightInd w:val="0"/>
              <w:spacing w:after="0" w:line="240" w:lineRule="auto"/>
              <w:jc w:val="both"/>
              <w:rPr>
                <w:rFonts w:ascii="Times New Roman" w:hAnsi="Times New Roman"/>
                <w:color w:val="000000"/>
                <w:lang w:eastAsia="ru-RU"/>
              </w:rPr>
            </w:pPr>
            <w:r w:rsidRPr="00DF2875">
              <w:rPr>
                <w:rFonts w:ascii="Times New Roman" w:hAnsi="Times New Roman"/>
                <w:color w:val="000000"/>
                <w:lang w:eastAsia="ru-RU"/>
              </w:rPr>
              <w:t>размещение соответствующих культовых сооружений;</w:t>
            </w:r>
          </w:p>
          <w:p w14:paraId="06425839" w14:textId="77777777" w:rsidR="008D3D74" w:rsidRPr="00DF2875" w:rsidRDefault="008D3D74" w:rsidP="00DA56C5">
            <w:pPr>
              <w:autoSpaceDE w:val="0"/>
              <w:autoSpaceDN w:val="0"/>
              <w:adjustRightInd w:val="0"/>
              <w:spacing w:after="0" w:line="240" w:lineRule="auto"/>
              <w:jc w:val="both"/>
              <w:rPr>
                <w:rFonts w:ascii="Times New Roman" w:hAnsi="Times New Roman"/>
                <w:color w:val="000000"/>
                <w:lang w:eastAsia="ru-RU"/>
              </w:rPr>
            </w:pPr>
            <w:r w:rsidRPr="00DF2875">
              <w:rPr>
                <w:rFonts w:ascii="Times New Roman" w:hAnsi="Times New Roman"/>
                <w:color w:val="000000"/>
                <w:lang w:eastAsia="ru-RU"/>
              </w:rPr>
              <w:t>осуществление деятельности по производству продукции ритуально-обрядового назначения</w:t>
            </w:r>
          </w:p>
        </w:tc>
        <w:tc>
          <w:tcPr>
            <w:tcW w:w="6378" w:type="dxa"/>
            <w:vMerge/>
            <w:tcBorders>
              <w:left w:val="single" w:sz="8" w:space="0" w:color="auto"/>
              <w:right w:val="single" w:sz="8" w:space="0" w:color="auto"/>
            </w:tcBorders>
          </w:tcPr>
          <w:p w14:paraId="3A3F46E4" w14:textId="77777777" w:rsidR="008D3D74" w:rsidRDefault="008D3D74" w:rsidP="00DA56C5"/>
        </w:tc>
      </w:tr>
    </w:tbl>
    <w:p w14:paraId="23DE0865" w14:textId="77777777" w:rsidR="008D3D74" w:rsidRDefault="008D3D74" w:rsidP="00E1198B">
      <w:pPr>
        <w:widowControl w:val="0"/>
        <w:numPr>
          <w:ilvl w:val="0"/>
          <w:numId w:val="27"/>
        </w:numPr>
        <w:tabs>
          <w:tab w:val="left" w:pos="993"/>
          <w:tab w:val="left" w:pos="1134"/>
        </w:tabs>
        <w:spacing w:after="0" w:line="240" w:lineRule="auto"/>
        <w:contextualSpacing/>
        <w:jc w:val="both"/>
        <w:rPr>
          <w:rFonts w:ascii="Times New Roman" w:hAnsi="Times New Roman"/>
          <w:color w:val="000000"/>
          <w:sz w:val="24"/>
          <w:szCs w:val="24"/>
        </w:rPr>
      </w:pPr>
      <w:r w:rsidRPr="005B41B2">
        <w:rPr>
          <w:rFonts w:ascii="Times New Roman" w:hAnsi="Times New Roman"/>
          <w:color w:val="000000"/>
          <w:sz w:val="24"/>
          <w:szCs w:val="24"/>
        </w:rPr>
        <w:t>Условно разрешённые виды использования</w:t>
      </w:r>
      <w:r>
        <w:rPr>
          <w:rFonts w:ascii="Times New Roman" w:hAnsi="Times New Roman"/>
          <w:color w:val="000000"/>
          <w:sz w:val="24"/>
          <w:szCs w:val="24"/>
        </w:rPr>
        <w:t xml:space="preserve"> </w:t>
      </w:r>
      <w:r w:rsidRPr="0075040A">
        <w:rPr>
          <w:rFonts w:ascii="Times New Roman" w:hAnsi="Times New Roman"/>
          <w:color w:val="000000"/>
          <w:sz w:val="24"/>
          <w:szCs w:val="24"/>
        </w:rPr>
        <w:t>земельных участков и объектов капитального строительства</w:t>
      </w:r>
      <w:r>
        <w:rPr>
          <w:rFonts w:ascii="Times New Roman" w:hAnsi="Times New Roman"/>
          <w:color w:val="000000"/>
          <w:sz w:val="24"/>
          <w:szCs w:val="24"/>
        </w:rPr>
        <w:t xml:space="preserve"> – не установлены.</w:t>
      </w:r>
    </w:p>
    <w:p w14:paraId="17F4DFBD" w14:textId="77777777" w:rsidR="008D3D74" w:rsidRPr="00F72723" w:rsidRDefault="008D3D74" w:rsidP="00E1198B">
      <w:pPr>
        <w:widowControl w:val="0"/>
        <w:numPr>
          <w:ilvl w:val="0"/>
          <w:numId w:val="27"/>
        </w:numPr>
        <w:tabs>
          <w:tab w:val="left" w:pos="993"/>
          <w:tab w:val="left" w:pos="1134"/>
        </w:tabs>
        <w:spacing w:after="0" w:line="240" w:lineRule="auto"/>
        <w:contextualSpacing/>
        <w:jc w:val="both"/>
        <w:rPr>
          <w:rFonts w:ascii="Times New Roman" w:hAnsi="Times New Roman"/>
          <w:b/>
          <w:color w:val="000000"/>
          <w:sz w:val="24"/>
          <w:szCs w:val="24"/>
        </w:rPr>
      </w:pPr>
      <w:r w:rsidRPr="005B41B2">
        <w:rPr>
          <w:rFonts w:ascii="Times New Roman" w:hAnsi="Times New Roman"/>
          <w:color w:val="000000"/>
          <w:sz w:val="24"/>
          <w:szCs w:val="24"/>
        </w:rPr>
        <w:t xml:space="preserve">Вспомогательные виды использования </w:t>
      </w:r>
      <w:r w:rsidRPr="0075040A">
        <w:rPr>
          <w:rFonts w:ascii="Times New Roman" w:hAnsi="Times New Roman"/>
          <w:color w:val="000000"/>
          <w:sz w:val="24"/>
          <w:szCs w:val="24"/>
        </w:rPr>
        <w:t>земельных участков и объектов капитального строительства</w:t>
      </w:r>
      <w:r>
        <w:rPr>
          <w:rFonts w:ascii="Times New Roman" w:hAnsi="Times New Roman"/>
          <w:color w:val="000000"/>
          <w:sz w:val="24"/>
          <w:szCs w:val="24"/>
        </w:rPr>
        <w:t xml:space="preserve"> – не установлены.</w:t>
      </w:r>
      <w:r w:rsidRPr="00751C24">
        <w:rPr>
          <w:rFonts w:ascii="Times New Roman" w:hAnsi="Times New Roman"/>
          <w:sz w:val="24"/>
          <w:szCs w:val="24"/>
        </w:rPr>
        <w:t xml:space="preserve"> </w:t>
      </w:r>
    </w:p>
    <w:p w14:paraId="28380F5B" w14:textId="434CCB25" w:rsidR="008D3D74" w:rsidRPr="001F675D" w:rsidRDefault="008D3D74" w:rsidP="00E1198B">
      <w:pPr>
        <w:widowControl w:val="0"/>
        <w:numPr>
          <w:ilvl w:val="0"/>
          <w:numId w:val="27"/>
        </w:numPr>
        <w:tabs>
          <w:tab w:val="left" w:pos="993"/>
          <w:tab w:val="left" w:pos="1134"/>
        </w:tabs>
        <w:spacing w:after="0" w:line="240" w:lineRule="auto"/>
        <w:ind w:left="0" w:firstLine="709"/>
        <w:contextualSpacing/>
        <w:jc w:val="both"/>
        <w:rPr>
          <w:rFonts w:ascii="Times New Roman" w:hAnsi="Times New Roman"/>
          <w:b/>
          <w:color w:val="000000"/>
          <w:sz w:val="24"/>
          <w:szCs w:val="24"/>
        </w:rPr>
      </w:pPr>
      <w:r w:rsidRPr="00751C24">
        <w:rPr>
          <w:rFonts w:ascii="Times New Roman" w:hAnsi="Times New Roman"/>
          <w:sz w:val="24"/>
          <w:szCs w:val="24"/>
        </w:rPr>
        <w:t xml:space="preserve">Ограничения использования земельных участков и объектов капитального строительства, находящихся в зоне </w:t>
      </w:r>
      <w:proofErr w:type="spellStart"/>
      <w:r>
        <w:rPr>
          <w:rFonts w:ascii="Times New Roman" w:hAnsi="Times New Roman"/>
          <w:sz w:val="24"/>
          <w:szCs w:val="24"/>
        </w:rPr>
        <w:t>Сп</w:t>
      </w:r>
      <w:proofErr w:type="spellEnd"/>
      <w:r w:rsidRPr="00751C24">
        <w:rPr>
          <w:rFonts w:ascii="Times New Roman" w:hAnsi="Times New Roman"/>
          <w:sz w:val="24"/>
          <w:szCs w:val="24"/>
        </w:rPr>
        <w:t xml:space="preserve"> и расположенных в </w:t>
      </w:r>
      <w:r w:rsidRPr="00A819FE">
        <w:rPr>
          <w:rFonts w:ascii="Times New Roman" w:hAnsi="Times New Roman"/>
          <w:color w:val="000000"/>
          <w:sz w:val="24"/>
          <w:szCs w:val="24"/>
        </w:rPr>
        <w:t>границах</w:t>
      </w:r>
      <w:r w:rsidRPr="00751C24">
        <w:rPr>
          <w:rFonts w:ascii="Times New Roman" w:hAnsi="Times New Roman"/>
          <w:sz w:val="24"/>
          <w:szCs w:val="24"/>
        </w:rPr>
        <w:t xml:space="preserve"> зон с особыми условиями использования территории, устанавливаются </w:t>
      </w:r>
      <w:r>
        <w:rPr>
          <w:rFonts w:ascii="Times New Roman" w:hAnsi="Times New Roman"/>
          <w:sz w:val="24"/>
          <w:szCs w:val="24"/>
        </w:rPr>
        <w:t xml:space="preserve">в соответствии со статьёй </w:t>
      </w:r>
      <w:r w:rsidR="006C5705">
        <w:rPr>
          <w:rFonts w:ascii="Times New Roman" w:hAnsi="Times New Roman"/>
          <w:sz w:val="24"/>
          <w:szCs w:val="24"/>
        </w:rPr>
        <w:t>29</w:t>
      </w:r>
      <w:r>
        <w:rPr>
          <w:rFonts w:ascii="Times New Roman" w:hAnsi="Times New Roman"/>
          <w:sz w:val="24"/>
          <w:szCs w:val="24"/>
        </w:rPr>
        <w:t xml:space="preserve"> </w:t>
      </w:r>
      <w:r w:rsidRPr="00751C24">
        <w:rPr>
          <w:rFonts w:ascii="Times New Roman" w:hAnsi="Times New Roman"/>
          <w:color w:val="000000"/>
          <w:sz w:val="24"/>
          <w:szCs w:val="24"/>
        </w:rPr>
        <w:t>настоящих Правил</w:t>
      </w:r>
      <w:r w:rsidRPr="00751C24">
        <w:rPr>
          <w:rFonts w:ascii="Times New Roman" w:hAnsi="Times New Roman"/>
          <w:color w:val="000000"/>
          <w:sz w:val="24"/>
          <w:szCs w:val="24"/>
          <w:lang w:eastAsia="ru-RU"/>
        </w:rPr>
        <w:t xml:space="preserve"> землепользования и застройки.</w:t>
      </w:r>
    </w:p>
    <w:p w14:paraId="09B1EAA8" w14:textId="77777777" w:rsidR="008D3D74" w:rsidRDefault="008D3D74" w:rsidP="008D3D74">
      <w:pPr>
        <w:keepNext/>
        <w:tabs>
          <w:tab w:val="left" w:pos="1134"/>
        </w:tabs>
        <w:spacing w:before="240" w:after="60"/>
        <w:ind w:firstLine="709"/>
        <w:jc w:val="both"/>
        <w:outlineLvl w:val="1"/>
        <w:rPr>
          <w:rFonts w:ascii="Times New Roman" w:hAnsi="Times New Roman"/>
          <w:b/>
          <w:bCs/>
          <w:iCs/>
          <w:color w:val="000000"/>
          <w:sz w:val="24"/>
          <w:szCs w:val="24"/>
          <w:lang w:eastAsia="ru-RU"/>
        </w:rPr>
        <w:sectPr w:rsidR="008D3D74" w:rsidSect="00DA56C5">
          <w:pgSz w:w="16838" w:h="11906" w:orient="landscape"/>
          <w:pgMar w:top="567" w:right="1134" w:bottom="1701" w:left="851" w:header="709" w:footer="709" w:gutter="0"/>
          <w:pgNumType w:fmt="numberInDash"/>
          <w:cols w:space="708"/>
          <w:docGrid w:linePitch="360"/>
        </w:sectPr>
      </w:pPr>
      <w:bookmarkStart w:id="160" w:name="_Toc72404305"/>
      <w:bookmarkStart w:id="161" w:name="_Toc83994402"/>
    </w:p>
    <w:p w14:paraId="0983E548" w14:textId="0CFF3AAE" w:rsidR="008D3D74" w:rsidRPr="00D3530E" w:rsidRDefault="008D3D74" w:rsidP="008D3D74">
      <w:pPr>
        <w:keepNext/>
        <w:tabs>
          <w:tab w:val="left" w:pos="1134"/>
        </w:tabs>
        <w:spacing w:before="240" w:after="60"/>
        <w:ind w:firstLine="709"/>
        <w:jc w:val="both"/>
        <w:outlineLvl w:val="1"/>
        <w:rPr>
          <w:b/>
          <w:bCs/>
          <w:iCs/>
          <w:color w:val="000000"/>
          <w:lang w:eastAsia="ru-RU"/>
        </w:rPr>
      </w:pPr>
      <w:bookmarkStart w:id="162" w:name="_Toc98868940"/>
      <w:r>
        <w:rPr>
          <w:rFonts w:ascii="Times New Roman" w:hAnsi="Times New Roman"/>
          <w:b/>
          <w:bCs/>
          <w:iCs/>
          <w:color w:val="000000"/>
          <w:sz w:val="24"/>
          <w:szCs w:val="24"/>
          <w:lang w:eastAsia="ru-RU"/>
        </w:rPr>
        <w:lastRenderedPageBreak/>
        <w:t xml:space="preserve">Статья </w:t>
      </w:r>
      <w:r w:rsidR="006A7FAF">
        <w:rPr>
          <w:rFonts w:ascii="Times New Roman" w:hAnsi="Times New Roman"/>
          <w:b/>
          <w:bCs/>
          <w:iCs/>
          <w:color w:val="000000"/>
          <w:sz w:val="24"/>
          <w:szCs w:val="24"/>
          <w:lang w:eastAsia="ru-RU"/>
        </w:rPr>
        <w:t>29</w:t>
      </w:r>
      <w:r>
        <w:rPr>
          <w:rFonts w:ascii="Times New Roman" w:hAnsi="Times New Roman"/>
          <w:b/>
          <w:bCs/>
          <w:iCs/>
          <w:color w:val="000000"/>
          <w:sz w:val="24"/>
          <w:szCs w:val="24"/>
          <w:lang w:eastAsia="ru-RU"/>
        </w:rPr>
        <w:t>.</w:t>
      </w:r>
      <w:r w:rsidRPr="00CE2E66">
        <w:rPr>
          <w:rFonts w:ascii="Times New Roman" w:hAnsi="Times New Roman"/>
          <w:b/>
          <w:bCs/>
          <w:iCs/>
          <w:color w:val="000000"/>
          <w:sz w:val="24"/>
          <w:szCs w:val="24"/>
          <w:lang w:eastAsia="ru-RU"/>
        </w:rPr>
        <w:t xml:space="preserve"> Ограничения использования земельных участков и объектов капитального строительства, устанавливаемые в соответствии с законодательством Российской Федерации</w:t>
      </w:r>
      <w:bookmarkEnd w:id="160"/>
      <w:bookmarkEnd w:id="161"/>
      <w:bookmarkEnd w:id="162"/>
    </w:p>
    <w:p w14:paraId="23FFC21E" w14:textId="77777777" w:rsidR="008D3D74" w:rsidRPr="00080EEE" w:rsidRDefault="008D3D74" w:rsidP="00E1198B">
      <w:pPr>
        <w:widowControl w:val="0"/>
        <w:numPr>
          <w:ilvl w:val="0"/>
          <w:numId w:val="29"/>
        </w:numPr>
        <w:tabs>
          <w:tab w:val="left" w:pos="993"/>
          <w:tab w:val="left" w:pos="1134"/>
        </w:tabs>
        <w:spacing w:after="0" w:line="240" w:lineRule="auto"/>
        <w:ind w:left="0" w:firstLine="709"/>
        <w:contextualSpacing/>
        <w:jc w:val="both"/>
        <w:rPr>
          <w:rFonts w:ascii="Times New Roman" w:hAnsi="Times New Roman"/>
          <w:color w:val="000000"/>
        </w:rPr>
      </w:pPr>
      <w:r w:rsidRPr="0001087E">
        <w:rPr>
          <w:rFonts w:ascii="Times New Roman" w:hAnsi="Times New Roman"/>
          <w:color w:val="000000"/>
        </w:rPr>
        <w:t>Виды разрешённого использования земельных участков и объектов капитального строительства:</w:t>
      </w:r>
      <w:r w:rsidRPr="00080EEE">
        <w:rPr>
          <w:rFonts w:ascii="Times New Roman" w:hAnsi="Times New Roman"/>
          <w:color w:val="000000"/>
        </w:rPr>
        <w:t xml:space="preserve"> </w:t>
      </w:r>
    </w:p>
    <w:tbl>
      <w:tblPr>
        <w:tblW w:w="4998" w:type="pct"/>
        <w:tblInd w:w="-1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280" w:firstRow="0" w:lastRow="0" w:firstColumn="1" w:lastColumn="0" w:noHBand="1" w:noVBand="0"/>
      </w:tblPr>
      <w:tblGrid>
        <w:gridCol w:w="694"/>
        <w:gridCol w:w="2694"/>
        <w:gridCol w:w="6236"/>
      </w:tblGrid>
      <w:tr w:rsidR="008D3D74" w:rsidRPr="009C2603" w14:paraId="51478CA8" w14:textId="77777777" w:rsidTr="00DA56C5">
        <w:trPr>
          <w:trHeight w:val="386"/>
          <w:tblHeader/>
        </w:trPr>
        <w:tc>
          <w:tcPr>
            <w:tcW w:w="694" w:type="dxa"/>
          </w:tcPr>
          <w:p w14:paraId="25C6ACE7" w14:textId="77777777" w:rsidR="008D3D74" w:rsidRPr="009C2603" w:rsidRDefault="008D3D74" w:rsidP="00DA56C5">
            <w:pPr>
              <w:pStyle w:val="Standard"/>
              <w:widowControl w:val="0"/>
              <w:tabs>
                <w:tab w:val="left" w:pos="1134"/>
              </w:tabs>
              <w:spacing w:before="0" w:line="240" w:lineRule="auto"/>
              <w:contextualSpacing/>
              <w:jc w:val="center"/>
              <w:rPr>
                <w:rFonts w:ascii="Times New Roman" w:hAnsi="Times New Roman" w:cs="Times New Roman"/>
                <w:b/>
                <w:color w:val="000000"/>
                <w:spacing w:val="-2"/>
                <w:sz w:val="22"/>
                <w:szCs w:val="22"/>
                <w:shd w:val="clear" w:color="auto" w:fill="FFFFFF"/>
              </w:rPr>
            </w:pPr>
            <w:r w:rsidRPr="009C2603">
              <w:rPr>
                <w:rFonts w:ascii="Times New Roman" w:hAnsi="Times New Roman" w:cs="Times New Roman"/>
                <w:b/>
                <w:color w:val="000000"/>
                <w:spacing w:val="-2"/>
                <w:sz w:val="22"/>
                <w:szCs w:val="22"/>
                <w:shd w:val="clear" w:color="auto" w:fill="FFFFFF"/>
              </w:rPr>
              <w:t xml:space="preserve">№ </w:t>
            </w:r>
          </w:p>
          <w:p w14:paraId="51E3CFA4" w14:textId="77777777" w:rsidR="008D3D74" w:rsidRPr="009C2603" w:rsidRDefault="008D3D74" w:rsidP="00DA56C5">
            <w:pPr>
              <w:pStyle w:val="Standard"/>
              <w:widowControl w:val="0"/>
              <w:tabs>
                <w:tab w:val="left" w:pos="1134"/>
              </w:tabs>
              <w:spacing w:before="0" w:line="240" w:lineRule="auto"/>
              <w:contextualSpacing/>
              <w:jc w:val="center"/>
              <w:rPr>
                <w:rFonts w:ascii="Times New Roman" w:hAnsi="Times New Roman" w:cs="Times New Roman"/>
                <w:b/>
                <w:color w:val="000000"/>
                <w:spacing w:val="-2"/>
                <w:sz w:val="22"/>
                <w:szCs w:val="22"/>
                <w:shd w:val="clear" w:color="auto" w:fill="FFFFFF"/>
              </w:rPr>
            </w:pPr>
            <w:r w:rsidRPr="009C2603">
              <w:rPr>
                <w:rFonts w:ascii="Times New Roman" w:hAnsi="Times New Roman" w:cs="Times New Roman"/>
                <w:b/>
                <w:color w:val="000000"/>
                <w:spacing w:val="-2"/>
                <w:sz w:val="22"/>
                <w:szCs w:val="22"/>
                <w:shd w:val="clear" w:color="auto" w:fill="FFFFFF"/>
              </w:rPr>
              <w:t>п/п</w:t>
            </w:r>
          </w:p>
        </w:tc>
        <w:tc>
          <w:tcPr>
            <w:tcW w:w="2694" w:type="dxa"/>
          </w:tcPr>
          <w:p w14:paraId="2BA1A97C" w14:textId="77777777" w:rsidR="008D3D74" w:rsidRPr="009C2603" w:rsidRDefault="008D3D74" w:rsidP="00DA56C5">
            <w:pPr>
              <w:pStyle w:val="Standard"/>
              <w:widowControl w:val="0"/>
              <w:tabs>
                <w:tab w:val="left" w:pos="1134"/>
              </w:tabs>
              <w:spacing w:before="0" w:line="240" w:lineRule="auto"/>
              <w:ind w:firstLine="709"/>
              <w:contextualSpacing/>
              <w:jc w:val="center"/>
              <w:rPr>
                <w:rFonts w:ascii="Times New Roman" w:hAnsi="Times New Roman" w:cs="Times New Roman"/>
                <w:b/>
                <w:color w:val="000000"/>
                <w:spacing w:val="-2"/>
                <w:sz w:val="22"/>
                <w:szCs w:val="22"/>
                <w:shd w:val="clear" w:color="auto" w:fill="FFFFFF"/>
              </w:rPr>
            </w:pPr>
            <w:r w:rsidRPr="009C2603">
              <w:rPr>
                <w:rFonts w:ascii="Times New Roman" w:hAnsi="Times New Roman" w:cs="Times New Roman"/>
                <w:b/>
                <w:color w:val="000000"/>
                <w:spacing w:val="-2"/>
                <w:sz w:val="22"/>
                <w:szCs w:val="22"/>
                <w:shd w:val="clear" w:color="auto" w:fill="FFFFFF"/>
              </w:rPr>
              <w:t>Вид зоны</w:t>
            </w:r>
          </w:p>
        </w:tc>
        <w:tc>
          <w:tcPr>
            <w:tcW w:w="6236" w:type="dxa"/>
          </w:tcPr>
          <w:p w14:paraId="73EFCAE4" w14:textId="77777777" w:rsidR="008D3D74" w:rsidRPr="009C2603" w:rsidRDefault="008D3D74" w:rsidP="00DA56C5">
            <w:pPr>
              <w:pStyle w:val="Standard"/>
              <w:widowControl w:val="0"/>
              <w:tabs>
                <w:tab w:val="left" w:pos="1134"/>
              </w:tabs>
              <w:spacing w:before="0" w:line="240" w:lineRule="auto"/>
              <w:ind w:firstLine="709"/>
              <w:contextualSpacing/>
              <w:jc w:val="center"/>
              <w:rPr>
                <w:rFonts w:ascii="Times New Roman" w:hAnsi="Times New Roman" w:cs="Times New Roman"/>
                <w:b/>
                <w:color w:val="000000"/>
                <w:spacing w:val="-2"/>
                <w:sz w:val="22"/>
                <w:szCs w:val="22"/>
                <w:shd w:val="clear" w:color="auto" w:fill="FFFFFF"/>
              </w:rPr>
            </w:pPr>
            <w:r w:rsidRPr="009C2603">
              <w:rPr>
                <w:rFonts w:ascii="Times New Roman" w:hAnsi="Times New Roman" w:cs="Times New Roman"/>
                <w:b/>
                <w:color w:val="000000"/>
                <w:spacing w:val="-2"/>
                <w:sz w:val="22"/>
                <w:szCs w:val="22"/>
                <w:shd w:val="clear" w:color="auto" w:fill="FFFFFF"/>
              </w:rPr>
              <w:t>Основание установления</w:t>
            </w:r>
          </w:p>
        </w:tc>
      </w:tr>
      <w:tr w:rsidR="008D3D74" w:rsidRPr="009C2603" w14:paraId="642F56C1" w14:textId="77777777" w:rsidTr="00DA56C5">
        <w:trPr>
          <w:trHeight w:val="386"/>
        </w:trPr>
        <w:tc>
          <w:tcPr>
            <w:tcW w:w="694" w:type="dxa"/>
          </w:tcPr>
          <w:p w14:paraId="40EBDE60" w14:textId="77777777" w:rsidR="008D3D74" w:rsidRPr="009C2603" w:rsidRDefault="008D3D74" w:rsidP="00DA56C5">
            <w:pPr>
              <w:pStyle w:val="Standard"/>
              <w:widowControl w:val="0"/>
              <w:tabs>
                <w:tab w:val="left" w:pos="1134"/>
              </w:tabs>
              <w:spacing w:before="0" w:line="240" w:lineRule="auto"/>
              <w:contextualSpacing/>
              <w:jc w:val="center"/>
              <w:rPr>
                <w:rFonts w:ascii="Times New Roman" w:hAnsi="Times New Roman" w:cs="Times New Roman"/>
                <w:color w:val="000000"/>
                <w:spacing w:val="-2"/>
                <w:sz w:val="22"/>
                <w:szCs w:val="22"/>
                <w:shd w:val="clear" w:color="auto" w:fill="FFFFFF"/>
              </w:rPr>
            </w:pPr>
            <w:r w:rsidRPr="009C2603">
              <w:rPr>
                <w:rFonts w:ascii="Times New Roman" w:hAnsi="Times New Roman" w:cs="Times New Roman"/>
                <w:color w:val="000000"/>
                <w:spacing w:val="-2"/>
                <w:sz w:val="22"/>
                <w:szCs w:val="22"/>
                <w:shd w:val="clear" w:color="auto" w:fill="FFFFFF"/>
              </w:rPr>
              <w:t>1.</w:t>
            </w:r>
          </w:p>
        </w:tc>
        <w:tc>
          <w:tcPr>
            <w:tcW w:w="2694" w:type="dxa"/>
          </w:tcPr>
          <w:p w14:paraId="33BEDE72" w14:textId="77777777" w:rsidR="008D3D74" w:rsidRPr="009C2603" w:rsidRDefault="008D3D74" w:rsidP="00DA56C5">
            <w:pPr>
              <w:pStyle w:val="Standard"/>
              <w:widowControl w:val="0"/>
              <w:tabs>
                <w:tab w:val="left" w:pos="283"/>
                <w:tab w:val="left" w:pos="1134"/>
              </w:tabs>
              <w:spacing w:before="0" w:line="240" w:lineRule="auto"/>
              <w:ind w:left="133" w:right="58" w:firstLine="1"/>
              <w:contextualSpacing/>
              <w:jc w:val="both"/>
              <w:rPr>
                <w:rFonts w:ascii="Times New Roman" w:hAnsi="Times New Roman" w:cs="Times New Roman"/>
                <w:color w:val="000000"/>
                <w:spacing w:val="-2"/>
                <w:sz w:val="22"/>
                <w:szCs w:val="22"/>
              </w:rPr>
            </w:pPr>
            <w:r w:rsidRPr="009C2603">
              <w:rPr>
                <w:rFonts w:ascii="Times New Roman" w:hAnsi="Times New Roman" w:cs="Times New Roman"/>
                <w:color w:val="000000"/>
                <w:spacing w:val="-2"/>
                <w:sz w:val="22"/>
                <w:szCs w:val="22"/>
                <w:shd w:val="clear" w:color="auto" w:fill="FFFFFF"/>
              </w:rPr>
              <w:t>Санитарно-защитная зона</w:t>
            </w:r>
          </w:p>
        </w:tc>
        <w:tc>
          <w:tcPr>
            <w:tcW w:w="6236" w:type="dxa"/>
          </w:tcPr>
          <w:p w14:paraId="3C687F86" w14:textId="77777777" w:rsidR="008D3D74" w:rsidRPr="009C2603" w:rsidRDefault="008D3D74" w:rsidP="00DA56C5">
            <w:pPr>
              <w:pStyle w:val="Standard"/>
              <w:widowControl w:val="0"/>
              <w:tabs>
                <w:tab w:val="left" w:pos="283"/>
                <w:tab w:val="left" w:pos="1134"/>
              </w:tabs>
              <w:spacing w:before="0" w:line="240" w:lineRule="auto"/>
              <w:ind w:left="133" w:right="141" w:firstLine="1"/>
              <w:contextualSpacing/>
              <w:jc w:val="both"/>
              <w:rPr>
                <w:rFonts w:ascii="Times New Roman" w:hAnsi="Times New Roman" w:cs="Times New Roman"/>
                <w:color w:val="000000"/>
                <w:sz w:val="22"/>
                <w:szCs w:val="22"/>
              </w:rPr>
            </w:pPr>
            <w:r w:rsidRPr="009C2603">
              <w:rPr>
                <w:rFonts w:ascii="Times New Roman" w:hAnsi="Times New Roman" w:cs="Times New Roman"/>
                <w:color w:val="000000"/>
                <w:spacing w:val="-2"/>
                <w:sz w:val="22"/>
                <w:szCs w:val="22"/>
                <w:shd w:val="clear" w:color="auto" w:fill="FFFFFF"/>
              </w:rPr>
              <w:t>Федеральный закон от 30.03.1999 №52-ФЗ «О санитарно-эпидемиологическом благополучии населения»;</w:t>
            </w:r>
          </w:p>
          <w:p w14:paraId="0FF115CB" w14:textId="77777777" w:rsidR="008D3D74" w:rsidRPr="009C2603" w:rsidRDefault="008D3D74" w:rsidP="00DA56C5">
            <w:pPr>
              <w:pStyle w:val="Standard"/>
              <w:widowControl w:val="0"/>
              <w:tabs>
                <w:tab w:val="left" w:pos="283"/>
                <w:tab w:val="left" w:pos="1134"/>
              </w:tabs>
              <w:spacing w:before="0" w:line="240" w:lineRule="auto"/>
              <w:ind w:left="133" w:right="141" w:firstLine="1"/>
              <w:contextualSpacing/>
              <w:jc w:val="both"/>
              <w:rPr>
                <w:rFonts w:ascii="Times New Roman" w:hAnsi="Times New Roman" w:cs="Times New Roman"/>
                <w:color w:val="000000"/>
                <w:spacing w:val="-4"/>
                <w:sz w:val="22"/>
                <w:szCs w:val="22"/>
              </w:rPr>
            </w:pPr>
            <w:r w:rsidRPr="009C2603">
              <w:rPr>
                <w:rFonts w:ascii="Times New Roman" w:hAnsi="Times New Roman" w:cs="Times New Roman"/>
                <w:color w:val="000000"/>
                <w:spacing w:val="-4"/>
                <w:sz w:val="22"/>
                <w:szCs w:val="22"/>
              </w:rPr>
              <w:t>Постановление Правительства Российской Федерации                                                от 03.04.2018 №222 «Об утверждении Правил установления санитарно-защитных зон и использования земельных участков, расположенных в границах санитарно-защитных зон»;</w:t>
            </w:r>
          </w:p>
          <w:p w14:paraId="2EDDC59E" w14:textId="77777777" w:rsidR="008D3D74" w:rsidRPr="009C2603" w:rsidRDefault="008D3D74" w:rsidP="00DA56C5">
            <w:pPr>
              <w:pStyle w:val="Standard"/>
              <w:widowControl w:val="0"/>
              <w:tabs>
                <w:tab w:val="left" w:pos="283"/>
                <w:tab w:val="left" w:pos="327"/>
                <w:tab w:val="left" w:pos="1134"/>
              </w:tabs>
              <w:spacing w:before="0" w:line="240" w:lineRule="auto"/>
              <w:ind w:left="133" w:right="141" w:firstLine="1"/>
              <w:contextualSpacing/>
              <w:jc w:val="both"/>
              <w:rPr>
                <w:rFonts w:ascii="Times New Roman" w:hAnsi="Times New Roman" w:cs="Times New Roman"/>
                <w:color w:val="000000"/>
                <w:sz w:val="22"/>
                <w:szCs w:val="22"/>
              </w:rPr>
            </w:pPr>
            <w:r w:rsidRPr="009C2603">
              <w:rPr>
                <w:rFonts w:ascii="Times New Roman" w:hAnsi="Times New Roman" w:cs="Times New Roman"/>
                <w:color w:val="000000"/>
                <w:spacing w:val="-2"/>
                <w:sz w:val="22"/>
                <w:szCs w:val="22"/>
                <w:shd w:val="clear" w:color="auto" w:fill="FFFFFF"/>
              </w:rPr>
              <w:t xml:space="preserve">СанПиН 2.2.1/2.1.1.1200-03 «Санитарно-защитные зоны и санитарная классификация предприятий, сооружений и иных объектов» (введены в действие постановлением Главного государственного санитарного врача Российской </w:t>
            </w:r>
            <w:proofErr w:type="gramStart"/>
            <w:r w:rsidRPr="009C2603">
              <w:rPr>
                <w:rFonts w:ascii="Times New Roman" w:hAnsi="Times New Roman" w:cs="Times New Roman"/>
                <w:color w:val="000000"/>
                <w:spacing w:val="-2"/>
                <w:sz w:val="22"/>
                <w:szCs w:val="22"/>
                <w:shd w:val="clear" w:color="auto" w:fill="FFFFFF"/>
              </w:rPr>
              <w:t>Федерации  от</w:t>
            </w:r>
            <w:proofErr w:type="gramEnd"/>
            <w:r w:rsidRPr="009C2603">
              <w:rPr>
                <w:rFonts w:ascii="Times New Roman" w:hAnsi="Times New Roman" w:cs="Times New Roman"/>
                <w:color w:val="000000"/>
                <w:spacing w:val="-2"/>
                <w:sz w:val="22"/>
                <w:szCs w:val="22"/>
                <w:shd w:val="clear" w:color="auto" w:fill="FFFFFF"/>
              </w:rPr>
              <w:t xml:space="preserve"> 25.09.2007 №74) </w:t>
            </w:r>
          </w:p>
          <w:p w14:paraId="0CF31312" w14:textId="77777777" w:rsidR="008D3D74" w:rsidRPr="009C2603" w:rsidRDefault="008D3D74" w:rsidP="00DA56C5">
            <w:pPr>
              <w:pStyle w:val="Standard"/>
              <w:widowControl w:val="0"/>
              <w:tabs>
                <w:tab w:val="left" w:pos="262"/>
                <w:tab w:val="left" w:pos="1134"/>
              </w:tabs>
              <w:spacing w:before="0" w:line="240" w:lineRule="auto"/>
              <w:ind w:left="133" w:right="141" w:firstLine="1"/>
              <w:contextualSpacing/>
              <w:jc w:val="both"/>
              <w:rPr>
                <w:rFonts w:ascii="Times New Roman" w:hAnsi="Times New Roman" w:cs="Times New Roman"/>
                <w:color w:val="000000"/>
                <w:sz w:val="22"/>
                <w:szCs w:val="22"/>
              </w:rPr>
            </w:pPr>
            <w:r w:rsidRPr="009C2603">
              <w:rPr>
                <w:rFonts w:ascii="Times New Roman" w:hAnsi="Times New Roman" w:cs="Times New Roman"/>
                <w:color w:val="000000"/>
                <w:spacing w:val="-2"/>
                <w:sz w:val="22"/>
                <w:szCs w:val="22"/>
                <w:shd w:val="clear" w:color="auto" w:fill="FFFFFF"/>
              </w:rPr>
              <w:t xml:space="preserve">СП 42.13330.2016. «Свод правил. Градостроительство. Планировка и застройка городских и сельских поселений.   Актуализированная редакция СНиП 2.07.01-89*» (утвержден приказом </w:t>
            </w:r>
            <w:r w:rsidRPr="009C2603">
              <w:rPr>
                <w:rFonts w:ascii="Times New Roman" w:hAnsi="Times New Roman" w:cs="Times New Roman"/>
                <w:color w:val="000000"/>
                <w:spacing w:val="-4"/>
                <w:sz w:val="22"/>
                <w:szCs w:val="22"/>
              </w:rPr>
              <w:t>Министерства строительства и жилищно-коммунального хозяйства Российской Федерации от 30.12.2016   №</w:t>
            </w:r>
            <w:r w:rsidRPr="009C2603">
              <w:rPr>
                <w:rStyle w:val="11pt"/>
                <w:rFonts w:cs="Times New Roman"/>
                <w:szCs w:val="22"/>
              </w:rPr>
              <w:t>1034/</w:t>
            </w:r>
            <w:proofErr w:type="spellStart"/>
            <w:r w:rsidRPr="009C2603">
              <w:rPr>
                <w:rStyle w:val="11pt"/>
                <w:rFonts w:cs="Times New Roman"/>
                <w:szCs w:val="22"/>
              </w:rPr>
              <w:t>пр</w:t>
            </w:r>
            <w:proofErr w:type="spellEnd"/>
            <w:r w:rsidRPr="009C2603">
              <w:rPr>
                <w:rStyle w:val="11pt"/>
                <w:rFonts w:cs="Times New Roman"/>
                <w:szCs w:val="22"/>
              </w:rPr>
              <w:t>)</w:t>
            </w:r>
          </w:p>
        </w:tc>
      </w:tr>
      <w:tr w:rsidR="008D3D74" w:rsidRPr="009C2603" w14:paraId="531C2915" w14:textId="77777777" w:rsidTr="00DA56C5">
        <w:trPr>
          <w:trHeight w:val="281"/>
        </w:trPr>
        <w:tc>
          <w:tcPr>
            <w:tcW w:w="694" w:type="dxa"/>
          </w:tcPr>
          <w:p w14:paraId="07201351" w14:textId="77777777" w:rsidR="008D3D74" w:rsidRPr="009C2603" w:rsidRDefault="008D3D74" w:rsidP="00DA56C5">
            <w:pPr>
              <w:pStyle w:val="Standard"/>
              <w:widowControl w:val="0"/>
              <w:tabs>
                <w:tab w:val="left" w:pos="1134"/>
              </w:tabs>
              <w:spacing w:before="0" w:line="240" w:lineRule="auto"/>
              <w:ind w:hanging="25"/>
              <w:contextualSpacing/>
              <w:jc w:val="center"/>
              <w:rPr>
                <w:rFonts w:ascii="Times New Roman" w:hAnsi="Times New Roman" w:cs="Times New Roman"/>
                <w:color w:val="000000"/>
                <w:spacing w:val="-2"/>
                <w:sz w:val="22"/>
                <w:szCs w:val="22"/>
              </w:rPr>
            </w:pPr>
            <w:r w:rsidRPr="009C2603">
              <w:rPr>
                <w:rFonts w:ascii="Times New Roman" w:hAnsi="Times New Roman" w:cs="Times New Roman"/>
                <w:color w:val="000000"/>
                <w:spacing w:val="-2"/>
                <w:sz w:val="22"/>
                <w:szCs w:val="22"/>
              </w:rPr>
              <w:t>2.</w:t>
            </w:r>
          </w:p>
        </w:tc>
        <w:tc>
          <w:tcPr>
            <w:tcW w:w="2694" w:type="dxa"/>
          </w:tcPr>
          <w:p w14:paraId="7491BECC" w14:textId="77777777" w:rsidR="008D3D74" w:rsidRPr="009C2603" w:rsidRDefault="008D3D74" w:rsidP="00DA56C5">
            <w:pPr>
              <w:pStyle w:val="Standard"/>
              <w:widowControl w:val="0"/>
              <w:tabs>
                <w:tab w:val="left" w:pos="419"/>
                <w:tab w:val="left" w:pos="1134"/>
              </w:tabs>
              <w:spacing w:before="0" w:line="240" w:lineRule="auto"/>
              <w:ind w:left="133" w:right="58" w:firstLine="1"/>
              <w:contextualSpacing/>
              <w:jc w:val="both"/>
              <w:rPr>
                <w:rFonts w:ascii="Times New Roman" w:hAnsi="Times New Roman" w:cs="Times New Roman"/>
                <w:color w:val="000000"/>
                <w:spacing w:val="-2"/>
                <w:sz w:val="22"/>
                <w:szCs w:val="22"/>
              </w:rPr>
            </w:pPr>
            <w:r w:rsidRPr="009C2603">
              <w:rPr>
                <w:rFonts w:ascii="Times New Roman" w:hAnsi="Times New Roman" w:cs="Times New Roman"/>
                <w:color w:val="000000"/>
                <w:spacing w:val="-2"/>
                <w:sz w:val="22"/>
                <w:szCs w:val="22"/>
                <w:shd w:val="clear" w:color="auto" w:fill="FFFFFF"/>
              </w:rPr>
              <w:t>О</w:t>
            </w:r>
            <w:hyperlink r:id="rId20" w:anchor="block_1000" w:history="1">
              <w:r w:rsidRPr="009C2603">
                <w:rPr>
                  <w:rFonts w:ascii="Times New Roman" w:hAnsi="Times New Roman" w:cs="Times New Roman"/>
                  <w:color w:val="000000"/>
                  <w:spacing w:val="-2"/>
                  <w:sz w:val="22"/>
                  <w:szCs w:val="22"/>
                  <w:shd w:val="clear" w:color="auto" w:fill="FFFFFF"/>
                </w:rPr>
                <w:t>хранная зона</w:t>
              </w:r>
            </w:hyperlink>
            <w:r w:rsidRPr="009C2603">
              <w:rPr>
                <w:rFonts w:ascii="Times New Roman" w:hAnsi="Times New Roman" w:cs="Times New Roman"/>
                <w:color w:val="000000"/>
                <w:spacing w:val="-2"/>
                <w:sz w:val="22"/>
                <w:szCs w:val="22"/>
                <w:shd w:val="clear" w:color="auto" w:fill="FFFFFF"/>
              </w:rPr>
              <w:t xml:space="preserve"> линий и сооружений связи</w:t>
            </w:r>
          </w:p>
        </w:tc>
        <w:tc>
          <w:tcPr>
            <w:tcW w:w="6236" w:type="dxa"/>
          </w:tcPr>
          <w:p w14:paraId="1651970A" w14:textId="77777777" w:rsidR="008D3D74" w:rsidRPr="009C2603" w:rsidRDefault="008D3D74" w:rsidP="00DA56C5">
            <w:pPr>
              <w:pStyle w:val="Standard"/>
              <w:widowControl w:val="0"/>
              <w:tabs>
                <w:tab w:val="left" w:pos="419"/>
                <w:tab w:val="left" w:pos="1134"/>
              </w:tabs>
              <w:spacing w:before="0" w:line="240" w:lineRule="auto"/>
              <w:ind w:left="133" w:right="141" w:firstLine="1"/>
              <w:contextualSpacing/>
              <w:jc w:val="both"/>
              <w:rPr>
                <w:rFonts w:ascii="Times New Roman" w:hAnsi="Times New Roman" w:cs="Times New Roman"/>
                <w:color w:val="000000"/>
                <w:spacing w:val="-2"/>
                <w:sz w:val="22"/>
                <w:szCs w:val="22"/>
              </w:rPr>
            </w:pPr>
            <w:r w:rsidRPr="009C2603">
              <w:rPr>
                <w:rFonts w:ascii="Times New Roman" w:hAnsi="Times New Roman" w:cs="Times New Roman"/>
                <w:color w:val="000000"/>
                <w:spacing w:val="-2"/>
                <w:sz w:val="22"/>
                <w:szCs w:val="22"/>
                <w:shd w:val="clear" w:color="auto" w:fill="FFFFFF"/>
              </w:rPr>
              <w:t>Постановление Правительства Российской Федерации от 09.06.1995 №578 «Об утверждении Правил охраны линий и сооружений связи Российской Федерации»</w:t>
            </w:r>
          </w:p>
        </w:tc>
      </w:tr>
      <w:tr w:rsidR="008D3D74" w:rsidRPr="009C2603" w14:paraId="0E993DEE" w14:textId="77777777" w:rsidTr="00DA56C5">
        <w:trPr>
          <w:trHeight w:val="20"/>
        </w:trPr>
        <w:tc>
          <w:tcPr>
            <w:tcW w:w="694" w:type="dxa"/>
          </w:tcPr>
          <w:p w14:paraId="59D0F515" w14:textId="1CC13A49" w:rsidR="008D3D74" w:rsidRPr="009C2603" w:rsidRDefault="009C2603" w:rsidP="00DA56C5">
            <w:pPr>
              <w:pStyle w:val="Standard"/>
              <w:widowControl w:val="0"/>
              <w:tabs>
                <w:tab w:val="left" w:pos="1134"/>
              </w:tabs>
              <w:spacing w:before="0" w:line="240" w:lineRule="auto"/>
              <w:ind w:hanging="25"/>
              <w:contextualSpacing/>
              <w:jc w:val="center"/>
              <w:rPr>
                <w:rFonts w:ascii="Times New Roman" w:hAnsi="Times New Roman" w:cs="Times New Roman"/>
                <w:color w:val="000000"/>
                <w:spacing w:val="-2"/>
                <w:sz w:val="22"/>
                <w:szCs w:val="22"/>
                <w:shd w:val="clear" w:color="auto" w:fill="FFFFFF"/>
              </w:rPr>
            </w:pPr>
            <w:r w:rsidRPr="009C2603">
              <w:rPr>
                <w:rFonts w:ascii="Times New Roman" w:hAnsi="Times New Roman" w:cs="Times New Roman"/>
                <w:color w:val="000000"/>
                <w:spacing w:val="-2"/>
                <w:sz w:val="22"/>
                <w:szCs w:val="22"/>
                <w:shd w:val="clear" w:color="auto" w:fill="FFFFFF"/>
              </w:rPr>
              <w:t>3</w:t>
            </w:r>
            <w:r w:rsidR="008D3D74" w:rsidRPr="009C2603">
              <w:rPr>
                <w:rFonts w:ascii="Times New Roman" w:hAnsi="Times New Roman" w:cs="Times New Roman"/>
                <w:color w:val="000000"/>
                <w:spacing w:val="-2"/>
                <w:sz w:val="22"/>
                <w:szCs w:val="22"/>
                <w:shd w:val="clear" w:color="auto" w:fill="FFFFFF"/>
              </w:rPr>
              <w:t>.</w:t>
            </w:r>
          </w:p>
        </w:tc>
        <w:tc>
          <w:tcPr>
            <w:tcW w:w="2694" w:type="dxa"/>
          </w:tcPr>
          <w:p w14:paraId="4056FA8D" w14:textId="77777777" w:rsidR="008D3D74" w:rsidRPr="009C2603" w:rsidRDefault="008D3D74" w:rsidP="00DA56C5">
            <w:pPr>
              <w:pStyle w:val="Standard"/>
              <w:widowControl w:val="0"/>
              <w:shd w:val="clear" w:color="auto" w:fill="FFFFFF"/>
              <w:tabs>
                <w:tab w:val="left" w:pos="1134"/>
              </w:tabs>
              <w:spacing w:before="0" w:line="240" w:lineRule="auto"/>
              <w:ind w:left="133" w:right="58" w:firstLine="1"/>
              <w:contextualSpacing/>
              <w:rPr>
                <w:rFonts w:ascii="Times New Roman" w:hAnsi="Times New Roman" w:cs="Times New Roman"/>
                <w:spacing w:val="-2"/>
                <w:sz w:val="22"/>
                <w:szCs w:val="22"/>
              </w:rPr>
            </w:pPr>
            <w:r w:rsidRPr="009C2603">
              <w:rPr>
                <w:rFonts w:ascii="Times New Roman" w:hAnsi="Times New Roman" w:cs="Times New Roman"/>
                <w:spacing w:val="-2"/>
                <w:sz w:val="22"/>
                <w:szCs w:val="22"/>
                <w:shd w:val="clear" w:color="auto" w:fill="FFFFFF"/>
              </w:rPr>
              <w:t xml:space="preserve">Охранная зона </w:t>
            </w:r>
            <w:r w:rsidRPr="009C2603">
              <w:rPr>
                <w:rFonts w:ascii="Times New Roman" w:hAnsi="Times New Roman" w:cs="Times New Roman"/>
                <w:spacing w:val="-4"/>
                <w:sz w:val="22"/>
                <w:szCs w:val="22"/>
              </w:rPr>
              <w:t>объектов электроэнергетики (объектов электросетевого хозяйства и объектов по производству электрической энергии)</w:t>
            </w:r>
          </w:p>
        </w:tc>
        <w:tc>
          <w:tcPr>
            <w:tcW w:w="6236" w:type="dxa"/>
          </w:tcPr>
          <w:p w14:paraId="63D6B77B" w14:textId="77777777" w:rsidR="008D3D74" w:rsidRPr="009C2603" w:rsidRDefault="008D3D74" w:rsidP="00DA56C5">
            <w:pPr>
              <w:pStyle w:val="Standard"/>
              <w:widowControl w:val="0"/>
              <w:tabs>
                <w:tab w:val="left" w:pos="419"/>
                <w:tab w:val="left" w:pos="1134"/>
              </w:tabs>
              <w:spacing w:before="0" w:line="240" w:lineRule="auto"/>
              <w:ind w:left="133" w:right="141" w:firstLine="1"/>
              <w:contextualSpacing/>
              <w:jc w:val="both"/>
              <w:rPr>
                <w:rFonts w:ascii="Times New Roman" w:hAnsi="Times New Roman" w:cs="Times New Roman"/>
                <w:spacing w:val="-2"/>
                <w:sz w:val="22"/>
                <w:szCs w:val="22"/>
              </w:rPr>
            </w:pPr>
            <w:r w:rsidRPr="009C2603">
              <w:rPr>
                <w:rFonts w:ascii="Times New Roman" w:hAnsi="Times New Roman" w:cs="Times New Roman"/>
                <w:spacing w:val="-2"/>
                <w:sz w:val="22"/>
                <w:szCs w:val="22"/>
                <w:shd w:val="clear" w:color="auto" w:fill="FFFFFF"/>
              </w:rPr>
              <w:t>Постановление Правительства Российской Федерации                                    от 24.02.2009 № 160 «О порядке установления охранных зон объектов электросетевого хозяйства и особых условий использования земельных участков, расположенных в границах таких зон»;</w:t>
            </w:r>
          </w:p>
          <w:p w14:paraId="3F49D5BB" w14:textId="77777777" w:rsidR="008D3D74" w:rsidRPr="009C2603" w:rsidRDefault="008D3D74" w:rsidP="00DA56C5">
            <w:pPr>
              <w:pStyle w:val="Standard"/>
              <w:widowControl w:val="0"/>
              <w:tabs>
                <w:tab w:val="left" w:pos="419"/>
                <w:tab w:val="left" w:pos="1134"/>
              </w:tabs>
              <w:spacing w:before="0" w:line="240" w:lineRule="auto"/>
              <w:ind w:left="133" w:right="141" w:firstLine="1"/>
              <w:contextualSpacing/>
              <w:jc w:val="both"/>
              <w:rPr>
                <w:rFonts w:ascii="Times New Roman" w:hAnsi="Times New Roman" w:cs="Times New Roman"/>
                <w:spacing w:val="-4"/>
                <w:sz w:val="22"/>
                <w:szCs w:val="22"/>
              </w:rPr>
            </w:pPr>
            <w:r w:rsidRPr="009C2603">
              <w:rPr>
                <w:rFonts w:ascii="Times New Roman" w:hAnsi="Times New Roman" w:cs="Times New Roman"/>
                <w:spacing w:val="-4"/>
                <w:sz w:val="22"/>
                <w:szCs w:val="22"/>
              </w:rPr>
              <w:t>Постановление Правительства Российской Федерации                                                     от 18.11.2013 №1033 «О порядке установления охранных зон объектов по производству электрической энергии и особых условий использования земельных участков, расположенных в границах таких зон»</w:t>
            </w:r>
          </w:p>
        </w:tc>
      </w:tr>
      <w:tr w:rsidR="008D3D74" w:rsidRPr="009C2603" w14:paraId="7A3465DD" w14:textId="77777777" w:rsidTr="00DA56C5">
        <w:trPr>
          <w:trHeight w:val="20"/>
        </w:trPr>
        <w:tc>
          <w:tcPr>
            <w:tcW w:w="694" w:type="dxa"/>
          </w:tcPr>
          <w:p w14:paraId="27E98285" w14:textId="78301609" w:rsidR="008D3D74" w:rsidRPr="009C2603" w:rsidRDefault="009C2603" w:rsidP="00DA56C5">
            <w:pPr>
              <w:pStyle w:val="Standard"/>
              <w:widowControl w:val="0"/>
              <w:tabs>
                <w:tab w:val="left" w:pos="1134"/>
              </w:tabs>
              <w:spacing w:before="0" w:line="240" w:lineRule="auto"/>
              <w:ind w:hanging="25"/>
              <w:contextualSpacing/>
              <w:jc w:val="center"/>
              <w:rPr>
                <w:rFonts w:ascii="Times New Roman" w:hAnsi="Times New Roman" w:cs="Times New Roman"/>
                <w:color w:val="000000"/>
                <w:spacing w:val="-2"/>
                <w:sz w:val="22"/>
                <w:szCs w:val="22"/>
              </w:rPr>
            </w:pPr>
            <w:r w:rsidRPr="009C2603">
              <w:rPr>
                <w:rFonts w:ascii="Times New Roman" w:hAnsi="Times New Roman" w:cs="Times New Roman"/>
                <w:color w:val="000000"/>
                <w:spacing w:val="-2"/>
                <w:sz w:val="22"/>
                <w:szCs w:val="22"/>
                <w:shd w:val="clear" w:color="auto" w:fill="FFFFFF"/>
              </w:rPr>
              <w:t>4</w:t>
            </w:r>
            <w:r w:rsidR="008D3D74" w:rsidRPr="009C2603">
              <w:rPr>
                <w:rFonts w:ascii="Times New Roman" w:hAnsi="Times New Roman" w:cs="Times New Roman"/>
                <w:color w:val="000000"/>
                <w:spacing w:val="-2"/>
                <w:sz w:val="22"/>
                <w:szCs w:val="22"/>
                <w:shd w:val="clear" w:color="auto" w:fill="FFFFFF"/>
              </w:rPr>
              <w:t>.</w:t>
            </w:r>
          </w:p>
        </w:tc>
        <w:tc>
          <w:tcPr>
            <w:tcW w:w="2694" w:type="dxa"/>
          </w:tcPr>
          <w:p w14:paraId="4440DE7D" w14:textId="77777777" w:rsidR="008D3D74" w:rsidRPr="009C2603" w:rsidRDefault="008D3D74" w:rsidP="00DA56C5">
            <w:pPr>
              <w:pStyle w:val="Standard"/>
              <w:widowControl w:val="0"/>
              <w:tabs>
                <w:tab w:val="left" w:pos="419"/>
                <w:tab w:val="left" w:pos="1134"/>
              </w:tabs>
              <w:spacing w:before="0" w:line="240" w:lineRule="auto"/>
              <w:ind w:left="133" w:right="58" w:firstLine="1"/>
              <w:contextualSpacing/>
              <w:jc w:val="both"/>
              <w:rPr>
                <w:rFonts w:ascii="Times New Roman" w:hAnsi="Times New Roman" w:cs="Times New Roman"/>
                <w:color w:val="000000"/>
                <w:spacing w:val="-2"/>
                <w:sz w:val="22"/>
                <w:szCs w:val="22"/>
                <w:shd w:val="clear" w:color="auto" w:fill="FFFFFF"/>
              </w:rPr>
            </w:pPr>
            <w:r w:rsidRPr="009C2603">
              <w:rPr>
                <w:rFonts w:ascii="Times New Roman" w:hAnsi="Times New Roman" w:cs="Times New Roman"/>
                <w:color w:val="000000"/>
                <w:spacing w:val="-2"/>
                <w:sz w:val="22"/>
                <w:szCs w:val="22"/>
                <w:shd w:val="clear" w:color="auto" w:fill="FFFFFF"/>
              </w:rPr>
              <w:t>Водоохранная (рыбоохранная) зона</w:t>
            </w:r>
          </w:p>
        </w:tc>
        <w:tc>
          <w:tcPr>
            <w:tcW w:w="6236" w:type="dxa"/>
          </w:tcPr>
          <w:p w14:paraId="07A447C4" w14:textId="77777777" w:rsidR="008D3D74" w:rsidRPr="009C2603" w:rsidRDefault="008D3D74" w:rsidP="00DA56C5">
            <w:pPr>
              <w:pStyle w:val="Standard"/>
              <w:widowControl w:val="0"/>
              <w:tabs>
                <w:tab w:val="left" w:pos="419"/>
                <w:tab w:val="left" w:pos="1134"/>
              </w:tabs>
              <w:spacing w:before="0" w:line="240" w:lineRule="auto"/>
              <w:ind w:left="133" w:right="141" w:firstLine="1"/>
              <w:contextualSpacing/>
              <w:jc w:val="both"/>
              <w:rPr>
                <w:rFonts w:ascii="Times New Roman" w:hAnsi="Times New Roman" w:cs="Times New Roman"/>
                <w:color w:val="000000"/>
                <w:spacing w:val="-2"/>
                <w:sz w:val="22"/>
                <w:szCs w:val="22"/>
                <w:shd w:val="clear" w:color="auto" w:fill="FFFFFF"/>
              </w:rPr>
            </w:pPr>
            <w:r w:rsidRPr="009C2603">
              <w:rPr>
                <w:rFonts w:ascii="Times New Roman" w:hAnsi="Times New Roman" w:cs="Times New Roman"/>
                <w:color w:val="000000"/>
                <w:spacing w:val="-2"/>
                <w:sz w:val="22"/>
                <w:szCs w:val="22"/>
                <w:shd w:val="clear" w:color="auto" w:fill="FFFFFF"/>
              </w:rPr>
              <w:t>Статья 65 Водного кодекса Российской Федерации;</w:t>
            </w:r>
          </w:p>
          <w:p w14:paraId="4461E253" w14:textId="77777777" w:rsidR="008D3D74" w:rsidRPr="009C2603" w:rsidRDefault="008D3D74" w:rsidP="00DA56C5">
            <w:pPr>
              <w:pStyle w:val="Standard"/>
              <w:widowControl w:val="0"/>
              <w:tabs>
                <w:tab w:val="left" w:pos="419"/>
                <w:tab w:val="left" w:pos="1134"/>
              </w:tabs>
              <w:spacing w:before="0" w:line="240" w:lineRule="auto"/>
              <w:ind w:left="133" w:right="141" w:firstLine="1"/>
              <w:contextualSpacing/>
              <w:jc w:val="both"/>
              <w:rPr>
                <w:rFonts w:ascii="Times New Roman" w:hAnsi="Times New Roman" w:cs="Times New Roman"/>
                <w:color w:val="000000"/>
                <w:spacing w:val="-2"/>
                <w:sz w:val="22"/>
                <w:szCs w:val="22"/>
                <w:shd w:val="clear" w:color="auto" w:fill="FFFFFF"/>
              </w:rPr>
            </w:pPr>
            <w:r w:rsidRPr="009C2603">
              <w:rPr>
                <w:rFonts w:ascii="Times New Roman" w:hAnsi="Times New Roman" w:cs="Times New Roman"/>
                <w:color w:val="000000"/>
                <w:spacing w:val="-2"/>
                <w:sz w:val="22"/>
                <w:szCs w:val="22"/>
                <w:shd w:val="clear" w:color="auto" w:fill="FFFFFF"/>
              </w:rPr>
              <w:t>Постановление Правительства Российской Федерации                                             от 06.10.2008 №743 «Об утверждении Правил установления рыбоохранных зон»</w:t>
            </w:r>
          </w:p>
        </w:tc>
      </w:tr>
      <w:tr w:rsidR="008D3D74" w:rsidRPr="009C2603" w14:paraId="0337E805" w14:textId="77777777" w:rsidTr="00DA56C5">
        <w:trPr>
          <w:trHeight w:val="20"/>
        </w:trPr>
        <w:tc>
          <w:tcPr>
            <w:tcW w:w="694" w:type="dxa"/>
          </w:tcPr>
          <w:p w14:paraId="4734B5B6" w14:textId="5870AFF1" w:rsidR="008D3D74" w:rsidRPr="009C2603" w:rsidRDefault="009C2603" w:rsidP="00DA56C5">
            <w:pPr>
              <w:pStyle w:val="Standard"/>
              <w:widowControl w:val="0"/>
              <w:tabs>
                <w:tab w:val="left" w:pos="1134"/>
              </w:tabs>
              <w:spacing w:before="0" w:line="240" w:lineRule="auto"/>
              <w:ind w:hanging="25"/>
              <w:contextualSpacing/>
              <w:jc w:val="center"/>
              <w:rPr>
                <w:rFonts w:ascii="Times New Roman" w:hAnsi="Times New Roman" w:cs="Times New Roman"/>
                <w:color w:val="000000"/>
                <w:spacing w:val="-2"/>
                <w:sz w:val="22"/>
                <w:szCs w:val="22"/>
                <w:shd w:val="clear" w:color="auto" w:fill="FFFFFF"/>
              </w:rPr>
            </w:pPr>
            <w:r w:rsidRPr="009C2603">
              <w:rPr>
                <w:rFonts w:ascii="Times New Roman" w:hAnsi="Times New Roman" w:cs="Times New Roman"/>
                <w:color w:val="000000"/>
                <w:spacing w:val="-2"/>
                <w:sz w:val="22"/>
                <w:szCs w:val="22"/>
                <w:shd w:val="clear" w:color="auto" w:fill="FFFFFF"/>
              </w:rPr>
              <w:t>5</w:t>
            </w:r>
            <w:r w:rsidR="008D3D74" w:rsidRPr="009C2603">
              <w:rPr>
                <w:rFonts w:ascii="Times New Roman" w:hAnsi="Times New Roman" w:cs="Times New Roman"/>
                <w:color w:val="000000"/>
                <w:spacing w:val="-2"/>
                <w:sz w:val="22"/>
                <w:szCs w:val="22"/>
                <w:shd w:val="clear" w:color="auto" w:fill="FFFFFF"/>
              </w:rPr>
              <w:t>.</w:t>
            </w:r>
          </w:p>
        </w:tc>
        <w:tc>
          <w:tcPr>
            <w:tcW w:w="2694" w:type="dxa"/>
          </w:tcPr>
          <w:p w14:paraId="4C2BECA5" w14:textId="77777777" w:rsidR="008D3D74" w:rsidRPr="009C2603" w:rsidRDefault="008D3D74" w:rsidP="00DA56C5">
            <w:pPr>
              <w:pStyle w:val="Standard"/>
              <w:widowControl w:val="0"/>
              <w:tabs>
                <w:tab w:val="left" w:pos="419"/>
                <w:tab w:val="left" w:pos="1134"/>
              </w:tabs>
              <w:spacing w:before="0" w:line="240" w:lineRule="auto"/>
              <w:ind w:left="133" w:right="58" w:firstLine="1"/>
              <w:contextualSpacing/>
              <w:jc w:val="both"/>
              <w:rPr>
                <w:rFonts w:ascii="Times New Roman" w:hAnsi="Times New Roman" w:cs="Times New Roman"/>
                <w:color w:val="000000"/>
                <w:spacing w:val="-2"/>
                <w:sz w:val="22"/>
                <w:szCs w:val="22"/>
                <w:shd w:val="clear" w:color="auto" w:fill="FFFFFF"/>
              </w:rPr>
            </w:pPr>
            <w:r w:rsidRPr="009C2603">
              <w:rPr>
                <w:rFonts w:ascii="Times New Roman" w:hAnsi="Times New Roman" w:cs="Times New Roman"/>
                <w:color w:val="000000"/>
                <w:spacing w:val="-2"/>
                <w:sz w:val="22"/>
                <w:szCs w:val="22"/>
                <w:shd w:val="clear" w:color="auto" w:fill="FFFFFF"/>
              </w:rPr>
              <w:t>Прибрежные защитные полосы</w:t>
            </w:r>
          </w:p>
        </w:tc>
        <w:tc>
          <w:tcPr>
            <w:tcW w:w="6236" w:type="dxa"/>
          </w:tcPr>
          <w:p w14:paraId="4C225480" w14:textId="75647C17" w:rsidR="008D3D74" w:rsidRPr="009C2603" w:rsidRDefault="008D3D74" w:rsidP="00DA56C5">
            <w:pPr>
              <w:pStyle w:val="Standard"/>
              <w:widowControl w:val="0"/>
              <w:tabs>
                <w:tab w:val="left" w:pos="419"/>
                <w:tab w:val="left" w:pos="1134"/>
              </w:tabs>
              <w:spacing w:before="0" w:line="240" w:lineRule="auto"/>
              <w:ind w:left="133" w:right="141" w:firstLine="1"/>
              <w:contextualSpacing/>
              <w:jc w:val="both"/>
              <w:rPr>
                <w:rFonts w:ascii="Times New Roman" w:hAnsi="Times New Roman" w:cs="Times New Roman"/>
                <w:color w:val="000000"/>
                <w:spacing w:val="-2"/>
                <w:sz w:val="22"/>
                <w:szCs w:val="22"/>
                <w:shd w:val="clear" w:color="auto" w:fill="FFFFFF"/>
              </w:rPr>
            </w:pPr>
            <w:r w:rsidRPr="009C2603">
              <w:rPr>
                <w:rFonts w:ascii="Times New Roman" w:hAnsi="Times New Roman" w:cs="Times New Roman"/>
                <w:color w:val="000000"/>
                <w:spacing w:val="-2"/>
                <w:sz w:val="22"/>
                <w:szCs w:val="22"/>
                <w:shd w:val="clear" w:color="auto" w:fill="FFFFFF"/>
              </w:rPr>
              <w:t xml:space="preserve">Водный кодекс </w:t>
            </w:r>
            <w:r w:rsidR="00471569">
              <w:rPr>
                <w:rFonts w:ascii="Times New Roman" w:hAnsi="Times New Roman" w:cs="Times New Roman"/>
                <w:color w:val="000000"/>
                <w:spacing w:val="-2"/>
                <w:sz w:val="22"/>
                <w:szCs w:val="22"/>
                <w:shd w:val="clear" w:color="auto" w:fill="FFFFFF"/>
              </w:rPr>
              <w:t>Российской Федерации;</w:t>
            </w:r>
          </w:p>
          <w:p w14:paraId="5C10952E" w14:textId="0F3CC88B" w:rsidR="008D3D74" w:rsidRPr="009C2603" w:rsidRDefault="009C2603" w:rsidP="00DA56C5">
            <w:pPr>
              <w:pStyle w:val="Standard"/>
              <w:widowControl w:val="0"/>
              <w:tabs>
                <w:tab w:val="left" w:pos="419"/>
                <w:tab w:val="left" w:pos="1134"/>
              </w:tabs>
              <w:spacing w:before="0" w:line="240" w:lineRule="auto"/>
              <w:ind w:left="133" w:right="141" w:firstLine="1"/>
              <w:contextualSpacing/>
              <w:jc w:val="both"/>
              <w:rPr>
                <w:rFonts w:ascii="Times New Roman" w:hAnsi="Times New Roman" w:cs="Times New Roman"/>
                <w:color w:val="000000"/>
                <w:spacing w:val="-2"/>
                <w:sz w:val="22"/>
                <w:szCs w:val="22"/>
                <w:shd w:val="clear" w:color="auto" w:fill="FFFFFF"/>
              </w:rPr>
            </w:pPr>
            <w:r>
              <w:rPr>
                <w:rFonts w:ascii="Times New Roman" w:hAnsi="Times New Roman" w:cs="Times New Roman"/>
                <w:color w:val="000000"/>
                <w:spacing w:val="-2"/>
                <w:sz w:val="22"/>
                <w:szCs w:val="22"/>
                <w:shd w:val="clear" w:color="auto" w:fill="FFFFFF"/>
              </w:rPr>
              <w:t>П</w:t>
            </w:r>
            <w:r w:rsidR="008D3D74" w:rsidRPr="009C2603">
              <w:rPr>
                <w:rFonts w:ascii="Times New Roman" w:hAnsi="Times New Roman" w:cs="Times New Roman"/>
                <w:color w:val="000000"/>
                <w:spacing w:val="-2"/>
                <w:sz w:val="22"/>
                <w:szCs w:val="22"/>
                <w:shd w:val="clear" w:color="auto" w:fill="FFFFFF"/>
              </w:rPr>
              <w:t>остановление Правительства РФ от 10.01.2009 N 17 (ред. от 29.04.2016) «Об утверждении Правил установления на местности границ водоохранных зон и границ прибрежных защитных полос водных объектов»</w:t>
            </w:r>
          </w:p>
        </w:tc>
      </w:tr>
      <w:tr w:rsidR="006C5705" w:rsidRPr="009C2603" w14:paraId="74DF3C14" w14:textId="77777777" w:rsidTr="00DA56C5">
        <w:trPr>
          <w:trHeight w:val="20"/>
        </w:trPr>
        <w:tc>
          <w:tcPr>
            <w:tcW w:w="694" w:type="dxa"/>
          </w:tcPr>
          <w:p w14:paraId="6066AC7E" w14:textId="761A969A" w:rsidR="006C5705" w:rsidRPr="009C2603" w:rsidRDefault="009C2603" w:rsidP="00DA56C5">
            <w:pPr>
              <w:pStyle w:val="Standard"/>
              <w:widowControl w:val="0"/>
              <w:tabs>
                <w:tab w:val="left" w:pos="1134"/>
              </w:tabs>
              <w:spacing w:before="0" w:line="240" w:lineRule="auto"/>
              <w:ind w:hanging="25"/>
              <w:contextualSpacing/>
              <w:jc w:val="center"/>
              <w:rPr>
                <w:rFonts w:ascii="Times New Roman" w:hAnsi="Times New Roman" w:cs="Times New Roman"/>
                <w:color w:val="000000"/>
                <w:spacing w:val="-2"/>
                <w:sz w:val="22"/>
                <w:szCs w:val="22"/>
                <w:shd w:val="clear" w:color="auto" w:fill="FFFFFF"/>
              </w:rPr>
            </w:pPr>
            <w:r w:rsidRPr="009C2603">
              <w:rPr>
                <w:rFonts w:ascii="Times New Roman" w:hAnsi="Times New Roman" w:cs="Times New Roman"/>
                <w:color w:val="000000"/>
                <w:spacing w:val="-2"/>
                <w:sz w:val="22"/>
                <w:szCs w:val="22"/>
                <w:shd w:val="clear" w:color="auto" w:fill="FFFFFF"/>
              </w:rPr>
              <w:t>6.</w:t>
            </w:r>
          </w:p>
        </w:tc>
        <w:tc>
          <w:tcPr>
            <w:tcW w:w="2694" w:type="dxa"/>
          </w:tcPr>
          <w:p w14:paraId="5DF434EA" w14:textId="07D91A1C" w:rsidR="006C5705" w:rsidRPr="009C2603" w:rsidRDefault="009C2603" w:rsidP="00DA56C5">
            <w:pPr>
              <w:pStyle w:val="Standard"/>
              <w:widowControl w:val="0"/>
              <w:tabs>
                <w:tab w:val="left" w:pos="419"/>
                <w:tab w:val="left" w:pos="1134"/>
              </w:tabs>
              <w:spacing w:before="0" w:line="240" w:lineRule="auto"/>
              <w:ind w:left="133" w:right="58" w:firstLine="1"/>
              <w:contextualSpacing/>
              <w:jc w:val="both"/>
              <w:rPr>
                <w:rFonts w:ascii="Times New Roman" w:hAnsi="Times New Roman" w:cs="Times New Roman"/>
                <w:color w:val="000000"/>
                <w:spacing w:val="-2"/>
                <w:sz w:val="22"/>
                <w:szCs w:val="22"/>
                <w:shd w:val="clear" w:color="auto" w:fill="FFFFFF"/>
              </w:rPr>
            </w:pPr>
            <w:r w:rsidRPr="009C2603">
              <w:rPr>
                <w:rFonts w:ascii="Times New Roman" w:hAnsi="Times New Roman" w:cs="Times New Roman"/>
                <w:color w:val="000000"/>
                <w:spacing w:val="-2"/>
                <w:sz w:val="22"/>
                <w:szCs w:val="22"/>
                <w:shd w:val="clear" w:color="auto" w:fill="FFFFFF"/>
              </w:rPr>
              <w:t>Береговая полоса</w:t>
            </w:r>
          </w:p>
        </w:tc>
        <w:tc>
          <w:tcPr>
            <w:tcW w:w="6236" w:type="dxa"/>
          </w:tcPr>
          <w:p w14:paraId="7C9ED85C" w14:textId="21C63F9D" w:rsidR="006C5705" w:rsidRPr="009C2603" w:rsidRDefault="009C2603" w:rsidP="00471569">
            <w:pPr>
              <w:pStyle w:val="Standard"/>
              <w:widowControl w:val="0"/>
              <w:tabs>
                <w:tab w:val="left" w:pos="419"/>
                <w:tab w:val="left" w:pos="1134"/>
              </w:tabs>
              <w:spacing w:before="0" w:line="240" w:lineRule="auto"/>
              <w:ind w:left="133" w:right="141" w:firstLine="1"/>
              <w:contextualSpacing/>
              <w:jc w:val="both"/>
              <w:rPr>
                <w:rFonts w:ascii="Times New Roman" w:hAnsi="Times New Roman" w:cs="Times New Roman"/>
                <w:color w:val="000000"/>
                <w:spacing w:val="-2"/>
                <w:sz w:val="22"/>
                <w:szCs w:val="22"/>
                <w:shd w:val="clear" w:color="auto" w:fill="FFFFFF"/>
              </w:rPr>
            </w:pPr>
            <w:r w:rsidRPr="009C2603">
              <w:rPr>
                <w:rFonts w:ascii="Times New Roman" w:hAnsi="Times New Roman" w:cs="Times New Roman"/>
                <w:color w:val="000000"/>
                <w:spacing w:val="-2"/>
                <w:sz w:val="22"/>
                <w:szCs w:val="22"/>
                <w:shd w:val="clear" w:color="auto" w:fill="FFFFFF"/>
              </w:rPr>
              <w:t xml:space="preserve">Водный </w:t>
            </w:r>
            <w:proofErr w:type="gramStart"/>
            <w:r w:rsidRPr="009C2603">
              <w:rPr>
                <w:rFonts w:ascii="Times New Roman" w:hAnsi="Times New Roman" w:cs="Times New Roman"/>
                <w:color w:val="000000"/>
                <w:spacing w:val="-2"/>
                <w:sz w:val="22"/>
                <w:szCs w:val="22"/>
                <w:shd w:val="clear" w:color="auto" w:fill="FFFFFF"/>
              </w:rPr>
              <w:t>кодекс  РФ</w:t>
            </w:r>
            <w:proofErr w:type="gramEnd"/>
          </w:p>
        </w:tc>
      </w:tr>
      <w:tr w:rsidR="008D3D74" w:rsidRPr="009C2603" w14:paraId="2AD86CB8" w14:textId="77777777" w:rsidTr="00DA56C5">
        <w:trPr>
          <w:trHeight w:val="20"/>
        </w:trPr>
        <w:tc>
          <w:tcPr>
            <w:tcW w:w="694" w:type="dxa"/>
          </w:tcPr>
          <w:p w14:paraId="12CCC749" w14:textId="144875A5" w:rsidR="008D3D74" w:rsidRPr="009C2603" w:rsidRDefault="009C2603" w:rsidP="00DA56C5">
            <w:pPr>
              <w:pStyle w:val="Standard"/>
              <w:widowControl w:val="0"/>
              <w:tabs>
                <w:tab w:val="left" w:pos="1134"/>
              </w:tabs>
              <w:spacing w:before="0" w:line="240" w:lineRule="auto"/>
              <w:ind w:right="-21" w:hanging="25"/>
              <w:contextualSpacing/>
              <w:jc w:val="center"/>
              <w:rPr>
                <w:rFonts w:ascii="Times New Roman" w:hAnsi="Times New Roman" w:cs="Times New Roman"/>
                <w:color w:val="000000"/>
                <w:spacing w:val="-2"/>
                <w:sz w:val="22"/>
                <w:szCs w:val="22"/>
                <w:shd w:val="clear" w:color="auto" w:fill="FFFFFF"/>
              </w:rPr>
            </w:pPr>
            <w:r w:rsidRPr="009C2603">
              <w:rPr>
                <w:rFonts w:ascii="Times New Roman" w:hAnsi="Times New Roman" w:cs="Times New Roman"/>
                <w:color w:val="000000"/>
                <w:spacing w:val="-2"/>
                <w:sz w:val="22"/>
                <w:szCs w:val="22"/>
                <w:shd w:val="clear" w:color="auto" w:fill="FFFFFF"/>
              </w:rPr>
              <w:t>7</w:t>
            </w:r>
            <w:r w:rsidR="008D3D74" w:rsidRPr="009C2603">
              <w:rPr>
                <w:rFonts w:ascii="Times New Roman" w:hAnsi="Times New Roman" w:cs="Times New Roman"/>
                <w:color w:val="000000"/>
                <w:spacing w:val="-2"/>
                <w:sz w:val="22"/>
                <w:szCs w:val="22"/>
                <w:shd w:val="clear" w:color="auto" w:fill="FFFFFF"/>
              </w:rPr>
              <w:t>.</w:t>
            </w:r>
          </w:p>
        </w:tc>
        <w:tc>
          <w:tcPr>
            <w:tcW w:w="2694" w:type="dxa"/>
          </w:tcPr>
          <w:p w14:paraId="5505E93A" w14:textId="77777777" w:rsidR="008D3D74" w:rsidRPr="009C2603" w:rsidRDefault="00A76A4C" w:rsidP="00DA56C5">
            <w:pPr>
              <w:pStyle w:val="Standard"/>
              <w:widowControl w:val="0"/>
              <w:tabs>
                <w:tab w:val="left" w:pos="419"/>
                <w:tab w:val="left" w:pos="1134"/>
              </w:tabs>
              <w:spacing w:before="0" w:line="240" w:lineRule="auto"/>
              <w:ind w:left="132" w:firstLine="1"/>
              <w:contextualSpacing/>
              <w:rPr>
                <w:rFonts w:ascii="Times New Roman" w:hAnsi="Times New Roman" w:cs="Times New Roman"/>
                <w:color w:val="000000"/>
                <w:spacing w:val="-2"/>
                <w:sz w:val="22"/>
                <w:szCs w:val="22"/>
                <w:shd w:val="clear" w:color="auto" w:fill="FFFFFF"/>
              </w:rPr>
            </w:pPr>
            <w:hyperlink r:id="rId21" w:anchor="block_18052" w:history="1">
              <w:r w:rsidR="008D3D74" w:rsidRPr="009C2603">
                <w:rPr>
                  <w:rFonts w:ascii="Times New Roman" w:hAnsi="Times New Roman" w:cs="Times New Roman"/>
                  <w:color w:val="000000"/>
                  <w:spacing w:val="-2"/>
                  <w:sz w:val="22"/>
                  <w:szCs w:val="22"/>
                  <w:shd w:val="clear" w:color="auto" w:fill="FFFFFF"/>
                </w:rPr>
                <w:t>Зоны санитарной охраны</w:t>
              </w:r>
            </w:hyperlink>
            <w:r w:rsidR="008D3D74" w:rsidRPr="009C2603">
              <w:rPr>
                <w:rFonts w:ascii="Times New Roman" w:hAnsi="Times New Roman" w:cs="Times New Roman"/>
                <w:color w:val="000000"/>
                <w:spacing w:val="-2"/>
                <w:sz w:val="22"/>
                <w:szCs w:val="22"/>
                <w:shd w:val="clear" w:color="auto" w:fill="FFFFFF"/>
              </w:rPr>
              <w:t xml:space="preserve"> источников питьевого и хозяйственно-бытового водоснабжения, а также </w:t>
            </w:r>
            <w:r w:rsidR="008D3D74" w:rsidRPr="009C2603">
              <w:rPr>
                <w:rFonts w:ascii="Times New Roman" w:hAnsi="Times New Roman" w:cs="Times New Roman"/>
                <w:color w:val="000000"/>
                <w:spacing w:val="-2"/>
                <w:sz w:val="22"/>
                <w:szCs w:val="22"/>
                <w:shd w:val="clear" w:color="auto" w:fill="FFFFFF"/>
              </w:rPr>
              <w:lastRenderedPageBreak/>
              <w:t xml:space="preserve">устанавливаемые в случаях, предусмотренных </w:t>
            </w:r>
            <w:hyperlink r:id="rId22" w:anchor="block_3401" w:history="1">
              <w:r w:rsidR="008D3D74" w:rsidRPr="009C2603">
                <w:rPr>
                  <w:rFonts w:ascii="Times New Roman" w:hAnsi="Times New Roman" w:cs="Times New Roman"/>
                  <w:color w:val="000000"/>
                  <w:spacing w:val="-2"/>
                  <w:sz w:val="22"/>
                  <w:szCs w:val="22"/>
                  <w:shd w:val="clear" w:color="auto" w:fill="FFFFFF"/>
                </w:rPr>
                <w:t>Водным кодексом</w:t>
              </w:r>
            </w:hyperlink>
            <w:r w:rsidR="008D3D74" w:rsidRPr="009C2603">
              <w:rPr>
                <w:rFonts w:ascii="Times New Roman" w:hAnsi="Times New Roman" w:cs="Times New Roman"/>
                <w:color w:val="000000"/>
                <w:spacing w:val="-2"/>
                <w:sz w:val="22"/>
                <w:szCs w:val="22"/>
                <w:shd w:val="clear" w:color="auto" w:fill="FFFFFF"/>
              </w:rPr>
              <w:t xml:space="preserve"> Российской Федерации, в отношении подземных водных объектов зоны специальной охраны</w:t>
            </w:r>
          </w:p>
        </w:tc>
        <w:tc>
          <w:tcPr>
            <w:tcW w:w="6236" w:type="dxa"/>
          </w:tcPr>
          <w:p w14:paraId="5ED13F45" w14:textId="40FD3FBF" w:rsidR="008D3D74" w:rsidRPr="009C2603" w:rsidRDefault="008D3D74" w:rsidP="00DA56C5">
            <w:pPr>
              <w:pStyle w:val="Standard"/>
              <w:widowControl w:val="0"/>
              <w:tabs>
                <w:tab w:val="left" w:pos="419"/>
                <w:tab w:val="left" w:pos="1134"/>
              </w:tabs>
              <w:spacing w:before="0" w:line="240" w:lineRule="auto"/>
              <w:ind w:left="133" w:right="141" w:firstLine="1"/>
              <w:contextualSpacing/>
              <w:jc w:val="both"/>
              <w:rPr>
                <w:rFonts w:ascii="Times New Roman" w:hAnsi="Times New Roman" w:cs="Times New Roman"/>
                <w:color w:val="000000"/>
                <w:spacing w:val="-2"/>
                <w:sz w:val="22"/>
                <w:szCs w:val="22"/>
                <w:shd w:val="clear" w:color="auto" w:fill="FFFFFF"/>
              </w:rPr>
            </w:pPr>
            <w:r w:rsidRPr="009C2603">
              <w:rPr>
                <w:rFonts w:ascii="Times New Roman" w:hAnsi="Times New Roman" w:cs="Times New Roman"/>
                <w:color w:val="000000"/>
                <w:spacing w:val="-2"/>
                <w:sz w:val="22"/>
                <w:szCs w:val="22"/>
                <w:shd w:val="clear" w:color="auto" w:fill="FFFFFF"/>
              </w:rPr>
              <w:lastRenderedPageBreak/>
              <w:t xml:space="preserve">Водный </w:t>
            </w:r>
            <w:proofErr w:type="gramStart"/>
            <w:r w:rsidRPr="009C2603">
              <w:rPr>
                <w:rFonts w:ascii="Times New Roman" w:hAnsi="Times New Roman" w:cs="Times New Roman"/>
                <w:color w:val="000000"/>
                <w:spacing w:val="-2"/>
                <w:sz w:val="22"/>
                <w:szCs w:val="22"/>
                <w:shd w:val="clear" w:color="auto" w:fill="FFFFFF"/>
              </w:rPr>
              <w:t>кодекс  РФ</w:t>
            </w:r>
            <w:proofErr w:type="gramEnd"/>
            <w:r w:rsidR="00471569">
              <w:rPr>
                <w:rFonts w:ascii="Times New Roman" w:hAnsi="Times New Roman" w:cs="Times New Roman"/>
                <w:color w:val="000000"/>
                <w:spacing w:val="-2"/>
                <w:sz w:val="22"/>
                <w:szCs w:val="22"/>
                <w:shd w:val="clear" w:color="auto" w:fill="FFFFFF"/>
              </w:rPr>
              <w:t>;</w:t>
            </w:r>
          </w:p>
          <w:p w14:paraId="1C7514CF" w14:textId="77777777" w:rsidR="008D3D74" w:rsidRPr="009C2603" w:rsidRDefault="008D3D74" w:rsidP="00DA56C5">
            <w:pPr>
              <w:pStyle w:val="Standard"/>
              <w:widowControl w:val="0"/>
              <w:tabs>
                <w:tab w:val="left" w:pos="419"/>
                <w:tab w:val="left" w:pos="1134"/>
              </w:tabs>
              <w:spacing w:before="0" w:line="240" w:lineRule="auto"/>
              <w:ind w:left="133" w:right="141" w:firstLine="1"/>
              <w:contextualSpacing/>
              <w:jc w:val="both"/>
              <w:rPr>
                <w:rFonts w:ascii="Times New Roman" w:hAnsi="Times New Roman" w:cs="Times New Roman"/>
                <w:color w:val="000000"/>
                <w:spacing w:val="-2"/>
                <w:sz w:val="22"/>
                <w:szCs w:val="22"/>
                <w:shd w:val="clear" w:color="auto" w:fill="FFFFFF"/>
              </w:rPr>
            </w:pPr>
            <w:r w:rsidRPr="009C2603">
              <w:rPr>
                <w:rFonts w:ascii="Times New Roman" w:hAnsi="Times New Roman" w:cs="Times New Roman"/>
                <w:color w:val="000000"/>
                <w:spacing w:val="-2"/>
                <w:sz w:val="22"/>
                <w:szCs w:val="22"/>
                <w:shd w:val="clear" w:color="auto" w:fill="FFFFFF"/>
              </w:rPr>
              <w:t>Федеральный закон от 30 марта 1999 г. N 52-ФЗ «О санитарно-эпидемиологическом благополучии населения»</w:t>
            </w:r>
          </w:p>
          <w:p w14:paraId="52ABFB66" w14:textId="77777777" w:rsidR="008D3D74" w:rsidRPr="009C2603" w:rsidRDefault="008D3D74" w:rsidP="00DA56C5">
            <w:pPr>
              <w:pStyle w:val="Standard"/>
              <w:widowControl w:val="0"/>
              <w:tabs>
                <w:tab w:val="left" w:pos="419"/>
                <w:tab w:val="left" w:pos="1134"/>
              </w:tabs>
              <w:spacing w:before="0" w:line="240" w:lineRule="auto"/>
              <w:ind w:left="133" w:right="141" w:firstLine="1"/>
              <w:contextualSpacing/>
              <w:jc w:val="both"/>
              <w:rPr>
                <w:rFonts w:ascii="Times New Roman" w:hAnsi="Times New Roman" w:cs="Times New Roman"/>
                <w:color w:val="000000"/>
                <w:spacing w:val="-2"/>
                <w:sz w:val="22"/>
                <w:szCs w:val="22"/>
                <w:shd w:val="clear" w:color="auto" w:fill="FFFFFF"/>
              </w:rPr>
            </w:pPr>
            <w:r w:rsidRPr="009C2603">
              <w:rPr>
                <w:rFonts w:ascii="Times New Roman" w:hAnsi="Times New Roman" w:cs="Times New Roman"/>
                <w:color w:val="000000"/>
                <w:spacing w:val="-2"/>
                <w:sz w:val="22"/>
                <w:szCs w:val="22"/>
                <w:shd w:val="clear" w:color="auto" w:fill="FFFFFF"/>
              </w:rPr>
              <w:t xml:space="preserve">СанПиН 2.1.4.1110-02. Зоны санитарной охраны источников </w:t>
            </w:r>
            <w:r w:rsidRPr="009C2603">
              <w:rPr>
                <w:rFonts w:ascii="Times New Roman" w:hAnsi="Times New Roman" w:cs="Times New Roman"/>
                <w:color w:val="000000"/>
                <w:spacing w:val="-2"/>
                <w:sz w:val="22"/>
                <w:szCs w:val="22"/>
                <w:shd w:val="clear" w:color="auto" w:fill="FFFFFF"/>
              </w:rPr>
              <w:lastRenderedPageBreak/>
              <w:t>водоснабжения и водопроводов питьевого назначения</w:t>
            </w:r>
          </w:p>
        </w:tc>
      </w:tr>
      <w:tr w:rsidR="0057216B" w:rsidRPr="009C2603" w14:paraId="19E332EF" w14:textId="77777777" w:rsidTr="00DA56C5">
        <w:trPr>
          <w:trHeight w:val="20"/>
        </w:trPr>
        <w:tc>
          <w:tcPr>
            <w:tcW w:w="694" w:type="dxa"/>
          </w:tcPr>
          <w:p w14:paraId="38EFAB96" w14:textId="6F9EC147" w:rsidR="0057216B" w:rsidRPr="009C2603" w:rsidRDefault="009C2603" w:rsidP="00DA56C5">
            <w:pPr>
              <w:pStyle w:val="Standard"/>
              <w:widowControl w:val="0"/>
              <w:tabs>
                <w:tab w:val="left" w:pos="1134"/>
              </w:tabs>
              <w:spacing w:before="0" w:line="240" w:lineRule="auto"/>
              <w:ind w:right="-21" w:hanging="25"/>
              <w:contextualSpacing/>
              <w:jc w:val="center"/>
              <w:rPr>
                <w:rFonts w:ascii="Times New Roman" w:hAnsi="Times New Roman" w:cs="Times New Roman"/>
                <w:color w:val="000000"/>
                <w:spacing w:val="-2"/>
                <w:sz w:val="22"/>
                <w:szCs w:val="22"/>
                <w:shd w:val="clear" w:color="auto" w:fill="FFFFFF"/>
              </w:rPr>
            </w:pPr>
            <w:r w:rsidRPr="009C2603">
              <w:rPr>
                <w:rFonts w:ascii="Times New Roman" w:hAnsi="Times New Roman" w:cs="Times New Roman"/>
                <w:color w:val="000000"/>
                <w:spacing w:val="-2"/>
                <w:sz w:val="22"/>
                <w:szCs w:val="22"/>
                <w:shd w:val="clear" w:color="auto" w:fill="FFFFFF"/>
              </w:rPr>
              <w:t>8</w:t>
            </w:r>
            <w:r w:rsidR="0057216B" w:rsidRPr="009C2603">
              <w:rPr>
                <w:rFonts w:ascii="Times New Roman" w:hAnsi="Times New Roman" w:cs="Times New Roman"/>
                <w:color w:val="000000"/>
                <w:spacing w:val="-2"/>
                <w:sz w:val="22"/>
                <w:szCs w:val="22"/>
                <w:shd w:val="clear" w:color="auto" w:fill="FFFFFF"/>
              </w:rPr>
              <w:t>.</w:t>
            </w:r>
          </w:p>
        </w:tc>
        <w:tc>
          <w:tcPr>
            <w:tcW w:w="2694" w:type="dxa"/>
          </w:tcPr>
          <w:p w14:paraId="5D9664B8" w14:textId="11315CE2" w:rsidR="0057216B" w:rsidRPr="009C2603" w:rsidRDefault="0057216B" w:rsidP="0057216B">
            <w:pPr>
              <w:pStyle w:val="ConsPlusDocList"/>
              <w:spacing w:after="240"/>
              <w:rPr>
                <w:color w:val="000000"/>
                <w:spacing w:val="-2"/>
                <w:sz w:val="22"/>
                <w:szCs w:val="22"/>
                <w:shd w:val="clear" w:color="auto" w:fill="FFFFFF"/>
              </w:rPr>
            </w:pPr>
            <w:r w:rsidRPr="009C2603">
              <w:rPr>
                <w:color w:val="000000"/>
                <w:spacing w:val="-2"/>
                <w:sz w:val="22"/>
                <w:szCs w:val="22"/>
                <w:shd w:val="clear" w:color="auto" w:fill="FFFFFF"/>
              </w:rPr>
              <w:t>Придорожные полосы автомобильных дорог</w:t>
            </w:r>
          </w:p>
        </w:tc>
        <w:tc>
          <w:tcPr>
            <w:tcW w:w="6236" w:type="dxa"/>
          </w:tcPr>
          <w:p w14:paraId="177EFCD5" w14:textId="4D832D9F" w:rsidR="0057216B" w:rsidRPr="009C2603" w:rsidRDefault="00A76A4C" w:rsidP="0057216B">
            <w:pPr>
              <w:pStyle w:val="ConsPlusDocList"/>
              <w:spacing w:after="240"/>
              <w:rPr>
                <w:color w:val="000000"/>
                <w:spacing w:val="-2"/>
                <w:sz w:val="22"/>
                <w:szCs w:val="22"/>
                <w:shd w:val="clear" w:color="auto" w:fill="FFFFFF"/>
              </w:rPr>
            </w:pPr>
            <w:hyperlink r:id="rId23" w:history="1">
              <w:r w:rsidR="0057216B" w:rsidRPr="009C2603">
                <w:rPr>
                  <w:color w:val="000000"/>
                  <w:spacing w:val="-2"/>
                  <w:sz w:val="22"/>
                  <w:szCs w:val="22"/>
                  <w:shd w:val="clear" w:color="auto" w:fill="FFFFFF"/>
                </w:rPr>
                <w:t xml:space="preserve">Федеральный закон от 08.11.2007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w:t>
              </w:r>
            </w:hyperlink>
          </w:p>
          <w:p w14:paraId="7DB6453A" w14:textId="2BC54195" w:rsidR="0057216B" w:rsidRPr="009C2603" w:rsidRDefault="0057216B" w:rsidP="0057216B">
            <w:pPr>
              <w:pStyle w:val="headertext"/>
              <w:rPr>
                <w:color w:val="000000"/>
                <w:spacing w:val="-2"/>
                <w:sz w:val="22"/>
                <w:szCs w:val="22"/>
                <w:shd w:val="clear" w:color="auto" w:fill="FFFFFF"/>
                <w:lang w:eastAsia="hi-IN" w:bidi="hi-IN"/>
              </w:rPr>
            </w:pPr>
            <w:r w:rsidRPr="009C2603">
              <w:rPr>
                <w:color w:val="000000"/>
                <w:spacing w:val="-2"/>
                <w:sz w:val="22"/>
                <w:szCs w:val="22"/>
                <w:shd w:val="clear" w:color="auto" w:fill="FFFFFF"/>
                <w:lang w:eastAsia="hi-IN" w:bidi="hi-IN"/>
              </w:rPr>
              <w:t>Приказ Минтранса от 13 января 2010 года N 4 «Об установлении и использовании придорожных полос автомобильных дорог федерального значения»</w:t>
            </w:r>
          </w:p>
          <w:p w14:paraId="6DA2CEC4" w14:textId="208F8032" w:rsidR="0057216B" w:rsidRPr="009C2603" w:rsidRDefault="0057216B" w:rsidP="0057216B">
            <w:pPr>
              <w:rPr>
                <w:rFonts w:ascii="Times New Roman" w:hAnsi="Times New Roman"/>
                <w:color w:val="000000"/>
                <w:spacing w:val="-2"/>
                <w:shd w:val="clear" w:color="auto" w:fill="FFFFFF"/>
                <w:lang w:eastAsia="hi-IN" w:bidi="hi-IN"/>
              </w:rPr>
            </w:pPr>
          </w:p>
        </w:tc>
      </w:tr>
      <w:tr w:rsidR="0057216B" w:rsidRPr="00753035" w14:paraId="27F5911E" w14:textId="77777777" w:rsidTr="00DA56C5">
        <w:trPr>
          <w:trHeight w:val="20"/>
        </w:trPr>
        <w:tc>
          <w:tcPr>
            <w:tcW w:w="694" w:type="dxa"/>
          </w:tcPr>
          <w:p w14:paraId="57E05E28" w14:textId="4A2F5EA1" w:rsidR="0057216B" w:rsidRPr="009C2603" w:rsidRDefault="009C2603" w:rsidP="00DA56C5">
            <w:pPr>
              <w:pStyle w:val="Standard"/>
              <w:widowControl w:val="0"/>
              <w:tabs>
                <w:tab w:val="left" w:pos="1134"/>
              </w:tabs>
              <w:spacing w:before="0" w:line="240" w:lineRule="auto"/>
              <w:ind w:right="-21" w:hanging="25"/>
              <w:contextualSpacing/>
              <w:jc w:val="center"/>
              <w:rPr>
                <w:rFonts w:ascii="Times New Roman" w:hAnsi="Times New Roman" w:cs="Times New Roman"/>
                <w:color w:val="000000"/>
                <w:spacing w:val="-2"/>
                <w:sz w:val="22"/>
                <w:szCs w:val="22"/>
                <w:shd w:val="clear" w:color="auto" w:fill="FFFFFF"/>
              </w:rPr>
            </w:pPr>
            <w:r w:rsidRPr="009C2603">
              <w:rPr>
                <w:rFonts w:ascii="Times New Roman" w:hAnsi="Times New Roman" w:cs="Times New Roman"/>
                <w:color w:val="000000"/>
                <w:spacing w:val="-2"/>
                <w:sz w:val="22"/>
                <w:szCs w:val="22"/>
                <w:shd w:val="clear" w:color="auto" w:fill="FFFFFF"/>
              </w:rPr>
              <w:t>9.</w:t>
            </w:r>
          </w:p>
        </w:tc>
        <w:tc>
          <w:tcPr>
            <w:tcW w:w="2694" w:type="dxa"/>
          </w:tcPr>
          <w:p w14:paraId="55891539" w14:textId="5C84CACC" w:rsidR="0057216B" w:rsidRPr="009C2603" w:rsidRDefault="0057216B" w:rsidP="0057216B">
            <w:pPr>
              <w:pStyle w:val="ConsPlusDocList"/>
              <w:spacing w:after="240"/>
              <w:rPr>
                <w:color w:val="000000"/>
                <w:spacing w:val="-2"/>
                <w:sz w:val="22"/>
                <w:szCs w:val="22"/>
                <w:shd w:val="clear" w:color="auto" w:fill="FFFFFF"/>
              </w:rPr>
            </w:pPr>
            <w:r w:rsidRPr="009C2603">
              <w:rPr>
                <w:color w:val="000000"/>
                <w:spacing w:val="-2"/>
                <w:sz w:val="22"/>
                <w:szCs w:val="22"/>
                <w:shd w:val="clear" w:color="auto" w:fill="FFFFFF"/>
              </w:rPr>
              <w:t>Зоны затопления и подтопления</w:t>
            </w:r>
          </w:p>
        </w:tc>
        <w:tc>
          <w:tcPr>
            <w:tcW w:w="6236" w:type="dxa"/>
          </w:tcPr>
          <w:p w14:paraId="78D961E4" w14:textId="4AE872C2" w:rsidR="0057216B" w:rsidRPr="009C2603" w:rsidRDefault="0057216B" w:rsidP="0057216B">
            <w:pPr>
              <w:rPr>
                <w:rFonts w:ascii="Times New Roman" w:hAnsi="Times New Roman"/>
                <w:color w:val="000000"/>
                <w:spacing w:val="-2"/>
                <w:shd w:val="clear" w:color="auto" w:fill="FFFFFF"/>
                <w:lang w:eastAsia="hi-IN" w:bidi="hi-IN"/>
              </w:rPr>
            </w:pPr>
            <w:r w:rsidRPr="009C2603">
              <w:rPr>
                <w:rFonts w:ascii="Times New Roman" w:hAnsi="Times New Roman"/>
                <w:color w:val="000000"/>
                <w:spacing w:val="-2"/>
                <w:shd w:val="clear" w:color="auto" w:fill="FFFFFF"/>
                <w:lang w:eastAsia="hi-IN" w:bidi="hi-IN"/>
              </w:rPr>
              <w:t>Водный кодекс РФ</w:t>
            </w:r>
          </w:p>
          <w:p w14:paraId="07000CBE" w14:textId="2DA11C79" w:rsidR="0057216B" w:rsidRPr="009C2603" w:rsidRDefault="0057216B" w:rsidP="0057216B">
            <w:pPr>
              <w:pStyle w:val="ConsPlusDocList"/>
              <w:spacing w:after="240"/>
              <w:rPr>
                <w:color w:val="000000"/>
                <w:spacing w:val="-2"/>
                <w:sz w:val="22"/>
                <w:szCs w:val="22"/>
                <w:shd w:val="clear" w:color="auto" w:fill="FFFFFF"/>
              </w:rPr>
            </w:pPr>
            <w:r w:rsidRPr="009C2603">
              <w:rPr>
                <w:color w:val="000000"/>
                <w:spacing w:val="-2"/>
                <w:sz w:val="22"/>
                <w:szCs w:val="22"/>
                <w:shd w:val="clear" w:color="auto" w:fill="FFFFFF"/>
              </w:rPr>
              <w:t>Постановление Правительства РФ от 18 апреля 2014 г. N 360</w:t>
            </w:r>
            <w:r w:rsidRPr="009C2603">
              <w:rPr>
                <w:color w:val="000000"/>
                <w:spacing w:val="-2"/>
                <w:sz w:val="22"/>
                <w:szCs w:val="22"/>
                <w:shd w:val="clear" w:color="auto" w:fill="FFFFFF"/>
              </w:rPr>
              <w:br/>
              <w:t>"О зонах затопления, подтопления"</w:t>
            </w:r>
          </w:p>
        </w:tc>
      </w:tr>
    </w:tbl>
    <w:p w14:paraId="4BCFA190" w14:textId="77777777" w:rsidR="008D3D74" w:rsidRPr="00CE2E66" w:rsidRDefault="008D3D74" w:rsidP="00E1198B">
      <w:pPr>
        <w:widowControl w:val="0"/>
        <w:numPr>
          <w:ilvl w:val="0"/>
          <w:numId w:val="29"/>
        </w:numPr>
        <w:tabs>
          <w:tab w:val="left" w:pos="993"/>
          <w:tab w:val="left" w:pos="1134"/>
        </w:tabs>
        <w:spacing w:after="0" w:line="240" w:lineRule="auto"/>
        <w:ind w:left="0" w:firstLine="709"/>
        <w:contextualSpacing/>
        <w:jc w:val="both"/>
        <w:rPr>
          <w:rFonts w:ascii="Times New Roman" w:hAnsi="Times New Roman"/>
          <w:color w:val="000000"/>
        </w:rPr>
      </w:pPr>
      <w:r w:rsidRPr="00CE2E66">
        <w:rPr>
          <w:rFonts w:ascii="Times New Roman" w:hAnsi="Times New Roman"/>
          <w:color w:val="000000"/>
        </w:rPr>
        <w:t>Ограничения использования земельных участков на территории зон с особыми условиями использования территории устанавливаются в целях защиты жизни и здоровья граждан; безопасной эксплуатации объектов транспорта, связи, энергетики, объектов обороны страны и безопасности государства; обеспечения сохранности объектов культурного наследия; охрана окружающей среды, в том числе защита и сохранение природных лечебных ресурсов, предотвращение загрязнения, засорения, заиления водных объектов и истощения их вод, сохранение среды обитания водных биологических ресурсов и других объектов животного и растительного мира; обеспечение обороны страны и безопасности государства.</w:t>
      </w:r>
    </w:p>
    <w:p w14:paraId="7775FF87" w14:textId="77777777" w:rsidR="008D3D74" w:rsidRPr="00CE2E66" w:rsidRDefault="008D3D74" w:rsidP="00E1198B">
      <w:pPr>
        <w:widowControl w:val="0"/>
        <w:numPr>
          <w:ilvl w:val="0"/>
          <w:numId w:val="29"/>
        </w:numPr>
        <w:tabs>
          <w:tab w:val="left" w:pos="993"/>
          <w:tab w:val="left" w:pos="1134"/>
        </w:tabs>
        <w:spacing w:after="0" w:line="240" w:lineRule="auto"/>
        <w:ind w:left="0" w:firstLine="709"/>
        <w:contextualSpacing/>
        <w:jc w:val="both"/>
        <w:rPr>
          <w:rFonts w:ascii="Times New Roman" w:hAnsi="Times New Roman"/>
          <w:color w:val="000000"/>
        </w:rPr>
      </w:pPr>
      <w:r w:rsidRPr="00CE2E66">
        <w:rPr>
          <w:rFonts w:ascii="Times New Roman" w:hAnsi="Times New Roman"/>
          <w:color w:val="000000"/>
        </w:rPr>
        <w:t>Ограничения использования земельных участков в границах зон с особыми условиями использования территории распространяются на все, что находится над и под поверхностью земель, если иное не предусмотрено законами о недрах, воздушным и водным законодательством, и ограничивают или запрещают размещение и (или) использование расположенных на таких земельных участках объектов недвижимого имущества и (или) ограничивают или запрещают использование земельных участков для осуществления иных видов деятельности, которые несовместимы с целями установления зон с особыми условиями использования территорий.</w:t>
      </w:r>
    </w:p>
    <w:p w14:paraId="04D8E5AB" w14:textId="77777777" w:rsidR="008D3D74" w:rsidRPr="00CE2E66" w:rsidRDefault="008D3D74" w:rsidP="00E1198B">
      <w:pPr>
        <w:widowControl w:val="0"/>
        <w:numPr>
          <w:ilvl w:val="0"/>
          <w:numId w:val="29"/>
        </w:numPr>
        <w:tabs>
          <w:tab w:val="left" w:pos="993"/>
          <w:tab w:val="left" w:pos="1134"/>
        </w:tabs>
        <w:spacing w:after="0" w:line="240" w:lineRule="auto"/>
        <w:ind w:left="0" w:firstLine="709"/>
        <w:contextualSpacing/>
        <w:jc w:val="both"/>
        <w:rPr>
          <w:rFonts w:ascii="Times New Roman" w:hAnsi="Times New Roman"/>
          <w:color w:val="000000"/>
        </w:rPr>
      </w:pPr>
      <w:r w:rsidRPr="00CE2E66">
        <w:rPr>
          <w:rFonts w:ascii="Times New Roman" w:hAnsi="Times New Roman"/>
          <w:color w:val="000000"/>
        </w:rPr>
        <w:t>При пересечении границ различных зон с особыми условиями использования территорий действуют все ограничения использования земельных участков, установленные для каждой из таких зон, за исключением ограничений, препятствующих эксплуатации, обслуживанию и ремонту здания, сооружения, в связи с размещением которых была установлена одна из зон с особыми условиями использования территорий, при условии, что такие ограничения не установлены в целях охраны жизни граждан или обеспечения безопасности полетов воздушных судов.</w:t>
      </w:r>
    </w:p>
    <w:p w14:paraId="0FEF7BE9" w14:textId="523D443C" w:rsidR="008D3D74" w:rsidRPr="00CE2E66" w:rsidRDefault="008D3D74" w:rsidP="00E1198B">
      <w:pPr>
        <w:widowControl w:val="0"/>
        <w:numPr>
          <w:ilvl w:val="0"/>
          <w:numId w:val="29"/>
        </w:numPr>
        <w:tabs>
          <w:tab w:val="left" w:pos="993"/>
          <w:tab w:val="left" w:pos="1134"/>
        </w:tabs>
        <w:spacing w:after="0" w:line="240" w:lineRule="auto"/>
        <w:ind w:left="0" w:firstLine="709"/>
        <w:contextualSpacing/>
        <w:jc w:val="both"/>
        <w:rPr>
          <w:rFonts w:ascii="Times New Roman" w:hAnsi="Times New Roman"/>
          <w:color w:val="000000"/>
        </w:rPr>
      </w:pPr>
      <w:r w:rsidRPr="00CE2E66">
        <w:rPr>
          <w:rFonts w:ascii="Times New Roman" w:hAnsi="Times New Roman"/>
          <w:color w:val="000000"/>
        </w:rPr>
        <w:t xml:space="preserve">Особенности применения градостроительных регламентов в местах пересечения территориальных зон с зонами с особыми условиями использования территорий указаны </w:t>
      </w:r>
      <w:r w:rsidRPr="00471569">
        <w:rPr>
          <w:rFonts w:ascii="Times New Roman" w:hAnsi="Times New Roman"/>
          <w:color w:val="000000"/>
        </w:rPr>
        <w:t xml:space="preserve">в статье </w:t>
      </w:r>
      <w:proofErr w:type="gramStart"/>
      <w:r w:rsidRPr="00471569">
        <w:rPr>
          <w:rFonts w:ascii="Times New Roman" w:hAnsi="Times New Roman"/>
          <w:color w:val="000000"/>
        </w:rPr>
        <w:t>2</w:t>
      </w:r>
      <w:r w:rsidR="00471569" w:rsidRPr="00471569">
        <w:rPr>
          <w:rFonts w:ascii="Times New Roman" w:hAnsi="Times New Roman"/>
          <w:color w:val="000000"/>
        </w:rPr>
        <w:t>1</w:t>
      </w:r>
      <w:r w:rsidRPr="00CE2E66">
        <w:rPr>
          <w:rFonts w:ascii="Times New Roman" w:hAnsi="Times New Roman"/>
          <w:color w:val="000000"/>
        </w:rPr>
        <w:t xml:space="preserve">  Правил</w:t>
      </w:r>
      <w:proofErr w:type="gramEnd"/>
      <w:r w:rsidRPr="00CE2E66">
        <w:rPr>
          <w:rFonts w:ascii="Times New Roman" w:hAnsi="Times New Roman"/>
          <w:color w:val="000000"/>
        </w:rPr>
        <w:t xml:space="preserve"> землепользования и застройки </w:t>
      </w:r>
      <w:proofErr w:type="spellStart"/>
      <w:r w:rsidR="00D67DD2">
        <w:rPr>
          <w:rFonts w:ascii="Times New Roman" w:hAnsi="Times New Roman"/>
          <w:color w:val="000000"/>
        </w:rPr>
        <w:t>Староювалинского</w:t>
      </w:r>
      <w:proofErr w:type="spellEnd"/>
      <w:r w:rsidR="00D67DD2">
        <w:rPr>
          <w:rFonts w:ascii="Times New Roman" w:hAnsi="Times New Roman"/>
          <w:color w:val="000000"/>
        </w:rPr>
        <w:t xml:space="preserve"> </w:t>
      </w:r>
      <w:r>
        <w:rPr>
          <w:rFonts w:ascii="Times New Roman" w:hAnsi="Times New Roman"/>
          <w:color w:val="000000"/>
        </w:rPr>
        <w:t xml:space="preserve"> сельского поселения</w:t>
      </w:r>
      <w:r w:rsidRPr="00CE2E66">
        <w:rPr>
          <w:rFonts w:ascii="Times New Roman" w:hAnsi="Times New Roman"/>
          <w:color w:val="000000"/>
        </w:rPr>
        <w:t>.</w:t>
      </w:r>
    </w:p>
    <w:p w14:paraId="71714241" w14:textId="77777777" w:rsidR="008D3D74" w:rsidRPr="00CE2E66" w:rsidRDefault="008D3D74" w:rsidP="00E1198B">
      <w:pPr>
        <w:widowControl w:val="0"/>
        <w:numPr>
          <w:ilvl w:val="0"/>
          <w:numId w:val="29"/>
        </w:numPr>
        <w:tabs>
          <w:tab w:val="left" w:pos="993"/>
          <w:tab w:val="left" w:pos="1134"/>
        </w:tabs>
        <w:spacing w:after="0" w:line="240" w:lineRule="auto"/>
        <w:ind w:left="0" w:firstLine="709"/>
        <w:contextualSpacing/>
        <w:jc w:val="both"/>
        <w:rPr>
          <w:rFonts w:ascii="Times New Roman" w:hAnsi="Times New Roman"/>
          <w:sz w:val="20"/>
        </w:rPr>
      </w:pPr>
      <w:r>
        <w:rPr>
          <w:rFonts w:ascii="Times New Roman" w:hAnsi="Times New Roman"/>
          <w:color w:val="000000"/>
        </w:rPr>
        <w:t xml:space="preserve">Указанные в части 1 </w:t>
      </w:r>
      <w:r w:rsidRPr="00CE2E66">
        <w:rPr>
          <w:rFonts w:ascii="Times New Roman" w:hAnsi="Times New Roman"/>
          <w:color w:val="000000"/>
        </w:rPr>
        <w:t xml:space="preserve">настоящей статьи нормативные акты применяются в редакции, актуальной на дату применения. </w:t>
      </w:r>
    </w:p>
    <w:p w14:paraId="2107A2B0" w14:textId="77777777" w:rsidR="008D3D74" w:rsidRDefault="008D3D74" w:rsidP="008D3D74">
      <w:pPr>
        <w:sectPr w:rsidR="008D3D74" w:rsidSect="00DA56C5">
          <w:pgSz w:w="11906" w:h="16838"/>
          <w:pgMar w:top="851" w:right="567" w:bottom="1134" w:left="1701" w:header="709" w:footer="709" w:gutter="0"/>
          <w:pgNumType w:fmt="numberInDash"/>
          <w:cols w:space="708"/>
          <w:docGrid w:linePitch="360"/>
        </w:sectPr>
      </w:pPr>
    </w:p>
    <w:p w14:paraId="3CF90325" w14:textId="77777777" w:rsidR="008D3D74" w:rsidRDefault="008D3D74" w:rsidP="008D3D74">
      <w:pPr>
        <w:tabs>
          <w:tab w:val="left" w:pos="3192"/>
        </w:tabs>
        <w:rPr>
          <w:rFonts w:ascii="Times New Roman" w:hAnsi="Times New Roman"/>
          <w:sz w:val="24"/>
          <w:szCs w:val="24"/>
        </w:rPr>
      </w:pPr>
    </w:p>
    <w:p w14:paraId="37FA67AD" w14:textId="77777777" w:rsidR="008D3D74" w:rsidRPr="00F45ECF" w:rsidRDefault="008D3D74" w:rsidP="008D3D74">
      <w:pPr>
        <w:tabs>
          <w:tab w:val="left" w:pos="3192"/>
        </w:tabs>
        <w:rPr>
          <w:rFonts w:ascii="Times New Roman" w:hAnsi="Times New Roman"/>
          <w:sz w:val="24"/>
          <w:szCs w:val="24"/>
        </w:rPr>
        <w:sectPr w:rsidR="008D3D74" w:rsidRPr="00F45ECF" w:rsidSect="00DA56C5">
          <w:pgSz w:w="16838" w:h="11906" w:orient="landscape"/>
          <w:pgMar w:top="851" w:right="1134" w:bottom="1701" w:left="1134" w:header="709" w:footer="709" w:gutter="0"/>
          <w:cols w:space="708"/>
          <w:docGrid w:linePitch="360"/>
        </w:sectPr>
      </w:pPr>
      <w:r>
        <w:rPr>
          <w:rFonts w:ascii="Times New Roman" w:hAnsi="Times New Roman"/>
          <w:sz w:val="24"/>
          <w:szCs w:val="24"/>
        </w:rPr>
        <w:tab/>
      </w:r>
    </w:p>
    <w:p w14:paraId="1C682B65" w14:textId="77777777" w:rsidR="008D3D74" w:rsidRPr="00EC746B" w:rsidRDefault="008D3D74" w:rsidP="008D3D74">
      <w:pPr>
        <w:rPr>
          <w:sz w:val="24"/>
          <w:szCs w:val="24"/>
        </w:rPr>
      </w:pPr>
    </w:p>
    <w:p w14:paraId="3BCB3927" w14:textId="7E5C7338" w:rsidR="008D3D74" w:rsidRDefault="008D3D74" w:rsidP="00E40CD8">
      <w:pPr>
        <w:jc w:val="center"/>
        <w:rPr>
          <w:rFonts w:ascii="Cambria" w:hAnsi="Cambria"/>
          <w:sz w:val="24"/>
          <w:szCs w:val="24"/>
        </w:rPr>
      </w:pPr>
    </w:p>
    <w:p w14:paraId="3BBD1452" w14:textId="77777777" w:rsidR="008D3D74" w:rsidRPr="0005774E" w:rsidRDefault="008D3D74" w:rsidP="00E40CD8">
      <w:pPr>
        <w:jc w:val="center"/>
        <w:rPr>
          <w:rFonts w:ascii="Cambria" w:eastAsiaTheme="minorEastAsia" w:hAnsi="Cambria"/>
          <w:b/>
          <w:iCs/>
          <w:sz w:val="24"/>
          <w:szCs w:val="24"/>
        </w:rPr>
      </w:pPr>
    </w:p>
    <w:sectPr w:rsidR="008D3D74" w:rsidRPr="0005774E" w:rsidSect="000D03C2">
      <w:headerReference w:type="first" r:id="rId24"/>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4C5D18" w14:textId="77777777" w:rsidR="00A76A4C" w:rsidRDefault="00A76A4C" w:rsidP="00847700">
      <w:pPr>
        <w:spacing w:after="0" w:line="240" w:lineRule="auto"/>
      </w:pPr>
      <w:r>
        <w:separator/>
      </w:r>
    </w:p>
  </w:endnote>
  <w:endnote w:type="continuationSeparator" w:id="0">
    <w:p w14:paraId="78D5B2F2" w14:textId="77777777" w:rsidR="00A76A4C" w:rsidRDefault="00A76A4C" w:rsidP="0084770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09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09F" w:csb1="00000000"/>
  </w:font>
  <w:font w:name="Montserrat">
    <w:altName w:val="Times New Roman"/>
    <w:charset w:val="CC"/>
    <w:family w:val="auto"/>
    <w:pitch w:val="variable"/>
    <w:sig w:usb0="2000020F" w:usb1="00000003" w:usb2="00000000" w:usb3="00000000" w:csb0="00000197"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09025046"/>
      <w:docPartObj>
        <w:docPartGallery w:val="Page Numbers (Bottom of Page)"/>
        <w:docPartUnique/>
      </w:docPartObj>
    </w:sdtPr>
    <w:sdtContent>
      <w:p w14:paraId="10B6D8CD" w14:textId="31CC6858" w:rsidR="00296BB2" w:rsidRDefault="00296BB2">
        <w:pPr>
          <w:pStyle w:val="aff6"/>
          <w:jc w:val="right"/>
        </w:pPr>
        <w:r>
          <w:fldChar w:fldCharType="begin"/>
        </w:r>
        <w:r>
          <w:instrText>PAGE   \* MERGEFORMAT</w:instrText>
        </w:r>
        <w:r>
          <w:fldChar w:fldCharType="separate"/>
        </w:r>
        <w:r>
          <w:t>2</w:t>
        </w:r>
        <w:r>
          <w:fldChar w:fldCharType="end"/>
        </w:r>
      </w:p>
    </w:sdtContent>
  </w:sdt>
  <w:p w14:paraId="7A4052D6" w14:textId="77777777" w:rsidR="00296BB2" w:rsidRDefault="00296BB2">
    <w:pPr>
      <w:pStyle w:val="aff6"/>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6B448C" w14:textId="77777777" w:rsidR="004F309C" w:rsidRPr="00CF7A27" w:rsidRDefault="004F309C" w:rsidP="00E40CD8">
    <w:pPr>
      <w:pStyle w:val="aff6"/>
      <w:jc w:val="right"/>
      <w:rPr>
        <w:rFonts w:ascii="Montserrat" w:hAnsi="Montserrat"/>
        <w:sz w:val="24"/>
        <w:szCs w:val="24"/>
        <w:lang w:eastAsia="ru-RU"/>
      </w:rPr>
    </w:pPr>
    <w:r w:rsidRPr="00CF7A27">
      <w:rPr>
        <w:rFonts w:ascii="Montserrat" w:hAnsi="Montserrat"/>
        <w:noProof/>
        <w:sz w:val="24"/>
        <w:szCs w:val="24"/>
        <w:lang w:eastAsia="ru-RU"/>
      </w:rPr>
      <w:drawing>
        <wp:anchor distT="0" distB="0" distL="114300" distR="114300" simplePos="0" relativeHeight="251660288" behindDoc="1" locked="0" layoutInCell="1" allowOverlap="1" wp14:anchorId="493184CD" wp14:editId="199263B1">
          <wp:simplePos x="0" y="0"/>
          <wp:positionH relativeFrom="column">
            <wp:posOffset>-1121078</wp:posOffset>
          </wp:positionH>
          <wp:positionV relativeFrom="paragraph">
            <wp:posOffset>284755</wp:posOffset>
          </wp:positionV>
          <wp:extent cx="7754676" cy="204716"/>
          <wp:effectExtent l="0" t="0" r="0" b="5080"/>
          <wp:wrapNone/>
          <wp:docPr id="2" name="Рисунок 2" descr="KON3-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ON3-01.png"/>
                  <pic:cNvPicPr/>
                </pic:nvPicPr>
                <pic:blipFill>
                  <a:blip r:embed="rId1"/>
                  <a:stretch>
                    <a:fillRect/>
                  </a:stretch>
                </pic:blipFill>
                <pic:spPr>
                  <a:xfrm rot="10800000">
                    <a:off x="0" y="0"/>
                    <a:ext cx="9182846" cy="242418"/>
                  </a:xfrm>
                  <a:prstGeom prst="rect">
                    <a:avLst/>
                  </a:prstGeom>
                </pic:spPr>
              </pic:pic>
            </a:graphicData>
          </a:graphic>
          <wp14:sizeRelH relativeFrom="margin">
            <wp14:pctWidth>0</wp14:pctWidth>
          </wp14:sizeRelH>
          <wp14:sizeRelV relativeFrom="margin">
            <wp14:pctHeight>0</wp14:pctHeight>
          </wp14:sizeRelV>
        </wp:anchor>
      </w:drawing>
    </w:r>
  </w:p>
  <w:p w14:paraId="2179EA11" w14:textId="77777777" w:rsidR="004F309C" w:rsidRDefault="004F309C">
    <w:pPr>
      <w:pStyle w:val="aff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FF676F" w14:textId="77777777" w:rsidR="00A76A4C" w:rsidRDefault="00A76A4C" w:rsidP="00847700">
      <w:pPr>
        <w:spacing w:after="0" w:line="240" w:lineRule="auto"/>
      </w:pPr>
      <w:r>
        <w:separator/>
      </w:r>
    </w:p>
  </w:footnote>
  <w:footnote w:type="continuationSeparator" w:id="0">
    <w:p w14:paraId="1F34FC70" w14:textId="77777777" w:rsidR="00A76A4C" w:rsidRDefault="00A76A4C" w:rsidP="0084770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37CB51" w14:textId="3FE6CE12" w:rsidR="004F309C" w:rsidRDefault="004F309C" w:rsidP="00FE7A2A">
    <w:pPr>
      <w:pStyle w:val="afff8"/>
      <w:tabs>
        <w:tab w:val="left" w:pos="900"/>
      </w:tabs>
      <w:spacing w:before="0" w:beforeAutospacing="0" w:after="0" w:afterAutospacing="0"/>
      <w:rPr>
        <w:rFonts w:ascii="Cambria" w:hAnsi="Cambria"/>
        <w:b/>
        <w:sz w:val="72"/>
        <w:szCs w:val="72"/>
      </w:rPr>
    </w:pPr>
    <w:r w:rsidRPr="002219A8">
      <w:rPr>
        <w:rFonts w:asciiTheme="majorHAnsi" w:hAnsiTheme="majorHAnsi" w:cs="Cambria"/>
        <w:b/>
        <w:noProof/>
        <w:sz w:val="20"/>
        <w:szCs w:val="20"/>
      </w:rPr>
      <w:drawing>
        <wp:anchor distT="0" distB="0" distL="114300" distR="114300" simplePos="0" relativeHeight="251654144" behindDoc="1" locked="0" layoutInCell="1" allowOverlap="1" wp14:anchorId="5E8B2C46" wp14:editId="147C68FA">
          <wp:simplePos x="0" y="0"/>
          <wp:positionH relativeFrom="column">
            <wp:posOffset>1663065</wp:posOffset>
          </wp:positionH>
          <wp:positionV relativeFrom="paragraph">
            <wp:posOffset>-97155</wp:posOffset>
          </wp:positionV>
          <wp:extent cx="2599055" cy="1019175"/>
          <wp:effectExtent l="0" t="0" r="0" b="9525"/>
          <wp:wrapNone/>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599055" cy="1019175"/>
                  </a:xfrm>
                  <a:prstGeom prst="rect">
                    <a:avLst/>
                  </a:prstGeom>
                  <a:noFill/>
                  <a:ln>
                    <a:noFill/>
                  </a:ln>
                </pic:spPr>
              </pic:pic>
            </a:graphicData>
          </a:graphic>
        </wp:anchor>
      </w:drawing>
    </w:r>
  </w:p>
  <w:p w14:paraId="2B9ED6A3" w14:textId="77777777" w:rsidR="004F309C" w:rsidRDefault="004F309C" w:rsidP="00FE7A2A">
    <w:pPr>
      <w:pStyle w:val="afff8"/>
      <w:spacing w:before="0" w:beforeAutospacing="0" w:after="0" w:afterAutospacing="0"/>
      <w:jc w:val="center"/>
      <w:rPr>
        <w:rFonts w:ascii="Cambria" w:hAnsi="Cambria"/>
        <w:b/>
      </w:rPr>
    </w:pPr>
  </w:p>
  <w:p w14:paraId="0297F489" w14:textId="4A6A1C4C" w:rsidR="004F309C" w:rsidRPr="00FE7A2A" w:rsidRDefault="004F309C" w:rsidP="00FE7A2A">
    <w:pPr>
      <w:pStyle w:val="afff8"/>
      <w:spacing w:before="0" w:beforeAutospacing="0" w:after="0" w:afterAutospacing="0"/>
      <w:jc w:val="center"/>
      <w:rPr>
        <w:rFonts w:ascii="Cambria" w:hAnsi="Cambria"/>
        <w:b/>
        <w:sz w:val="22"/>
        <w:szCs w:val="22"/>
      </w:rPr>
    </w:pPr>
    <w:r w:rsidRPr="00FE7A2A">
      <w:rPr>
        <w:rFonts w:ascii="Cambria" w:hAnsi="Cambria"/>
        <w:b/>
        <w:sz w:val="22"/>
        <w:szCs w:val="22"/>
      </w:rPr>
      <w:t>Общество с ограниченной ответственностью «Точка»</w:t>
    </w:r>
  </w:p>
  <w:p w14:paraId="5ED924FE" w14:textId="22F22D93" w:rsidR="004F309C" w:rsidRPr="00FE7A2A" w:rsidRDefault="004F309C" w:rsidP="00FE7A2A">
    <w:pPr>
      <w:pStyle w:val="aff3"/>
      <w:jc w:val="center"/>
      <w:rPr>
        <w:rFonts w:ascii="Cambria" w:eastAsiaTheme="minorEastAsia" w:hAnsi="Cambria" w:cs="Arial"/>
        <w:lang w:eastAsia="ru-RU"/>
      </w:rPr>
    </w:pPr>
    <w:r w:rsidRPr="00FE7A2A">
      <w:rPr>
        <w:rFonts w:ascii="Cambria" w:eastAsiaTheme="minorEastAsia" w:hAnsi="Cambria" w:cs="Cambria"/>
        <w:lang w:eastAsia="ru-RU"/>
      </w:rPr>
      <w:t>ОГРН</w:t>
    </w:r>
    <w:r w:rsidRPr="00FE7A2A">
      <w:rPr>
        <w:rFonts w:ascii="Cambria" w:eastAsiaTheme="minorEastAsia" w:hAnsi="Cambria" w:cs="Arial"/>
        <w:lang w:eastAsia="ru-RU"/>
      </w:rPr>
      <w:t xml:space="preserve"> 1204700022779 </w:t>
    </w:r>
    <w:r w:rsidRPr="00FE7A2A">
      <w:rPr>
        <w:rFonts w:ascii="Cambria" w:eastAsiaTheme="minorEastAsia" w:hAnsi="Cambria" w:cs="Cambria"/>
        <w:lang w:eastAsia="ru-RU"/>
      </w:rPr>
      <w:t>ИНН</w:t>
    </w:r>
    <w:r w:rsidRPr="00FE7A2A">
      <w:rPr>
        <w:rFonts w:ascii="Cambria" w:eastAsiaTheme="minorEastAsia" w:hAnsi="Cambria" w:cs="Arial"/>
        <w:lang w:eastAsia="ru-RU"/>
      </w:rPr>
      <w:t xml:space="preserve"> </w:t>
    </w:r>
    <w:r w:rsidRPr="00FE7A2A">
      <w:rPr>
        <w:rFonts w:ascii="Cambria" w:hAnsi="Cambria"/>
      </w:rPr>
      <w:t>4725010067</w:t>
    </w:r>
    <w:r w:rsidRPr="00FE7A2A">
      <w:rPr>
        <w:rFonts w:ascii="Cambria" w:eastAsiaTheme="minorEastAsia" w:hAnsi="Cambria" w:cs="Arial"/>
        <w:lang w:eastAsia="ru-RU"/>
      </w:rPr>
      <w:t xml:space="preserve"> КПП </w:t>
    </w:r>
    <w:r w:rsidRPr="00FE7A2A">
      <w:rPr>
        <w:rFonts w:ascii="Cambria" w:hAnsi="Cambria"/>
      </w:rPr>
      <w:t>472501001</w:t>
    </w:r>
  </w:p>
  <w:p w14:paraId="4B6D1B2F" w14:textId="73CD9D22" w:rsidR="004F309C" w:rsidRPr="00FE7A2A" w:rsidRDefault="004F309C" w:rsidP="00FE7A2A">
    <w:pPr>
      <w:pStyle w:val="aff3"/>
      <w:ind w:hanging="426"/>
      <w:jc w:val="center"/>
      <w:rPr>
        <w:rFonts w:ascii="Cambria" w:eastAsiaTheme="minorEastAsia" w:hAnsi="Cambria" w:cs="Arial"/>
        <w:lang w:eastAsia="ru-RU"/>
      </w:rPr>
    </w:pPr>
    <w:r w:rsidRPr="00FE7A2A">
      <w:rPr>
        <w:rFonts w:ascii="Cambria" w:eastAsiaTheme="minorEastAsia" w:hAnsi="Cambria" w:cs="Arial"/>
        <w:lang w:eastAsia="ru-RU"/>
      </w:rPr>
      <w:t>188505, Ленинградская обл., Ломоносовский</w:t>
    </w:r>
    <w:r>
      <w:rPr>
        <w:rFonts w:ascii="Cambria" w:eastAsiaTheme="minorEastAsia" w:hAnsi="Cambria" w:cs="Arial"/>
        <w:lang w:eastAsia="ru-RU"/>
      </w:rPr>
      <w:t xml:space="preserve"> р-н</w:t>
    </w:r>
    <w:r w:rsidRPr="00FE7A2A">
      <w:rPr>
        <w:rFonts w:ascii="Cambria" w:eastAsiaTheme="minorEastAsia" w:hAnsi="Cambria" w:cs="Arial"/>
        <w:lang w:eastAsia="ru-RU"/>
      </w:rPr>
      <w:t>, г.</w:t>
    </w:r>
    <w:r>
      <w:rPr>
        <w:rFonts w:ascii="Cambria" w:eastAsiaTheme="minorEastAsia" w:hAnsi="Cambria" w:cs="Arial"/>
        <w:lang w:eastAsia="ru-RU"/>
      </w:rPr>
      <w:t xml:space="preserve"> </w:t>
    </w:r>
    <w:r w:rsidRPr="00FE7A2A">
      <w:rPr>
        <w:rFonts w:ascii="Cambria" w:eastAsiaTheme="minorEastAsia" w:hAnsi="Cambria" w:cs="Arial"/>
        <w:lang w:eastAsia="ru-RU"/>
      </w:rPr>
      <w:t>п. Аннинское, п. Аннино, ул. Садовая, д.4, оф.1</w:t>
    </w:r>
  </w:p>
  <w:p w14:paraId="405C5C1D" w14:textId="0A28DB8E" w:rsidR="004F309C" w:rsidRPr="00E40CD8" w:rsidRDefault="00A76A4C" w:rsidP="00FE7A2A">
    <w:pPr>
      <w:pStyle w:val="afff8"/>
      <w:spacing w:before="0" w:beforeAutospacing="0" w:after="0" w:afterAutospacing="0"/>
      <w:ind w:hanging="142"/>
      <w:jc w:val="center"/>
      <w:rPr>
        <w:rFonts w:ascii="Cambria" w:hAnsi="Cambria" w:cs="Arial"/>
        <w:sz w:val="22"/>
        <w:szCs w:val="22"/>
      </w:rPr>
    </w:pPr>
    <w:hyperlink r:id="rId2" w:history="1">
      <w:r w:rsidR="004F309C" w:rsidRPr="00E40CD8">
        <w:rPr>
          <w:rStyle w:val="afff4"/>
          <w:rFonts w:ascii="Cambria" w:hAnsi="Cambria" w:cs="Arial"/>
          <w:color w:val="auto"/>
          <w:sz w:val="22"/>
          <w:szCs w:val="22"/>
          <w:u w:val="none"/>
          <w:lang w:val="en-US"/>
        </w:rPr>
        <w:t>info</w:t>
      </w:r>
      <w:r w:rsidR="004F309C" w:rsidRPr="00E40CD8">
        <w:rPr>
          <w:rStyle w:val="afff4"/>
          <w:rFonts w:ascii="Cambria" w:hAnsi="Cambria" w:cs="Arial"/>
          <w:color w:val="auto"/>
          <w:sz w:val="22"/>
          <w:szCs w:val="22"/>
          <w:u w:val="none"/>
        </w:rPr>
        <w:t>@</w:t>
      </w:r>
      <w:proofErr w:type="spellStart"/>
      <w:r w:rsidR="004F309C" w:rsidRPr="00E40CD8">
        <w:rPr>
          <w:rStyle w:val="afff4"/>
          <w:rFonts w:ascii="Cambria" w:hAnsi="Cambria" w:cs="Arial"/>
          <w:color w:val="auto"/>
          <w:sz w:val="22"/>
          <w:szCs w:val="22"/>
          <w:u w:val="none"/>
          <w:lang w:val="en-US"/>
        </w:rPr>
        <w:t>spbtochka</w:t>
      </w:r>
      <w:proofErr w:type="spellEnd"/>
      <w:r w:rsidR="004F309C" w:rsidRPr="00E40CD8">
        <w:rPr>
          <w:rStyle w:val="afff4"/>
          <w:rFonts w:ascii="Cambria" w:hAnsi="Cambria" w:cs="Arial"/>
          <w:color w:val="auto"/>
          <w:sz w:val="22"/>
          <w:szCs w:val="22"/>
          <w:u w:val="none"/>
        </w:rPr>
        <w:t>.</w:t>
      </w:r>
      <w:proofErr w:type="spellStart"/>
      <w:r w:rsidR="004F309C" w:rsidRPr="00E40CD8">
        <w:rPr>
          <w:rStyle w:val="afff4"/>
          <w:rFonts w:ascii="Cambria" w:hAnsi="Cambria" w:cs="Arial"/>
          <w:color w:val="auto"/>
          <w:sz w:val="22"/>
          <w:szCs w:val="22"/>
          <w:u w:val="none"/>
        </w:rPr>
        <w:t>ru</w:t>
      </w:r>
      <w:proofErr w:type="spellEnd"/>
    </w:hyperlink>
  </w:p>
  <w:p w14:paraId="7C5863E9" w14:textId="77777777" w:rsidR="004F309C" w:rsidRPr="00CF7A27" w:rsidRDefault="004F309C" w:rsidP="00E40CD8">
    <w:pPr>
      <w:pStyle w:val="aff6"/>
      <w:jc w:val="right"/>
      <w:rPr>
        <w:rFonts w:ascii="Montserrat" w:hAnsi="Montserrat"/>
        <w:sz w:val="24"/>
        <w:szCs w:val="24"/>
        <w:lang w:eastAsia="ru-RU"/>
      </w:rPr>
    </w:pPr>
    <w:r w:rsidRPr="00CF7A27">
      <w:rPr>
        <w:rFonts w:ascii="Montserrat" w:hAnsi="Montserrat"/>
        <w:noProof/>
        <w:sz w:val="24"/>
        <w:szCs w:val="24"/>
        <w:lang w:eastAsia="ru-RU"/>
      </w:rPr>
      <w:drawing>
        <wp:anchor distT="0" distB="0" distL="114300" distR="114300" simplePos="0" relativeHeight="251659264" behindDoc="1" locked="0" layoutInCell="1" allowOverlap="1" wp14:anchorId="65FDDB40" wp14:editId="3818CB8B">
          <wp:simplePos x="0" y="0"/>
          <wp:positionH relativeFrom="column">
            <wp:posOffset>-1121079</wp:posOffset>
          </wp:positionH>
          <wp:positionV relativeFrom="paragraph">
            <wp:posOffset>200594</wp:posOffset>
          </wp:positionV>
          <wp:extent cx="7762875" cy="191068"/>
          <wp:effectExtent l="0" t="0" r="0" b="0"/>
          <wp:wrapNone/>
          <wp:docPr id="10" name="Рисунок 10" descr="KON3-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ON3-01.png"/>
                  <pic:cNvPicPr/>
                </pic:nvPicPr>
                <pic:blipFill>
                  <a:blip r:embed="rId3"/>
                  <a:stretch>
                    <a:fillRect/>
                  </a:stretch>
                </pic:blipFill>
                <pic:spPr>
                  <a:xfrm rot="10800000">
                    <a:off x="0" y="0"/>
                    <a:ext cx="7826038" cy="192623"/>
                  </a:xfrm>
                  <a:prstGeom prst="rect">
                    <a:avLst/>
                  </a:prstGeom>
                </pic:spPr>
              </pic:pic>
            </a:graphicData>
          </a:graphic>
          <wp14:sizeRelV relativeFrom="margin">
            <wp14:pctHeight>0</wp14:pctHeight>
          </wp14:sizeRelV>
        </wp:anchor>
      </w:drawing>
    </w:r>
  </w:p>
  <w:p w14:paraId="344A331C" w14:textId="0AFBA2D7" w:rsidR="004F309C" w:rsidRPr="00FE7A2A" w:rsidRDefault="004F309C" w:rsidP="00E40CD8">
    <w:pPr>
      <w:pStyle w:val="afff8"/>
      <w:tabs>
        <w:tab w:val="left" w:pos="6813"/>
      </w:tabs>
      <w:spacing w:before="0" w:beforeAutospacing="0" w:after="0" w:afterAutospacing="0"/>
      <w:ind w:hanging="142"/>
      <w:rPr>
        <w:rFonts w:ascii="Cambria" w:hAnsi="Cambria" w:cs="Arial"/>
        <w:sz w:val="22"/>
        <w:szCs w:val="22"/>
      </w:rPr>
    </w:pPr>
    <w:r>
      <w:rPr>
        <w:rFonts w:ascii="Cambria" w:hAnsi="Cambria" w:cs="Arial"/>
        <w:sz w:val="22"/>
        <w:szCs w:val="22"/>
      </w:rPr>
      <w:tab/>
    </w:r>
  </w:p>
  <w:p w14:paraId="4F02740A" w14:textId="0AF0C7AE" w:rsidR="004F309C" w:rsidRDefault="004F309C">
    <w:pPr>
      <w:pStyle w:val="aff3"/>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3DAB42" w14:textId="77777777" w:rsidR="004F309C" w:rsidRDefault="004F309C">
    <w:pPr>
      <w:pStyle w:val="aff3"/>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C074F"/>
    <w:multiLevelType w:val="hybridMultilevel"/>
    <w:tmpl w:val="1CA6533C"/>
    <w:lvl w:ilvl="0" w:tplc="0419000F">
      <w:start w:val="1"/>
      <w:numFmt w:val="decimal"/>
      <w:lvlText w:val="%1."/>
      <w:lvlJc w:val="left"/>
      <w:pPr>
        <w:ind w:left="3600" w:hanging="360"/>
      </w:pPr>
    </w:lvl>
    <w:lvl w:ilvl="1" w:tplc="04190019" w:tentative="1">
      <w:start w:val="1"/>
      <w:numFmt w:val="lowerLetter"/>
      <w:lvlText w:val="%2."/>
      <w:lvlJc w:val="left"/>
      <w:pPr>
        <w:ind w:left="4320" w:hanging="360"/>
      </w:pPr>
    </w:lvl>
    <w:lvl w:ilvl="2" w:tplc="0419001B" w:tentative="1">
      <w:start w:val="1"/>
      <w:numFmt w:val="lowerRoman"/>
      <w:lvlText w:val="%3."/>
      <w:lvlJc w:val="right"/>
      <w:pPr>
        <w:ind w:left="5040" w:hanging="180"/>
      </w:pPr>
    </w:lvl>
    <w:lvl w:ilvl="3" w:tplc="0419000F" w:tentative="1">
      <w:start w:val="1"/>
      <w:numFmt w:val="decimal"/>
      <w:lvlText w:val="%4."/>
      <w:lvlJc w:val="left"/>
      <w:pPr>
        <w:ind w:left="5760" w:hanging="360"/>
      </w:pPr>
    </w:lvl>
    <w:lvl w:ilvl="4" w:tplc="04190019" w:tentative="1">
      <w:start w:val="1"/>
      <w:numFmt w:val="lowerLetter"/>
      <w:lvlText w:val="%5."/>
      <w:lvlJc w:val="left"/>
      <w:pPr>
        <w:ind w:left="6480" w:hanging="360"/>
      </w:pPr>
    </w:lvl>
    <w:lvl w:ilvl="5" w:tplc="0419001B" w:tentative="1">
      <w:start w:val="1"/>
      <w:numFmt w:val="lowerRoman"/>
      <w:lvlText w:val="%6."/>
      <w:lvlJc w:val="right"/>
      <w:pPr>
        <w:ind w:left="7200" w:hanging="180"/>
      </w:pPr>
    </w:lvl>
    <w:lvl w:ilvl="6" w:tplc="0419000F" w:tentative="1">
      <w:start w:val="1"/>
      <w:numFmt w:val="decimal"/>
      <w:lvlText w:val="%7."/>
      <w:lvlJc w:val="left"/>
      <w:pPr>
        <w:ind w:left="7920" w:hanging="360"/>
      </w:pPr>
    </w:lvl>
    <w:lvl w:ilvl="7" w:tplc="04190019" w:tentative="1">
      <w:start w:val="1"/>
      <w:numFmt w:val="lowerLetter"/>
      <w:lvlText w:val="%8."/>
      <w:lvlJc w:val="left"/>
      <w:pPr>
        <w:ind w:left="8640" w:hanging="360"/>
      </w:pPr>
    </w:lvl>
    <w:lvl w:ilvl="8" w:tplc="0419001B" w:tentative="1">
      <w:start w:val="1"/>
      <w:numFmt w:val="lowerRoman"/>
      <w:lvlText w:val="%9."/>
      <w:lvlJc w:val="right"/>
      <w:pPr>
        <w:ind w:left="9360" w:hanging="180"/>
      </w:pPr>
    </w:lvl>
  </w:abstractNum>
  <w:abstractNum w:abstractNumId="1" w15:restartNumberingAfterBreak="0">
    <w:nsid w:val="009A2FD7"/>
    <w:multiLevelType w:val="multilevel"/>
    <w:tmpl w:val="33629F3E"/>
    <w:lvl w:ilvl="0">
      <w:start w:val="1"/>
      <w:numFmt w:val="decimal"/>
      <w:lvlText w:val="%1."/>
      <w:lvlJc w:val="left"/>
      <w:pPr>
        <w:ind w:left="1070" w:hanging="360"/>
      </w:pPr>
      <w:rPr>
        <w:rFonts w:hint="default"/>
        <w:b w:val="0"/>
        <w:sz w:val="24"/>
        <w:szCs w:val="24"/>
      </w:rPr>
    </w:lvl>
    <w:lvl w:ilvl="1">
      <w:start w:val="3"/>
      <w:numFmt w:val="decimal"/>
      <w:isLgl/>
      <w:lvlText w:val="%1.%2"/>
      <w:lvlJc w:val="left"/>
      <w:pPr>
        <w:ind w:left="1287" w:hanging="360"/>
      </w:pPr>
      <w:rPr>
        <w:rFonts w:hint="default"/>
      </w:rPr>
    </w:lvl>
    <w:lvl w:ilvl="2">
      <w:start w:val="1"/>
      <w:numFmt w:val="decimal"/>
      <w:isLgl/>
      <w:lvlText w:val="%1.%2.%3"/>
      <w:lvlJc w:val="left"/>
      <w:pPr>
        <w:ind w:left="1647" w:hanging="720"/>
      </w:pPr>
      <w:rPr>
        <w:rFonts w:hint="default"/>
      </w:rPr>
    </w:lvl>
    <w:lvl w:ilvl="3">
      <w:start w:val="1"/>
      <w:numFmt w:val="decimal"/>
      <w:isLgl/>
      <w:lvlText w:val="%1.%2.%3.%4"/>
      <w:lvlJc w:val="left"/>
      <w:pPr>
        <w:ind w:left="1647" w:hanging="720"/>
      </w:pPr>
      <w:rPr>
        <w:rFonts w:hint="default"/>
      </w:rPr>
    </w:lvl>
    <w:lvl w:ilvl="4">
      <w:start w:val="1"/>
      <w:numFmt w:val="decimal"/>
      <w:isLgl/>
      <w:lvlText w:val="%1.%2.%3.%4.%5"/>
      <w:lvlJc w:val="left"/>
      <w:pPr>
        <w:ind w:left="2007" w:hanging="1080"/>
      </w:pPr>
      <w:rPr>
        <w:rFonts w:hint="default"/>
      </w:rPr>
    </w:lvl>
    <w:lvl w:ilvl="5">
      <w:start w:val="1"/>
      <w:numFmt w:val="decimal"/>
      <w:isLgl/>
      <w:lvlText w:val="%1.%2.%3.%4.%5.%6"/>
      <w:lvlJc w:val="left"/>
      <w:pPr>
        <w:ind w:left="2007" w:hanging="1080"/>
      </w:pPr>
      <w:rPr>
        <w:rFonts w:hint="default"/>
      </w:rPr>
    </w:lvl>
    <w:lvl w:ilvl="6">
      <w:start w:val="1"/>
      <w:numFmt w:val="decimal"/>
      <w:isLgl/>
      <w:lvlText w:val="%1.%2.%3.%4.%5.%6.%7"/>
      <w:lvlJc w:val="left"/>
      <w:pPr>
        <w:ind w:left="2367" w:hanging="1440"/>
      </w:pPr>
      <w:rPr>
        <w:rFonts w:hint="default"/>
      </w:rPr>
    </w:lvl>
    <w:lvl w:ilvl="7">
      <w:start w:val="1"/>
      <w:numFmt w:val="decimal"/>
      <w:isLgl/>
      <w:lvlText w:val="%1.%2.%3.%4.%5.%6.%7.%8"/>
      <w:lvlJc w:val="left"/>
      <w:pPr>
        <w:ind w:left="2367" w:hanging="1440"/>
      </w:pPr>
      <w:rPr>
        <w:rFonts w:hint="default"/>
      </w:rPr>
    </w:lvl>
    <w:lvl w:ilvl="8">
      <w:start w:val="1"/>
      <w:numFmt w:val="decimal"/>
      <w:isLgl/>
      <w:lvlText w:val="%1.%2.%3.%4.%5.%6.%7.%8.%9"/>
      <w:lvlJc w:val="left"/>
      <w:pPr>
        <w:ind w:left="2367" w:hanging="1440"/>
      </w:pPr>
      <w:rPr>
        <w:rFonts w:hint="default"/>
      </w:rPr>
    </w:lvl>
  </w:abstractNum>
  <w:abstractNum w:abstractNumId="2" w15:restartNumberingAfterBreak="0">
    <w:nsid w:val="02F80CE3"/>
    <w:multiLevelType w:val="hybridMultilevel"/>
    <w:tmpl w:val="5A806A26"/>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3" w15:restartNumberingAfterBreak="0">
    <w:nsid w:val="04DF138A"/>
    <w:multiLevelType w:val="hybridMultilevel"/>
    <w:tmpl w:val="898C5F0E"/>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 w15:restartNumberingAfterBreak="0">
    <w:nsid w:val="0799382C"/>
    <w:multiLevelType w:val="hybridMultilevel"/>
    <w:tmpl w:val="0C8CA83E"/>
    <w:lvl w:ilvl="0" w:tplc="79D688F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081D752F"/>
    <w:multiLevelType w:val="hybridMultilevel"/>
    <w:tmpl w:val="DBD2AEFC"/>
    <w:lvl w:ilvl="0" w:tplc="FFA88C8C">
      <w:start w:val="1"/>
      <w:numFmt w:val="bullet"/>
      <w:lvlText w:val="–"/>
      <w:lvlJc w:val="left"/>
      <w:pPr>
        <w:ind w:left="1571" w:hanging="360"/>
      </w:pPr>
      <w:rPr>
        <w:rFonts w:ascii="Times New Roman" w:hAnsi="Times New Roman" w:cs="Times New Roman" w:hint="default"/>
        <w:color w:val="auto"/>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6" w15:restartNumberingAfterBreak="0">
    <w:nsid w:val="09681D1C"/>
    <w:multiLevelType w:val="multilevel"/>
    <w:tmpl w:val="33629F3E"/>
    <w:lvl w:ilvl="0">
      <w:start w:val="1"/>
      <w:numFmt w:val="decimal"/>
      <w:lvlText w:val="%1."/>
      <w:lvlJc w:val="left"/>
      <w:pPr>
        <w:ind w:left="1070" w:hanging="360"/>
      </w:pPr>
      <w:rPr>
        <w:rFonts w:hint="default"/>
        <w:b w:val="0"/>
        <w:sz w:val="24"/>
        <w:szCs w:val="24"/>
      </w:rPr>
    </w:lvl>
    <w:lvl w:ilvl="1">
      <w:start w:val="3"/>
      <w:numFmt w:val="decimal"/>
      <w:isLgl/>
      <w:lvlText w:val="%1.%2"/>
      <w:lvlJc w:val="left"/>
      <w:pPr>
        <w:ind w:left="1287" w:hanging="360"/>
      </w:pPr>
      <w:rPr>
        <w:rFonts w:hint="default"/>
      </w:rPr>
    </w:lvl>
    <w:lvl w:ilvl="2">
      <w:start w:val="1"/>
      <w:numFmt w:val="decimal"/>
      <w:isLgl/>
      <w:lvlText w:val="%1.%2.%3"/>
      <w:lvlJc w:val="left"/>
      <w:pPr>
        <w:ind w:left="1647" w:hanging="720"/>
      </w:pPr>
      <w:rPr>
        <w:rFonts w:hint="default"/>
      </w:rPr>
    </w:lvl>
    <w:lvl w:ilvl="3">
      <w:start w:val="1"/>
      <w:numFmt w:val="decimal"/>
      <w:isLgl/>
      <w:lvlText w:val="%1.%2.%3.%4"/>
      <w:lvlJc w:val="left"/>
      <w:pPr>
        <w:ind w:left="1647" w:hanging="720"/>
      </w:pPr>
      <w:rPr>
        <w:rFonts w:hint="default"/>
      </w:rPr>
    </w:lvl>
    <w:lvl w:ilvl="4">
      <w:start w:val="1"/>
      <w:numFmt w:val="decimal"/>
      <w:isLgl/>
      <w:lvlText w:val="%1.%2.%3.%4.%5"/>
      <w:lvlJc w:val="left"/>
      <w:pPr>
        <w:ind w:left="2007" w:hanging="1080"/>
      </w:pPr>
      <w:rPr>
        <w:rFonts w:hint="default"/>
      </w:rPr>
    </w:lvl>
    <w:lvl w:ilvl="5">
      <w:start w:val="1"/>
      <w:numFmt w:val="decimal"/>
      <w:isLgl/>
      <w:lvlText w:val="%1.%2.%3.%4.%5.%6"/>
      <w:lvlJc w:val="left"/>
      <w:pPr>
        <w:ind w:left="2007" w:hanging="1080"/>
      </w:pPr>
      <w:rPr>
        <w:rFonts w:hint="default"/>
      </w:rPr>
    </w:lvl>
    <w:lvl w:ilvl="6">
      <w:start w:val="1"/>
      <w:numFmt w:val="decimal"/>
      <w:isLgl/>
      <w:lvlText w:val="%1.%2.%3.%4.%5.%6.%7"/>
      <w:lvlJc w:val="left"/>
      <w:pPr>
        <w:ind w:left="2367" w:hanging="1440"/>
      </w:pPr>
      <w:rPr>
        <w:rFonts w:hint="default"/>
      </w:rPr>
    </w:lvl>
    <w:lvl w:ilvl="7">
      <w:start w:val="1"/>
      <w:numFmt w:val="decimal"/>
      <w:isLgl/>
      <w:lvlText w:val="%1.%2.%3.%4.%5.%6.%7.%8"/>
      <w:lvlJc w:val="left"/>
      <w:pPr>
        <w:ind w:left="2367" w:hanging="1440"/>
      </w:pPr>
      <w:rPr>
        <w:rFonts w:hint="default"/>
      </w:rPr>
    </w:lvl>
    <w:lvl w:ilvl="8">
      <w:start w:val="1"/>
      <w:numFmt w:val="decimal"/>
      <w:isLgl/>
      <w:lvlText w:val="%1.%2.%3.%4.%5.%6.%7.%8.%9"/>
      <w:lvlJc w:val="left"/>
      <w:pPr>
        <w:ind w:left="2367" w:hanging="1440"/>
      </w:pPr>
      <w:rPr>
        <w:rFonts w:hint="default"/>
      </w:rPr>
    </w:lvl>
  </w:abstractNum>
  <w:abstractNum w:abstractNumId="7" w15:restartNumberingAfterBreak="0">
    <w:nsid w:val="09A24BDD"/>
    <w:multiLevelType w:val="hybridMultilevel"/>
    <w:tmpl w:val="D554844E"/>
    <w:lvl w:ilvl="0" w:tplc="79D688F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0AB7471E"/>
    <w:multiLevelType w:val="multilevel"/>
    <w:tmpl w:val="BC244D30"/>
    <w:lvl w:ilvl="0">
      <w:start w:val="1"/>
      <w:numFmt w:val="decimal"/>
      <w:lvlText w:val="%1."/>
      <w:lvlJc w:val="left"/>
      <w:pPr>
        <w:tabs>
          <w:tab w:val="num" w:pos="1260"/>
        </w:tabs>
        <w:ind w:left="1260" w:hanging="360"/>
      </w:pPr>
      <w:rPr>
        <w:rFonts w:ascii="Times New Roman" w:hAnsi="Times New Roman" w:cs="Times New Roman" w:hint="default"/>
        <w:sz w:val="24"/>
        <w:szCs w:val="24"/>
      </w:rPr>
    </w:lvl>
    <w:lvl w:ilvl="1">
      <w:start w:val="2"/>
      <w:numFmt w:val="decimal"/>
      <w:isLgl/>
      <w:lvlText w:val="%1.%2"/>
      <w:lvlJc w:val="left"/>
      <w:pPr>
        <w:ind w:left="1260" w:hanging="360"/>
      </w:pPr>
      <w:rPr>
        <w:rFonts w:hint="default"/>
      </w:rPr>
    </w:lvl>
    <w:lvl w:ilvl="2">
      <w:start w:val="1"/>
      <w:numFmt w:val="decimal"/>
      <w:isLgl/>
      <w:lvlText w:val="%1.%2.%3"/>
      <w:lvlJc w:val="left"/>
      <w:pPr>
        <w:ind w:left="1620" w:hanging="720"/>
      </w:pPr>
      <w:rPr>
        <w:rFonts w:hint="default"/>
      </w:rPr>
    </w:lvl>
    <w:lvl w:ilvl="3">
      <w:start w:val="1"/>
      <w:numFmt w:val="decimal"/>
      <w:isLgl/>
      <w:lvlText w:val="%1.%2.%3.%4"/>
      <w:lvlJc w:val="left"/>
      <w:pPr>
        <w:ind w:left="1620" w:hanging="720"/>
      </w:pPr>
      <w:rPr>
        <w:rFonts w:hint="default"/>
      </w:rPr>
    </w:lvl>
    <w:lvl w:ilvl="4">
      <w:start w:val="1"/>
      <w:numFmt w:val="decimal"/>
      <w:isLgl/>
      <w:lvlText w:val="%1.%2.%3.%4.%5"/>
      <w:lvlJc w:val="left"/>
      <w:pPr>
        <w:ind w:left="1980" w:hanging="1080"/>
      </w:pPr>
      <w:rPr>
        <w:rFonts w:hint="default"/>
      </w:rPr>
    </w:lvl>
    <w:lvl w:ilvl="5">
      <w:start w:val="1"/>
      <w:numFmt w:val="decimal"/>
      <w:isLgl/>
      <w:lvlText w:val="%1.%2.%3.%4.%5.%6"/>
      <w:lvlJc w:val="left"/>
      <w:pPr>
        <w:ind w:left="1980" w:hanging="1080"/>
      </w:pPr>
      <w:rPr>
        <w:rFonts w:hint="default"/>
      </w:rPr>
    </w:lvl>
    <w:lvl w:ilvl="6">
      <w:start w:val="1"/>
      <w:numFmt w:val="decimal"/>
      <w:isLgl/>
      <w:lvlText w:val="%1.%2.%3.%4.%5.%6.%7"/>
      <w:lvlJc w:val="left"/>
      <w:pPr>
        <w:ind w:left="2340" w:hanging="1440"/>
      </w:pPr>
      <w:rPr>
        <w:rFonts w:hint="default"/>
      </w:rPr>
    </w:lvl>
    <w:lvl w:ilvl="7">
      <w:start w:val="1"/>
      <w:numFmt w:val="decimal"/>
      <w:isLgl/>
      <w:lvlText w:val="%1.%2.%3.%4.%5.%6.%7.%8"/>
      <w:lvlJc w:val="left"/>
      <w:pPr>
        <w:ind w:left="2340" w:hanging="1440"/>
      </w:pPr>
      <w:rPr>
        <w:rFonts w:hint="default"/>
      </w:rPr>
    </w:lvl>
    <w:lvl w:ilvl="8">
      <w:start w:val="1"/>
      <w:numFmt w:val="decimal"/>
      <w:isLgl/>
      <w:lvlText w:val="%1.%2.%3.%4.%5.%6.%7.%8.%9"/>
      <w:lvlJc w:val="left"/>
      <w:pPr>
        <w:ind w:left="2700" w:hanging="1800"/>
      </w:pPr>
      <w:rPr>
        <w:rFonts w:hint="default"/>
      </w:rPr>
    </w:lvl>
  </w:abstractNum>
  <w:abstractNum w:abstractNumId="9" w15:restartNumberingAfterBreak="0">
    <w:nsid w:val="0E9F1D5C"/>
    <w:multiLevelType w:val="hybridMultilevel"/>
    <w:tmpl w:val="6142C08C"/>
    <w:lvl w:ilvl="0" w:tplc="4240F52E">
      <w:start w:val="1"/>
      <w:numFmt w:val="decimal"/>
      <w:lvlText w:val="%1."/>
      <w:lvlJc w:val="left"/>
      <w:pPr>
        <w:ind w:left="4188" w:hanging="360"/>
      </w:pPr>
      <w:rPr>
        <w:rFonts w:ascii="Times New Roman" w:hAnsi="Times New Roman" w:cs="Times New Roman" w:hint="default"/>
        <w:sz w:val="24"/>
        <w:szCs w:val="24"/>
      </w:rPr>
    </w:lvl>
    <w:lvl w:ilvl="1" w:tplc="4EBE65B8">
      <w:start w:val="1"/>
      <w:numFmt w:val="lowerLetter"/>
      <w:lvlText w:val="%2."/>
      <w:lvlJc w:val="left"/>
      <w:pPr>
        <w:ind w:left="4908" w:hanging="360"/>
      </w:pPr>
    </w:lvl>
    <w:lvl w:ilvl="2" w:tplc="A4C254EA">
      <w:start w:val="1"/>
      <w:numFmt w:val="lowerRoman"/>
      <w:lvlText w:val="%3."/>
      <w:lvlJc w:val="right"/>
      <w:pPr>
        <w:ind w:left="5628" w:hanging="180"/>
      </w:pPr>
    </w:lvl>
    <w:lvl w:ilvl="3" w:tplc="00ECCF02">
      <w:start w:val="1"/>
      <w:numFmt w:val="decimal"/>
      <w:lvlText w:val="%4."/>
      <w:lvlJc w:val="left"/>
      <w:pPr>
        <w:ind w:left="6348" w:hanging="360"/>
      </w:pPr>
    </w:lvl>
    <w:lvl w:ilvl="4" w:tplc="32902D70">
      <w:start w:val="1"/>
      <w:numFmt w:val="lowerLetter"/>
      <w:lvlText w:val="%5."/>
      <w:lvlJc w:val="left"/>
      <w:pPr>
        <w:ind w:left="7068" w:hanging="360"/>
      </w:pPr>
    </w:lvl>
    <w:lvl w:ilvl="5" w:tplc="9B92C9BA">
      <w:start w:val="1"/>
      <w:numFmt w:val="lowerRoman"/>
      <w:lvlText w:val="%6."/>
      <w:lvlJc w:val="right"/>
      <w:pPr>
        <w:ind w:left="7788" w:hanging="180"/>
      </w:pPr>
    </w:lvl>
    <w:lvl w:ilvl="6" w:tplc="8EAE1826">
      <w:start w:val="1"/>
      <w:numFmt w:val="decimal"/>
      <w:lvlText w:val="%7."/>
      <w:lvlJc w:val="left"/>
      <w:pPr>
        <w:ind w:left="8508" w:hanging="360"/>
      </w:pPr>
    </w:lvl>
    <w:lvl w:ilvl="7" w:tplc="D2221480">
      <w:start w:val="1"/>
      <w:numFmt w:val="lowerLetter"/>
      <w:lvlText w:val="%8."/>
      <w:lvlJc w:val="left"/>
      <w:pPr>
        <w:ind w:left="9228" w:hanging="360"/>
      </w:pPr>
    </w:lvl>
    <w:lvl w:ilvl="8" w:tplc="E3EEC4D8">
      <w:start w:val="1"/>
      <w:numFmt w:val="lowerRoman"/>
      <w:lvlText w:val="%9."/>
      <w:lvlJc w:val="right"/>
      <w:pPr>
        <w:ind w:left="9948" w:hanging="180"/>
      </w:pPr>
    </w:lvl>
  </w:abstractNum>
  <w:abstractNum w:abstractNumId="10" w15:restartNumberingAfterBreak="0">
    <w:nsid w:val="0F876AF2"/>
    <w:multiLevelType w:val="multilevel"/>
    <w:tmpl w:val="B35AF296"/>
    <w:lvl w:ilvl="0">
      <w:start w:val="1"/>
      <w:numFmt w:val="decimal"/>
      <w:pStyle w:val="1"/>
      <w:lvlText w:val="%1."/>
      <w:lvlJc w:val="left"/>
      <w:pPr>
        <w:ind w:left="930" w:hanging="363"/>
      </w:pPr>
      <w:rPr>
        <w:rFonts w:cs="Times New Roman" w:hint="default"/>
      </w:rPr>
    </w:lvl>
    <w:lvl w:ilvl="1">
      <w:start w:val="1"/>
      <w:numFmt w:val="decimal"/>
      <w:pStyle w:val="11"/>
      <w:isLgl/>
      <w:lvlText w:val="%1.%2."/>
      <w:lvlJc w:val="left"/>
      <w:pPr>
        <w:ind w:left="930" w:hanging="363"/>
      </w:pPr>
      <w:rPr>
        <w:rFonts w:ascii="Times New Roman" w:hAnsi="Times New Roman" w:cs="Times New Roman" w:hint="default"/>
        <w:b/>
        <w:bCs w:val="0"/>
        <w:i w:val="0"/>
        <w:iCs w:val="0"/>
        <w:caps w:val="0"/>
        <w:smallCaps w:val="0"/>
        <w:strike w:val="0"/>
        <w:dstrike w:val="0"/>
        <w:snapToGrid w:val="0"/>
        <w:vanish w:val="0"/>
        <w:color w:val="000000"/>
        <w:spacing w:val="0"/>
        <w:w w:val="0"/>
        <w:kern w:val="0"/>
        <w:position w:val="0"/>
        <w:sz w:val="22"/>
        <w:szCs w:val="22"/>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111"/>
      <w:isLgl/>
      <w:lvlText w:val="%1.%2.%3."/>
      <w:lvlJc w:val="left"/>
      <w:pPr>
        <w:ind w:left="930" w:hanging="363"/>
      </w:pPr>
      <w:rPr>
        <w:rFonts w:cs="Times New Roman" w:hint="default"/>
      </w:rPr>
    </w:lvl>
    <w:lvl w:ilvl="3">
      <w:start w:val="1"/>
      <w:numFmt w:val="decimal"/>
      <w:pStyle w:val="1111"/>
      <w:isLgl/>
      <w:lvlText w:val="%1.%2.%3.%4."/>
      <w:lvlJc w:val="left"/>
      <w:pPr>
        <w:tabs>
          <w:tab w:val="num" w:pos="567"/>
        </w:tabs>
        <w:ind w:left="930" w:hanging="363"/>
      </w:pPr>
      <w:rPr>
        <w:rFonts w:cs="Times New Roman" w:hint="default"/>
      </w:rPr>
    </w:lvl>
    <w:lvl w:ilvl="4">
      <w:start w:val="1"/>
      <w:numFmt w:val="decimal"/>
      <w:lvlRestart w:val="0"/>
      <w:pStyle w:val="a"/>
      <w:isLgl/>
      <w:lvlText w:val="Рисунок %1-%5."/>
      <w:lvlJc w:val="left"/>
      <w:pPr>
        <w:ind w:left="930" w:hanging="363"/>
      </w:pPr>
      <w:rPr>
        <w:rFonts w:ascii="Times New Roman" w:hAnsi="Times New Roman" w:cs="Times New Roman" w:hint="default"/>
        <w:b w:val="0"/>
        <w:bCs w:val="0"/>
        <w:i w:val="0"/>
        <w:iCs w:val="0"/>
        <w:caps w:val="0"/>
        <w:smallCaps w:val="0"/>
        <w:strike w:val="0"/>
        <w:dstrike w:val="0"/>
        <w:vanish w:val="0"/>
        <w:color w:val="000000"/>
        <w:spacing w:val="0"/>
        <w:kern w:val="0"/>
        <w:position w:val="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pStyle w:val="110"/>
      <w:isLgl/>
      <w:lvlText w:val="Таблица %1-%6."/>
      <w:lvlJc w:val="left"/>
      <w:pPr>
        <w:ind w:left="930" w:hanging="363"/>
      </w:pPr>
      <w:rPr>
        <w:rFonts w:cs="Times New Roman" w:hint="default"/>
        <w:b w:val="0"/>
        <w:i w:val="0"/>
      </w:rPr>
    </w:lvl>
    <w:lvl w:ilvl="6">
      <w:start w:val="1"/>
      <w:numFmt w:val="decimal"/>
      <w:pStyle w:val="1110"/>
      <w:isLgl/>
      <w:lvlText w:val="Таблица %1.%2-%7."/>
      <w:lvlJc w:val="left"/>
      <w:pPr>
        <w:ind w:left="930" w:hanging="363"/>
      </w:pPr>
      <w:rPr>
        <w:rFonts w:ascii="Times New Roman" w:hAnsi="Times New Roman" w:cs="Times New Roman" w:hint="default"/>
        <w:i w:val="0"/>
        <w:iCs w:val="0"/>
        <w:caps w:val="0"/>
        <w:smallCaps w:val="0"/>
        <w:strike w:val="0"/>
        <w:dstrike w:val="0"/>
        <w:vanish w:val="0"/>
        <w:color w:val="000000"/>
        <w:spacing w:val="0"/>
        <w:kern w:val="0"/>
        <w:position w:val="0"/>
        <w:u w:val="none"/>
        <w:effect w:val="none"/>
        <w:vertAlign w:val="baseline"/>
      </w:rPr>
    </w:lvl>
    <w:lvl w:ilvl="7">
      <w:start w:val="1"/>
      <w:numFmt w:val="decimal"/>
      <w:pStyle w:val="11110"/>
      <w:isLgl/>
      <w:lvlText w:val="Таблица %1.%2.%3-%8."/>
      <w:lvlJc w:val="left"/>
      <w:pPr>
        <w:ind w:left="930" w:hanging="363"/>
      </w:pPr>
      <w:rPr>
        <w:rFonts w:cs="Times New Roman" w:hint="default"/>
      </w:rPr>
    </w:lvl>
    <w:lvl w:ilvl="8">
      <w:start w:val="1"/>
      <w:numFmt w:val="decimal"/>
      <w:pStyle w:val="11111"/>
      <w:isLgl/>
      <w:lvlText w:val="Таблица %1.%2.%3.%4-%9."/>
      <w:lvlJc w:val="left"/>
      <w:pPr>
        <w:ind w:left="930" w:hanging="363"/>
      </w:pPr>
      <w:rPr>
        <w:rFonts w:cs="Times New Roman" w:hint="default"/>
      </w:rPr>
    </w:lvl>
  </w:abstractNum>
  <w:abstractNum w:abstractNumId="11" w15:restartNumberingAfterBreak="0">
    <w:nsid w:val="136F458C"/>
    <w:multiLevelType w:val="hybridMultilevel"/>
    <w:tmpl w:val="9BAEFEA6"/>
    <w:lvl w:ilvl="0" w:tplc="04190011">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12" w15:restartNumberingAfterBreak="0">
    <w:nsid w:val="139566EE"/>
    <w:multiLevelType w:val="hybridMultilevel"/>
    <w:tmpl w:val="63BEF234"/>
    <w:lvl w:ilvl="0" w:tplc="B72CA46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3" w15:restartNumberingAfterBreak="0">
    <w:nsid w:val="192B3AD7"/>
    <w:multiLevelType w:val="hybridMultilevel"/>
    <w:tmpl w:val="898C5F0E"/>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4" w15:restartNumberingAfterBreak="0">
    <w:nsid w:val="197D735C"/>
    <w:multiLevelType w:val="hybridMultilevel"/>
    <w:tmpl w:val="BF664F84"/>
    <w:lvl w:ilvl="0" w:tplc="79D688F6">
      <w:start w:val="1"/>
      <w:numFmt w:val="bullet"/>
      <w:lvlText w:val=""/>
      <w:lvlJc w:val="left"/>
      <w:pPr>
        <w:ind w:left="770" w:hanging="360"/>
      </w:pPr>
      <w:rPr>
        <w:rFonts w:ascii="Symbol" w:hAnsi="Symbol" w:hint="default"/>
      </w:rPr>
    </w:lvl>
    <w:lvl w:ilvl="1" w:tplc="04190003" w:tentative="1">
      <w:start w:val="1"/>
      <w:numFmt w:val="bullet"/>
      <w:lvlText w:val="o"/>
      <w:lvlJc w:val="left"/>
      <w:pPr>
        <w:ind w:left="1490" w:hanging="360"/>
      </w:pPr>
      <w:rPr>
        <w:rFonts w:ascii="Courier New" w:hAnsi="Courier New" w:cs="Courier New" w:hint="default"/>
      </w:rPr>
    </w:lvl>
    <w:lvl w:ilvl="2" w:tplc="04190005" w:tentative="1">
      <w:start w:val="1"/>
      <w:numFmt w:val="bullet"/>
      <w:lvlText w:val=""/>
      <w:lvlJc w:val="left"/>
      <w:pPr>
        <w:ind w:left="2210" w:hanging="360"/>
      </w:pPr>
      <w:rPr>
        <w:rFonts w:ascii="Wingdings" w:hAnsi="Wingdings" w:hint="default"/>
      </w:rPr>
    </w:lvl>
    <w:lvl w:ilvl="3" w:tplc="04190001" w:tentative="1">
      <w:start w:val="1"/>
      <w:numFmt w:val="bullet"/>
      <w:lvlText w:val=""/>
      <w:lvlJc w:val="left"/>
      <w:pPr>
        <w:ind w:left="2930" w:hanging="360"/>
      </w:pPr>
      <w:rPr>
        <w:rFonts w:ascii="Symbol" w:hAnsi="Symbol" w:hint="default"/>
      </w:rPr>
    </w:lvl>
    <w:lvl w:ilvl="4" w:tplc="04190003" w:tentative="1">
      <w:start w:val="1"/>
      <w:numFmt w:val="bullet"/>
      <w:lvlText w:val="o"/>
      <w:lvlJc w:val="left"/>
      <w:pPr>
        <w:ind w:left="3650" w:hanging="360"/>
      </w:pPr>
      <w:rPr>
        <w:rFonts w:ascii="Courier New" w:hAnsi="Courier New" w:cs="Courier New" w:hint="default"/>
      </w:rPr>
    </w:lvl>
    <w:lvl w:ilvl="5" w:tplc="04190005" w:tentative="1">
      <w:start w:val="1"/>
      <w:numFmt w:val="bullet"/>
      <w:lvlText w:val=""/>
      <w:lvlJc w:val="left"/>
      <w:pPr>
        <w:ind w:left="4370" w:hanging="360"/>
      </w:pPr>
      <w:rPr>
        <w:rFonts w:ascii="Wingdings" w:hAnsi="Wingdings" w:hint="default"/>
      </w:rPr>
    </w:lvl>
    <w:lvl w:ilvl="6" w:tplc="04190001" w:tentative="1">
      <w:start w:val="1"/>
      <w:numFmt w:val="bullet"/>
      <w:lvlText w:val=""/>
      <w:lvlJc w:val="left"/>
      <w:pPr>
        <w:ind w:left="5090" w:hanging="360"/>
      </w:pPr>
      <w:rPr>
        <w:rFonts w:ascii="Symbol" w:hAnsi="Symbol" w:hint="default"/>
      </w:rPr>
    </w:lvl>
    <w:lvl w:ilvl="7" w:tplc="04190003" w:tentative="1">
      <w:start w:val="1"/>
      <w:numFmt w:val="bullet"/>
      <w:lvlText w:val="o"/>
      <w:lvlJc w:val="left"/>
      <w:pPr>
        <w:ind w:left="5810" w:hanging="360"/>
      </w:pPr>
      <w:rPr>
        <w:rFonts w:ascii="Courier New" w:hAnsi="Courier New" w:cs="Courier New" w:hint="default"/>
      </w:rPr>
    </w:lvl>
    <w:lvl w:ilvl="8" w:tplc="04190005" w:tentative="1">
      <w:start w:val="1"/>
      <w:numFmt w:val="bullet"/>
      <w:lvlText w:val=""/>
      <w:lvlJc w:val="left"/>
      <w:pPr>
        <w:ind w:left="6530" w:hanging="360"/>
      </w:pPr>
      <w:rPr>
        <w:rFonts w:ascii="Wingdings" w:hAnsi="Wingdings" w:hint="default"/>
      </w:rPr>
    </w:lvl>
  </w:abstractNum>
  <w:abstractNum w:abstractNumId="15" w15:restartNumberingAfterBreak="0">
    <w:nsid w:val="200B7AE1"/>
    <w:multiLevelType w:val="multilevel"/>
    <w:tmpl w:val="33629F3E"/>
    <w:lvl w:ilvl="0">
      <w:start w:val="1"/>
      <w:numFmt w:val="decimal"/>
      <w:lvlText w:val="%1."/>
      <w:lvlJc w:val="left"/>
      <w:pPr>
        <w:ind w:left="1070" w:hanging="360"/>
      </w:pPr>
      <w:rPr>
        <w:rFonts w:hint="default"/>
        <w:b w:val="0"/>
        <w:sz w:val="24"/>
        <w:szCs w:val="24"/>
      </w:rPr>
    </w:lvl>
    <w:lvl w:ilvl="1">
      <w:start w:val="3"/>
      <w:numFmt w:val="decimal"/>
      <w:isLgl/>
      <w:lvlText w:val="%1.%2"/>
      <w:lvlJc w:val="left"/>
      <w:pPr>
        <w:ind w:left="1287" w:hanging="360"/>
      </w:pPr>
      <w:rPr>
        <w:rFonts w:hint="default"/>
      </w:rPr>
    </w:lvl>
    <w:lvl w:ilvl="2">
      <w:start w:val="1"/>
      <w:numFmt w:val="decimal"/>
      <w:isLgl/>
      <w:lvlText w:val="%1.%2.%3"/>
      <w:lvlJc w:val="left"/>
      <w:pPr>
        <w:ind w:left="1647" w:hanging="720"/>
      </w:pPr>
      <w:rPr>
        <w:rFonts w:hint="default"/>
      </w:rPr>
    </w:lvl>
    <w:lvl w:ilvl="3">
      <w:start w:val="1"/>
      <w:numFmt w:val="decimal"/>
      <w:isLgl/>
      <w:lvlText w:val="%1.%2.%3.%4"/>
      <w:lvlJc w:val="left"/>
      <w:pPr>
        <w:ind w:left="1647" w:hanging="720"/>
      </w:pPr>
      <w:rPr>
        <w:rFonts w:hint="default"/>
      </w:rPr>
    </w:lvl>
    <w:lvl w:ilvl="4">
      <w:start w:val="1"/>
      <w:numFmt w:val="decimal"/>
      <w:isLgl/>
      <w:lvlText w:val="%1.%2.%3.%4.%5"/>
      <w:lvlJc w:val="left"/>
      <w:pPr>
        <w:ind w:left="2007" w:hanging="1080"/>
      </w:pPr>
      <w:rPr>
        <w:rFonts w:hint="default"/>
      </w:rPr>
    </w:lvl>
    <w:lvl w:ilvl="5">
      <w:start w:val="1"/>
      <w:numFmt w:val="decimal"/>
      <w:isLgl/>
      <w:lvlText w:val="%1.%2.%3.%4.%5.%6"/>
      <w:lvlJc w:val="left"/>
      <w:pPr>
        <w:ind w:left="2007" w:hanging="1080"/>
      </w:pPr>
      <w:rPr>
        <w:rFonts w:hint="default"/>
      </w:rPr>
    </w:lvl>
    <w:lvl w:ilvl="6">
      <w:start w:val="1"/>
      <w:numFmt w:val="decimal"/>
      <w:isLgl/>
      <w:lvlText w:val="%1.%2.%3.%4.%5.%6.%7"/>
      <w:lvlJc w:val="left"/>
      <w:pPr>
        <w:ind w:left="2367" w:hanging="1440"/>
      </w:pPr>
      <w:rPr>
        <w:rFonts w:hint="default"/>
      </w:rPr>
    </w:lvl>
    <w:lvl w:ilvl="7">
      <w:start w:val="1"/>
      <w:numFmt w:val="decimal"/>
      <w:isLgl/>
      <w:lvlText w:val="%1.%2.%3.%4.%5.%6.%7.%8"/>
      <w:lvlJc w:val="left"/>
      <w:pPr>
        <w:ind w:left="2367" w:hanging="1440"/>
      </w:pPr>
      <w:rPr>
        <w:rFonts w:hint="default"/>
      </w:rPr>
    </w:lvl>
    <w:lvl w:ilvl="8">
      <w:start w:val="1"/>
      <w:numFmt w:val="decimal"/>
      <w:isLgl/>
      <w:lvlText w:val="%1.%2.%3.%4.%5.%6.%7.%8.%9"/>
      <w:lvlJc w:val="left"/>
      <w:pPr>
        <w:ind w:left="2367" w:hanging="1440"/>
      </w:pPr>
      <w:rPr>
        <w:rFonts w:hint="default"/>
      </w:rPr>
    </w:lvl>
  </w:abstractNum>
  <w:abstractNum w:abstractNumId="16" w15:restartNumberingAfterBreak="0">
    <w:nsid w:val="202447AE"/>
    <w:multiLevelType w:val="hybridMultilevel"/>
    <w:tmpl w:val="D542CB18"/>
    <w:lvl w:ilvl="0" w:tplc="79D688F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2ABC1CA5"/>
    <w:multiLevelType w:val="hybridMultilevel"/>
    <w:tmpl w:val="5BA6597C"/>
    <w:lvl w:ilvl="0" w:tplc="79D688F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31AD7D67"/>
    <w:multiLevelType w:val="multilevel"/>
    <w:tmpl w:val="71AE8EF2"/>
    <w:lvl w:ilvl="0">
      <w:start w:val="1"/>
      <w:numFmt w:val="decimal"/>
      <w:pStyle w:val="a0"/>
      <w:lvlText w:val="%1."/>
      <w:lvlJc w:val="left"/>
      <w:pPr>
        <w:ind w:left="1211" w:hanging="360"/>
      </w:pPr>
      <w:rPr>
        <w:rFonts w:cs="Times New Roman" w:hint="default"/>
      </w:rPr>
    </w:lvl>
    <w:lvl w:ilvl="1">
      <w:start w:val="7"/>
      <w:numFmt w:val="decimal"/>
      <w:isLgl/>
      <w:lvlText w:val="%1.%2."/>
      <w:lvlJc w:val="left"/>
      <w:pPr>
        <w:ind w:left="1429" w:hanging="720"/>
      </w:pPr>
      <w:rPr>
        <w:rFonts w:cs="Times New Roman" w:hint="default"/>
      </w:rPr>
    </w:lvl>
    <w:lvl w:ilvl="2">
      <w:start w:val="1"/>
      <w:numFmt w:val="decimal"/>
      <w:isLgl/>
      <w:lvlText w:val="%1.%2.%3."/>
      <w:lvlJc w:val="left"/>
      <w:pPr>
        <w:ind w:left="1778" w:hanging="720"/>
      </w:pPr>
      <w:rPr>
        <w:rFonts w:cs="Times New Roman" w:hint="default"/>
      </w:rPr>
    </w:lvl>
    <w:lvl w:ilvl="3">
      <w:start w:val="1"/>
      <w:numFmt w:val="decimal"/>
      <w:isLgl/>
      <w:lvlText w:val="%1.%2.%3.%4."/>
      <w:lvlJc w:val="left"/>
      <w:pPr>
        <w:ind w:left="2487" w:hanging="1080"/>
      </w:pPr>
      <w:rPr>
        <w:rFonts w:cs="Times New Roman" w:hint="default"/>
      </w:rPr>
    </w:lvl>
    <w:lvl w:ilvl="4">
      <w:start w:val="1"/>
      <w:numFmt w:val="decimal"/>
      <w:isLgl/>
      <w:lvlText w:val="%1.%2.%3.%4.%5."/>
      <w:lvlJc w:val="left"/>
      <w:pPr>
        <w:ind w:left="2836" w:hanging="1080"/>
      </w:pPr>
      <w:rPr>
        <w:rFonts w:cs="Times New Roman" w:hint="default"/>
      </w:rPr>
    </w:lvl>
    <w:lvl w:ilvl="5">
      <w:start w:val="1"/>
      <w:numFmt w:val="decimal"/>
      <w:isLgl/>
      <w:lvlText w:val="%1.%2.%3.%4.%5.%6."/>
      <w:lvlJc w:val="left"/>
      <w:pPr>
        <w:ind w:left="3545" w:hanging="1440"/>
      </w:pPr>
      <w:rPr>
        <w:rFonts w:cs="Times New Roman" w:hint="default"/>
      </w:rPr>
    </w:lvl>
    <w:lvl w:ilvl="6">
      <w:start w:val="1"/>
      <w:numFmt w:val="decimal"/>
      <w:isLgl/>
      <w:lvlText w:val="%1.%2.%3.%4.%5.%6.%7."/>
      <w:lvlJc w:val="left"/>
      <w:pPr>
        <w:ind w:left="3894" w:hanging="1440"/>
      </w:pPr>
      <w:rPr>
        <w:rFonts w:cs="Times New Roman" w:hint="default"/>
      </w:rPr>
    </w:lvl>
    <w:lvl w:ilvl="7">
      <w:start w:val="1"/>
      <w:numFmt w:val="decimal"/>
      <w:isLgl/>
      <w:lvlText w:val="%1.%2.%3.%4.%5.%6.%7.%8."/>
      <w:lvlJc w:val="left"/>
      <w:pPr>
        <w:ind w:left="4603" w:hanging="1800"/>
      </w:pPr>
      <w:rPr>
        <w:rFonts w:cs="Times New Roman" w:hint="default"/>
      </w:rPr>
    </w:lvl>
    <w:lvl w:ilvl="8">
      <w:start w:val="1"/>
      <w:numFmt w:val="decimal"/>
      <w:isLgl/>
      <w:lvlText w:val="%1.%2.%3.%4.%5.%6.%7.%8.%9."/>
      <w:lvlJc w:val="left"/>
      <w:pPr>
        <w:ind w:left="4952" w:hanging="1800"/>
      </w:pPr>
      <w:rPr>
        <w:rFonts w:cs="Times New Roman" w:hint="default"/>
      </w:rPr>
    </w:lvl>
  </w:abstractNum>
  <w:abstractNum w:abstractNumId="19" w15:restartNumberingAfterBreak="0">
    <w:nsid w:val="328F6019"/>
    <w:multiLevelType w:val="hybridMultilevel"/>
    <w:tmpl w:val="F46ED1DC"/>
    <w:lvl w:ilvl="0" w:tplc="79D688F6">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0" w15:restartNumberingAfterBreak="0">
    <w:nsid w:val="33212868"/>
    <w:multiLevelType w:val="multilevel"/>
    <w:tmpl w:val="041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34E32DFF"/>
    <w:multiLevelType w:val="hybridMultilevel"/>
    <w:tmpl w:val="A2588A2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35193AB6"/>
    <w:multiLevelType w:val="hybridMultilevel"/>
    <w:tmpl w:val="26C6C0B0"/>
    <w:lvl w:ilvl="0" w:tplc="79D688F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15:restartNumberingAfterBreak="0">
    <w:nsid w:val="396B0618"/>
    <w:multiLevelType w:val="hybridMultilevel"/>
    <w:tmpl w:val="E58836FC"/>
    <w:lvl w:ilvl="0" w:tplc="79D688F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15:restartNumberingAfterBreak="0">
    <w:nsid w:val="399E217A"/>
    <w:multiLevelType w:val="hybridMultilevel"/>
    <w:tmpl w:val="477A9A4C"/>
    <w:lvl w:ilvl="0" w:tplc="EDD0DCA8">
      <w:start w:val="1"/>
      <w:numFmt w:val="decimal"/>
      <w:lvlText w:val="%1."/>
      <w:lvlJc w:val="left"/>
      <w:pPr>
        <w:ind w:left="3600" w:hanging="360"/>
      </w:pPr>
      <w:rPr>
        <w:b w:val="0"/>
      </w:rPr>
    </w:lvl>
    <w:lvl w:ilvl="1" w:tplc="04190019" w:tentative="1">
      <w:start w:val="1"/>
      <w:numFmt w:val="lowerLetter"/>
      <w:lvlText w:val="%2."/>
      <w:lvlJc w:val="left"/>
      <w:pPr>
        <w:ind w:left="4320" w:hanging="360"/>
      </w:pPr>
    </w:lvl>
    <w:lvl w:ilvl="2" w:tplc="0419001B" w:tentative="1">
      <w:start w:val="1"/>
      <w:numFmt w:val="lowerRoman"/>
      <w:lvlText w:val="%3."/>
      <w:lvlJc w:val="right"/>
      <w:pPr>
        <w:ind w:left="5040" w:hanging="180"/>
      </w:pPr>
    </w:lvl>
    <w:lvl w:ilvl="3" w:tplc="0419000F" w:tentative="1">
      <w:start w:val="1"/>
      <w:numFmt w:val="decimal"/>
      <w:lvlText w:val="%4."/>
      <w:lvlJc w:val="left"/>
      <w:pPr>
        <w:ind w:left="5760" w:hanging="360"/>
      </w:pPr>
    </w:lvl>
    <w:lvl w:ilvl="4" w:tplc="04190019" w:tentative="1">
      <w:start w:val="1"/>
      <w:numFmt w:val="lowerLetter"/>
      <w:lvlText w:val="%5."/>
      <w:lvlJc w:val="left"/>
      <w:pPr>
        <w:ind w:left="6480" w:hanging="360"/>
      </w:pPr>
    </w:lvl>
    <w:lvl w:ilvl="5" w:tplc="0419001B" w:tentative="1">
      <w:start w:val="1"/>
      <w:numFmt w:val="lowerRoman"/>
      <w:lvlText w:val="%6."/>
      <w:lvlJc w:val="right"/>
      <w:pPr>
        <w:ind w:left="7200" w:hanging="180"/>
      </w:pPr>
    </w:lvl>
    <w:lvl w:ilvl="6" w:tplc="0419000F" w:tentative="1">
      <w:start w:val="1"/>
      <w:numFmt w:val="decimal"/>
      <w:lvlText w:val="%7."/>
      <w:lvlJc w:val="left"/>
      <w:pPr>
        <w:ind w:left="7920" w:hanging="360"/>
      </w:pPr>
    </w:lvl>
    <w:lvl w:ilvl="7" w:tplc="04190019" w:tentative="1">
      <w:start w:val="1"/>
      <w:numFmt w:val="lowerLetter"/>
      <w:lvlText w:val="%8."/>
      <w:lvlJc w:val="left"/>
      <w:pPr>
        <w:ind w:left="8640" w:hanging="360"/>
      </w:pPr>
    </w:lvl>
    <w:lvl w:ilvl="8" w:tplc="0419001B" w:tentative="1">
      <w:start w:val="1"/>
      <w:numFmt w:val="lowerRoman"/>
      <w:lvlText w:val="%9."/>
      <w:lvlJc w:val="right"/>
      <w:pPr>
        <w:ind w:left="9360" w:hanging="180"/>
      </w:pPr>
    </w:lvl>
  </w:abstractNum>
  <w:abstractNum w:abstractNumId="25" w15:restartNumberingAfterBreak="0">
    <w:nsid w:val="3AED68C2"/>
    <w:multiLevelType w:val="multilevel"/>
    <w:tmpl w:val="33629F3E"/>
    <w:lvl w:ilvl="0">
      <w:start w:val="1"/>
      <w:numFmt w:val="decimal"/>
      <w:lvlText w:val="%1."/>
      <w:lvlJc w:val="left"/>
      <w:pPr>
        <w:ind w:left="1070" w:hanging="360"/>
      </w:pPr>
      <w:rPr>
        <w:rFonts w:hint="default"/>
        <w:b w:val="0"/>
        <w:sz w:val="24"/>
        <w:szCs w:val="24"/>
      </w:rPr>
    </w:lvl>
    <w:lvl w:ilvl="1">
      <w:start w:val="3"/>
      <w:numFmt w:val="decimal"/>
      <w:isLgl/>
      <w:lvlText w:val="%1.%2"/>
      <w:lvlJc w:val="left"/>
      <w:pPr>
        <w:ind w:left="1287" w:hanging="360"/>
      </w:pPr>
      <w:rPr>
        <w:rFonts w:hint="default"/>
      </w:rPr>
    </w:lvl>
    <w:lvl w:ilvl="2">
      <w:start w:val="1"/>
      <w:numFmt w:val="decimal"/>
      <w:isLgl/>
      <w:lvlText w:val="%1.%2.%3"/>
      <w:lvlJc w:val="left"/>
      <w:pPr>
        <w:ind w:left="1647" w:hanging="720"/>
      </w:pPr>
      <w:rPr>
        <w:rFonts w:hint="default"/>
      </w:rPr>
    </w:lvl>
    <w:lvl w:ilvl="3">
      <w:start w:val="1"/>
      <w:numFmt w:val="decimal"/>
      <w:isLgl/>
      <w:lvlText w:val="%1.%2.%3.%4"/>
      <w:lvlJc w:val="left"/>
      <w:pPr>
        <w:ind w:left="1647" w:hanging="720"/>
      </w:pPr>
      <w:rPr>
        <w:rFonts w:hint="default"/>
      </w:rPr>
    </w:lvl>
    <w:lvl w:ilvl="4">
      <w:start w:val="1"/>
      <w:numFmt w:val="decimal"/>
      <w:isLgl/>
      <w:lvlText w:val="%1.%2.%3.%4.%5"/>
      <w:lvlJc w:val="left"/>
      <w:pPr>
        <w:ind w:left="2007" w:hanging="1080"/>
      </w:pPr>
      <w:rPr>
        <w:rFonts w:hint="default"/>
      </w:rPr>
    </w:lvl>
    <w:lvl w:ilvl="5">
      <w:start w:val="1"/>
      <w:numFmt w:val="decimal"/>
      <w:isLgl/>
      <w:lvlText w:val="%1.%2.%3.%4.%5.%6"/>
      <w:lvlJc w:val="left"/>
      <w:pPr>
        <w:ind w:left="2007" w:hanging="1080"/>
      </w:pPr>
      <w:rPr>
        <w:rFonts w:hint="default"/>
      </w:rPr>
    </w:lvl>
    <w:lvl w:ilvl="6">
      <w:start w:val="1"/>
      <w:numFmt w:val="decimal"/>
      <w:isLgl/>
      <w:lvlText w:val="%1.%2.%3.%4.%5.%6.%7"/>
      <w:lvlJc w:val="left"/>
      <w:pPr>
        <w:ind w:left="2367" w:hanging="1440"/>
      </w:pPr>
      <w:rPr>
        <w:rFonts w:hint="default"/>
      </w:rPr>
    </w:lvl>
    <w:lvl w:ilvl="7">
      <w:start w:val="1"/>
      <w:numFmt w:val="decimal"/>
      <w:isLgl/>
      <w:lvlText w:val="%1.%2.%3.%4.%5.%6.%7.%8"/>
      <w:lvlJc w:val="left"/>
      <w:pPr>
        <w:ind w:left="2367" w:hanging="1440"/>
      </w:pPr>
      <w:rPr>
        <w:rFonts w:hint="default"/>
      </w:rPr>
    </w:lvl>
    <w:lvl w:ilvl="8">
      <w:start w:val="1"/>
      <w:numFmt w:val="decimal"/>
      <w:isLgl/>
      <w:lvlText w:val="%1.%2.%3.%4.%5.%6.%7.%8.%9"/>
      <w:lvlJc w:val="left"/>
      <w:pPr>
        <w:ind w:left="2367" w:hanging="1440"/>
      </w:pPr>
      <w:rPr>
        <w:rFonts w:hint="default"/>
      </w:rPr>
    </w:lvl>
  </w:abstractNum>
  <w:abstractNum w:abstractNumId="26" w15:restartNumberingAfterBreak="0">
    <w:nsid w:val="3B457436"/>
    <w:multiLevelType w:val="hybridMultilevel"/>
    <w:tmpl w:val="B0D8E23C"/>
    <w:lvl w:ilvl="0" w:tplc="79D688F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15:restartNumberingAfterBreak="0">
    <w:nsid w:val="3B6008E7"/>
    <w:multiLevelType w:val="hybridMultilevel"/>
    <w:tmpl w:val="08FAB4B2"/>
    <w:lvl w:ilvl="0" w:tplc="79D688F6">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8" w15:restartNumberingAfterBreak="0">
    <w:nsid w:val="40275ACF"/>
    <w:multiLevelType w:val="hybridMultilevel"/>
    <w:tmpl w:val="BCF8FBDC"/>
    <w:lvl w:ilvl="0" w:tplc="0419000F">
      <w:start w:val="1"/>
      <w:numFmt w:val="decimal"/>
      <w:lvlText w:val="%1)"/>
      <w:lvlJc w:val="left"/>
      <w:pPr>
        <w:ind w:left="1440" w:hanging="360"/>
      </w:pPr>
      <w:rPr>
        <w:rFonts w:hint="default"/>
      </w:rPr>
    </w:lvl>
    <w:lvl w:ilvl="1" w:tplc="04190019">
      <w:start w:val="1"/>
      <w:numFmt w:val="lowerLetter"/>
      <w:lvlText w:val="%2."/>
      <w:lvlJc w:val="left"/>
      <w:pPr>
        <w:ind w:left="2160" w:hanging="360"/>
      </w:pPr>
    </w:lvl>
    <w:lvl w:ilvl="2" w:tplc="0419001B">
      <w:start w:val="1"/>
      <w:numFmt w:val="lowerRoman"/>
      <w:lvlText w:val="%3."/>
      <w:lvlJc w:val="right"/>
      <w:pPr>
        <w:ind w:left="2880" w:hanging="180"/>
      </w:pPr>
    </w:lvl>
    <w:lvl w:ilvl="3" w:tplc="0419000F">
      <w:start w:val="1"/>
      <w:numFmt w:val="decimal"/>
      <w:lvlText w:val="%4."/>
      <w:lvlJc w:val="left"/>
      <w:pPr>
        <w:ind w:left="3600" w:hanging="360"/>
      </w:pPr>
    </w:lvl>
    <w:lvl w:ilvl="4" w:tplc="04190019">
      <w:start w:val="1"/>
      <w:numFmt w:val="lowerLetter"/>
      <w:lvlText w:val="%5."/>
      <w:lvlJc w:val="left"/>
      <w:pPr>
        <w:ind w:left="4320" w:hanging="360"/>
      </w:pPr>
    </w:lvl>
    <w:lvl w:ilvl="5" w:tplc="0419001B">
      <w:start w:val="1"/>
      <w:numFmt w:val="lowerRoman"/>
      <w:lvlText w:val="%6."/>
      <w:lvlJc w:val="right"/>
      <w:pPr>
        <w:ind w:left="5040" w:hanging="180"/>
      </w:pPr>
    </w:lvl>
    <w:lvl w:ilvl="6" w:tplc="0419000F">
      <w:start w:val="1"/>
      <w:numFmt w:val="decimal"/>
      <w:lvlText w:val="%7."/>
      <w:lvlJc w:val="left"/>
      <w:pPr>
        <w:ind w:left="5760" w:hanging="360"/>
      </w:pPr>
    </w:lvl>
    <w:lvl w:ilvl="7" w:tplc="04190019">
      <w:start w:val="1"/>
      <w:numFmt w:val="lowerLetter"/>
      <w:lvlText w:val="%8."/>
      <w:lvlJc w:val="left"/>
      <w:pPr>
        <w:ind w:left="6480" w:hanging="360"/>
      </w:pPr>
    </w:lvl>
    <w:lvl w:ilvl="8" w:tplc="0419001B">
      <w:start w:val="1"/>
      <w:numFmt w:val="lowerRoman"/>
      <w:lvlText w:val="%9."/>
      <w:lvlJc w:val="right"/>
      <w:pPr>
        <w:ind w:left="7200" w:hanging="180"/>
      </w:pPr>
    </w:lvl>
  </w:abstractNum>
  <w:abstractNum w:abstractNumId="29" w15:restartNumberingAfterBreak="0">
    <w:nsid w:val="42AF70EB"/>
    <w:multiLevelType w:val="multilevel"/>
    <w:tmpl w:val="33629F3E"/>
    <w:lvl w:ilvl="0">
      <w:start w:val="1"/>
      <w:numFmt w:val="decimal"/>
      <w:lvlText w:val="%1."/>
      <w:lvlJc w:val="left"/>
      <w:pPr>
        <w:ind w:left="1070" w:hanging="360"/>
      </w:pPr>
      <w:rPr>
        <w:rFonts w:hint="default"/>
        <w:b w:val="0"/>
        <w:sz w:val="24"/>
        <w:szCs w:val="24"/>
      </w:rPr>
    </w:lvl>
    <w:lvl w:ilvl="1">
      <w:start w:val="3"/>
      <w:numFmt w:val="decimal"/>
      <w:isLgl/>
      <w:lvlText w:val="%1.%2"/>
      <w:lvlJc w:val="left"/>
      <w:pPr>
        <w:ind w:left="1287" w:hanging="360"/>
      </w:pPr>
      <w:rPr>
        <w:rFonts w:hint="default"/>
      </w:rPr>
    </w:lvl>
    <w:lvl w:ilvl="2">
      <w:start w:val="1"/>
      <w:numFmt w:val="decimal"/>
      <w:isLgl/>
      <w:lvlText w:val="%1.%2.%3"/>
      <w:lvlJc w:val="left"/>
      <w:pPr>
        <w:ind w:left="1647" w:hanging="720"/>
      </w:pPr>
      <w:rPr>
        <w:rFonts w:hint="default"/>
      </w:rPr>
    </w:lvl>
    <w:lvl w:ilvl="3">
      <w:start w:val="1"/>
      <w:numFmt w:val="decimal"/>
      <w:isLgl/>
      <w:lvlText w:val="%1.%2.%3.%4"/>
      <w:lvlJc w:val="left"/>
      <w:pPr>
        <w:ind w:left="1647" w:hanging="720"/>
      </w:pPr>
      <w:rPr>
        <w:rFonts w:hint="default"/>
      </w:rPr>
    </w:lvl>
    <w:lvl w:ilvl="4">
      <w:start w:val="1"/>
      <w:numFmt w:val="decimal"/>
      <w:isLgl/>
      <w:lvlText w:val="%1.%2.%3.%4.%5"/>
      <w:lvlJc w:val="left"/>
      <w:pPr>
        <w:ind w:left="2007" w:hanging="1080"/>
      </w:pPr>
      <w:rPr>
        <w:rFonts w:hint="default"/>
      </w:rPr>
    </w:lvl>
    <w:lvl w:ilvl="5">
      <w:start w:val="1"/>
      <w:numFmt w:val="decimal"/>
      <w:isLgl/>
      <w:lvlText w:val="%1.%2.%3.%4.%5.%6"/>
      <w:lvlJc w:val="left"/>
      <w:pPr>
        <w:ind w:left="2007" w:hanging="1080"/>
      </w:pPr>
      <w:rPr>
        <w:rFonts w:hint="default"/>
      </w:rPr>
    </w:lvl>
    <w:lvl w:ilvl="6">
      <w:start w:val="1"/>
      <w:numFmt w:val="decimal"/>
      <w:isLgl/>
      <w:lvlText w:val="%1.%2.%3.%4.%5.%6.%7"/>
      <w:lvlJc w:val="left"/>
      <w:pPr>
        <w:ind w:left="2367" w:hanging="1440"/>
      </w:pPr>
      <w:rPr>
        <w:rFonts w:hint="default"/>
      </w:rPr>
    </w:lvl>
    <w:lvl w:ilvl="7">
      <w:start w:val="1"/>
      <w:numFmt w:val="decimal"/>
      <w:isLgl/>
      <w:lvlText w:val="%1.%2.%3.%4.%5.%6.%7.%8"/>
      <w:lvlJc w:val="left"/>
      <w:pPr>
        <w:ind w:left="2367" w:hanging="1440"/>
      </w:pPr>
      <w:rPr>
        <w:rFonts w:hint="default"/>
      </w:rPr>
    </w:lvl>
    <w:lvl w:ilvl="8">
      <w:start w:val="1"/>
      <w:numFmt w:val="decimal"/>
      <w:isLgl/>
      <w:lvlText w:val="%1.%2.%3.%4.%5.%6.%7.%8.%9"/>
      <w:lvlJc w:val="left"/>
      <w:pPr>
        <w:ind w:left="2367" w:hanging="1440"/>
      </w:pPr>
      <w:rPr>
        <w:rFonts w:hint="default"/>
      </w:rPr>
    </w:lvl>
  </w:abstractNum>
  <w:abstractNum w:abstractNumId="30" w15:restartNumberingAfterBreak="0">
    <w:nsid w:val="436D022C"/>
    <w:multiLevelType w:val="multilevel"/>
    <w:tmpl w:val="33629F3E"/>
    <w:lvl w:ilvl="0">
      <w:start w:val="1"/>
      <w:numFmt w:val="decimal"/>
      <w:lvlText w:val="%1."/>
      <w:lvlJc w:val="left"/>
      <w:pPr>
        <w:ind w:left="1070" w:hanging="360"/>
      </w:pPr>
      <w:rPr>
        <w:rFonts w:hint="default"/>
        <w:b w:val="0"/>
        <w:sz w:val="24"/>
        <w:szCs w:val="24"/>
      </w:rPr>
    </w:lvl>
    <w:lvl w:ilvl="1">
      <w:start w:val="3"/>
      <w:numFmt w:val="decimal"/>
      <w:isLgl/>
      <w:lvlText w:val="%1.%2"/>
      <w:lvlJc w:val="left"/>
      <w:pPr>
        <w:ind w:left="1287" w:hanging="360"/>
      </w:pPr>
      <w:rPr>
        <w:rFonts w:hint="default"/>
      </w:rPr>
    </w:lvl>
    <w:lvl w:ilvl="2">
      <w:start w:val="1"/>
      <w:numFmt w:val="decimal"/>
      <w:isLgl/>
      <w:lvlText w:val="%1.%2.%3"/>
      <w:lvlJc w:val="left"/>
      <w:pPr>
        <w:ind w:left="1647" w:hanging="720"/>
      </w:pPr>
      <w:rPr>
        <w:rFonts w:hint="default"/>
      </w:rPr>
    </w:lvl>
    <w:lvl w:ilvl="3">
      <w:start w:val="1"/>
      <w:numFmt w:val="decimal"/>
      <w:isLgl/>
      <w:lvlText w:val="%1.%2.%3.%4"/>
      <w:lvlJc w:val="left"/>
      <w:pPr>
        <w:ind w:left="1647" w:hanging="720"/>
      </w:pPr>
      <w:rPr>
        <w:rFonts w:hint="default"/>
      </w:rPr>
    </w:lvl>
    <w:lvl w:ilvl="4">
      <w:start w:val="1"/>
      <w:numFmt w:val="decimal"/>
      <w:isLgl/>
      <w:lvlText w:val="%1.%2.%3.%4.%5"/>
      <w:lvlJc w:val="left"/>
      <w:pPr>
        <w:ind w:left="2007" w:hanging="1080"/>
      </w:pPr>
      <w:rPr>
        <w:rFonts w:hint="default"/>
      </w:rPr>
    </w:lvl>
    <w:lvl w:ilvl="5">
      <w:start w:val="1"/>
      <w:numFmt w:val="decimal"/>
      <w:isLgl/>
      <w:lvlText w:val="%1.%2.%3.%4.%5.%6"/>
      <w:lvlJc w:val="left"/>
      <w:pPr>
        <w:ind w:left="2007" w:hanging="1080"/>
      </w:pPr>
      <w:rPr>
        <w:rFonts w:hint="default"/>
      </w:rPr>
    </w:lvl>
    <w:lvl w:ilvl="6">
      <w:start w:val="1"/>
      <w:numFmt w:val="decimal"/>
      <w:isLgl/>
      <w:lvlText w:val="%1.%2.%3.%4.%5.%6.%7"/>
      <w:lvlJc w:val="left"/>
      <w:pPr>
        <w:ind w:left="2367" w:hanging="1440"/>
      </w:pPr>
      <w:rPr>
        <w:rFonts w:hint="default"/>
      </w:rPr>
    </w:lvl>
    <w:lvl w:ilvl="7">
      <w:start w:val="1"/>
      <w:numFmt w:val="decimal"/>
      <w:isLgl/>
      <w:lvlText w:val="%1.%2.%3.%4.%5.%6.%7.%8"/>
      <w:lvlJc w:val="left"/>
      <w:pPr>
        <w:ind w:left="2367" w:hanging="1440"/>
      </w:pPr>
      <w:rPr>
        <w:rFonts w:hint="default"/>
      </w:rPr>
    </w:lvl>
    <w:lvl w:ilvl="8">
      <w:start w:val="1"/>
      <w:numFmt w:val="decimal"/>
      <w:isLgl/>
      <w:lvlText w:val="%1.%2.%3.%4.%5.%6.%7.%8.%9"/>
      <w:lvlJc w:val="left"/>
      <w:pPr>
        <w:ind w:left="2367" w:hanging="1440"/>
      </w:pPr>
      <w:rPr>
        <w:rFonts w:hint="default"/>
      </w:rPr>
    </w:lvl>
  </w:abstractNum>
  <w:abstractNum w:abstractNumId="31" w15:restartNumberingAfterBreak="0">
    <w:nsid w:val="46881551"/>
    <w:multiLevelType w:val="hybridMultilevel"/>
    <w:tmpl w:val="AD226F60"/>
    <w:lvl w:ilvl="0" w:tplc="A746A648">
      <w:start w:val="1"/>
      <w:numFmt w:val="russianLow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49382695"/>
    <w:multiLevelType w:val="hybridMultilevel"/>
    <w:tmpl w:val="D9401C08"/>
    <w:lvl w:ilvl="0" w:tplc="24AEA242">
      <w:start w:val="1"/>
      <w:numFmt w:val="bullet"/>
      <w:pStyle w:val="a1"/>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3" w15:restartNumberingAfterBreak="0">
    <w:nsid w:val="49406097"/>
    <w:multiLevelType w:val="hybridMultilevel"/>
    <w:tmpl w:val="63BEF234"/>
    <w:lvl w:ilvl="0" w:tplc="B72CA46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4" w15:restartNumberingAfterBreak="0">
    <w:nsid w:val="4AFE2494"/>
    <w:multiLevelType w:val="multilevel"/>
    <w:tmpl w:val="33629F3E"/>
    <w:lvl w:ilvl="0">
      <w:start w:val="1"/>
      <w:numFmt w:val="decimal"/>
      <w:lvlText w:val="%1."/>
      <w:lvlJc w:val="left"/>
      <w:pPr>
        <w:ind w:left="1070" w:hanging="360"/>
      </w:pPr>
      <w:rPr>
        <w:rFonts w:hint="default"/>
        <w:b w:val="0"/>
        <w:sz w:val="24"/>
        <w:szCs w:val="24"/>
      </w:rPr>
    </w:lvl>
    <w:lvl w:ilvl="1">
      <w:start w:val="3"/>
      <w:numFmt w:val="decimal"/>
      <w:isLgl/>
      <w:lvlText w:val="%1.%2"/>
      <w:lvlJc w:val="left"/>
      <w:pPr>
        <w:ind w:left="1287" w:hanging="360"/>
      </w:pPr>
      <w:rPr>
        <w:rFonts w:hint="default"/>
      </w:rPr>
    </w:lvl>
    <w:lvl w:ilvl="2">
      <w:start w:val="1"/>
      <w:numFmt w:val="decimal"/>
      <w:isLgl/>
      <w:lvlText w:val="%1.%2.%3"/>
      <w:lvlJc w:val="left"/>
      <w:pPr>
        <w:ind w:left="1647" w:hanging="720"/>
      </w:pPr>
      <w:rPr>
        <w:rFonts w:hint="default"/>
      </w:rPr>
    </w:lvl>
    <w:lvl w:ilvl="3">
      <w:start w:val="1"/>
      <w:numFmt w:val="decimal"/>
      <w:isLgl/>
      <w:lvlText w:val="%1.%2.%3.%4"/>
      <w:lvlJc w:val="left"/>
      <w:pPr>
        <w:ind w:left="1647" w:hanging="720"/>
      </w:pPr>
      <w:rPr>
        <w:rFonts w:hint="default"/>
      </w:rPr>
    </w:lvl>
    <w:lvl w:ilvl="4">
      <w:start w:val="1"/>
      <w:numFmt w:val="decimal"/>
      <w:isLgl/>
      <w:lvlText w:val="%1.%2.%3.%4.%5"/>
      <w:lvlJc w:val="left"/>
      <w:pPr>
        <w:ind w:left="2007" w:hanging="1080"/>
      </w:pPr>
      <w:rPr>
        <w:rFonts w:hint="default"/>
      </w:rPr>
    </w:lvl>
    <w:lvl w:ilvl="5">
      <w:start w:val="1"/>
      <w:numFmt w:val="decimal"/>
      <w:isLgl/>
      <w:lvlText w:val="%1.%2.%3.%4.%5.%6"/>
      <w:lvlJc w:val="left"/>
      <w:pPr>
        <w:ind w:left="2007" w:hanging="1080"/>
      </w:pPr>
      <w:rPr>
        <w:rFonts w:hint="default"/>
      </w:rPr>
    </w:lvl>
    <w:lvl w:ilvl="6">
      <w:start w:val="1"/>
      <w:numFmt w:val="decimal"/>
      <w:isLgl/>
      <w:lvlText w:val="%1.%2.%3.%4.%5.%6.%7"/>
      <w:lvlJc w:val="left"/>
      <w:pPr>
        <w:ind w:left="2367" w:hanging="1440"/>
      </w:pPr>
      <w:rPr>
        <w:rFonts w:hint="default"/>
      </w:rPr>
    </w:lvl>
    <w:lvl w:ilvl="7">
      <w:start w:val="1"/>
      <w:numFmt w:val="decimal"/>
      <w:isLgl/>
      <w:lvlText w:val="%1.%2.%3.%4.%5.%6.%7.%8"/>
      <w:lvlJc w:val="left"/>
      <w:pPr>
        <w:ind w:left="2367" w:hanging="1440"/>
      </w:pPr>
      <w:rPr>
        <w:rFonts w:hint="default"/>
      </w:rPr>
    </w:lvl>
    <w:lvl w:ilvl="8">
      <w:start w:val="1"/>
      <w:numFmt w:val="decimal"/>
      <w:isLgl/>
      <w:lvlText w:val="%1.%2.%3.%4.%5.%6.%7.%8.%9"/>
      <w:lvlJc w:val="left"/>
      <w:pPr>
        <w:ind w:left="2367" w:hanging="1440"/>
      </w:pPr>
      <w:rPr>
        <w:rFonts w:hint="default"/>
      </w:rPr>
    </w:lvl>
  </w:abstractNum>
  <w:abstractNum w:abstractNumId="35" w15:restartNumberingAfterBreak="0">
    <w:nsid w:val="50DF32F3"/>
    <w:multiLevelType w:val="multilevel"/>
    <w:tmpl w:val="33629F3E"/>
    <w:lvl w:ilvl="0">
      <w:start w:val="1"/>
      <w:numFmt w:val="decimal"/>
      <w:lvlText w:val="%1."/>
      <w:lvlJc w:val="left"/>
      <w:pPr>
        <w:ind w:left="1070" w:hanging="360"/>
      </w:pPr>
      <w:rPr>
        <w:rFonts w:hint="default"/>
        <w:b w:val="0"/>
        <w:sz w:val="24"/>
        <w:szCs w:val="24"/>
      </w:rPr>
    </w:lvl>
    <w:lvl w:ilvl="1">
      <w:start w:val="3"/>
      <w:numFmt w:val="decimal"/>
      <w:isLgl/>
      <w:lvlText w:val="%1.%2"/>
      <w:lvlJc w:val="left"/>
      <w:pPr>
        <w:ind w:left="1287" w:hanging="360"/>
      </w:pPr>
      <w:rPr>
        <w:rFonts w:hint="default"/>
      </w:rPr>
    </w:lvl>
    <w:lvl w:ilvl="2">
      <w:start w:val="1"/>
      <w:numFmt w:val="decimal"/>
      <w:isLgl/>
      <w:lvlText w:val="%1.%2.%3"/>
      <w:lvlJc w:val="left"/>
      <w:pPr>
        <w:ind w:left="1647" w:hanging="720"/>
      </w:pPr>
      <w:rPr>
        <w:rFonts w:hint="default"/>
      </w:rPr>
    </w:lvl>
    <w:lvl w:ilvl="3">
      <w:start w:val="1"/>
      <w:numFmt w:val="decimal"/>
      <w:isLgl/>
      <w:lvlText w:val="%1.%2.%3.%4"/>
      <w:lvlJc w:val="left"/>
      <w:pPr>
        <w:ind w:left="1647" w:hanging="720"/>
      </w:pPr>
      <w:rPr>
        <w:rFonts w:hint="default"/>
      </w:rPr>
    </w:lvl>
    <w:lvl w:ilvl="4">
      <w:start w:val="1"/>
      <w:numFmt w:val="decimal"/>
      <w:isLgl/>
      <w:lvlText w:val="%1.%2.%3.%4.%5"/>
      <w:lvlJc w:val="left"/>
      <w:pPr>
        <w:ind w:left="2007" w:hanging="1080"/>
      </w:pPr>
      <w:rPr>
        <w:rFonts w:hint="default"/>
      </w:rPr>
    </w:lvl>
    <w:lvl w:ilvl="5">
      <w:start w:val="1"/>
      <w:numFmt w:val="decimal"/>
      <w:isLgl/>
      <w:lvlText w:val="%1.%2.%3.%4.%5.%6"/>
      <w:lvlJc w:val="left"/>
      <w:pPr>
        <w:ind w:left="2007" w:hanging="1080"/>
      </w:pPr>
      <w:rPr>
        <w:rFonts w:hint="default"/>
      </w:rPr>
    </w:lvl>
    <w:lvl w:ilvl="6">
      <w:start w:val="1"/>
      <w:numFmt w:val="decimal"/>
      <w:isLgl/>
      <w:lvlText w:val="%1.%2.%3.%4.%5.%6.%7"/>
      <w:lvlJc w:val="left"/>
      <w:pPr>
        <w:ind w:left="2367" w:hanging="1440"/>
      </w:pPr>
      <w:rPr>
        <w:rFonts w:hint="default"/>
      </w:rPr>
    </w:lvl>
    <w:lvl w:ilvl="7">
      <w:start w:val="1"/>
      <w:numFmt w:val="decimal"/>
      <w:isLgl/>
      <w:lvlText w:val="%1.%2.%3.%4.%5.%6.%7.%8"/>
      <w:lvlJc w:val="left"/>
      <w:pPr>
        <w:ind w:left="2367" w:hanging="1440"/>
      </w:pPr>
      <w:rPr>
        <w:rFonts w:hint="default"/>
      </w:rPr>
    </w:lvl>
    <w:lvl w:ilvl="8">
      <w:start w:val="1"/>
      <w:numFmt w:val="decimal"/>
      <w:isLgl/>
      <w:lvlText w:val="%1.%2.%3.%4.%5.%6.%7.%8.%9"/>
      <w:lvlJc w:val="left"/>
      <w:pPr>
        <w:ind w:left="2367" w:hanging="1440"/>
      </w:pPr>
      <w:rPr>
        <w:rFonts w:hint="default"/>
      </w:rPr>
    </w:lvl>
  </w:abstractNum>
  <w:abstractNum w:abstractNumId="36" w15:restartNumberingAfterBreak="0">
    <w:nsid w:val="535656FD"/>
    <w:multiLevelType w:val="multilevel"/>
    <w:tmpl w:val="BC244D30"/>
    <w:lvl w:ilvl="0">
      <w:start w:val="1"/>
      <w:numFmt w:val="decimal"/>
      <w:lvlText w:val="%1."/>
      <w:lvlJc w:val="left"/>
      <w:pPr>
        <w:tabs>
          <w:tab w:val="num" w:pos="928"/>
        </w:tabs>
        <w:ind w:left="928" w:hanging="360"/>
      </w:pPr>
      <w:rPr>
        <w:rFonts w:ascii="Times New Roman" w:hAnsi="Times New Roman" w:cs="Times New Roman" w:hint="default"/>
        <w:sz w:val="24"/>
        <w:szCs w:val="24"/>
      </w:rPr>
    </w:lvl>
    <w:lvl w:ilvl="1">
      <w:start w:val="2"/>
      <w:numFmt w:val="decimal"/>
      <w:isLgl/>
      <w:lvlText w:val="%1.%2"/>
      <w:lvlJc w:val="left"/>
      <w:pPr>
        <w:ind w:left="1260" w:hanging="360"/>
      </w:pPr>
      <w:rPr>
        <w:rFonts w:hint="default"/>
      </w:rPr>
    </w:lvl>
    <w:lvl w:ilvl="2">
      <w:start w:val="1"/>
      <w:numFmt w:val="decimal"/>
      <w:isLgl/>
      <w:lvlText w:val="%1.%2.%3"/>
      <w:lvlJc w:val="left"/>
      <w:pPr>
        <w:ind w:left="1620" w:hanging="720"/>
      </w:pPr>
      <w:rPr>
        <w:rFonts w:hint="default"/>
      </w:rPr>
    </w:lvl>
    <w:lvl w:ilvl="3">
      <w:start w:val="1"/>
      <w:numFmt w:val="decimal"/>
      <w:isLgl/>
      <w:lvlText w:val="%1.%2.%3.%4"/>
      <w:lvlJc w:val="left"/>
      <w:pPr>
        <w:ind w:left="1620" w:hanging="720"/>
      </w:pPr>
      <w:rPr>
        <w:rFonts w:hint="default"/>
      </w:rPr>
    </w:lvl>
    <w:lvl w:ilvl="4">
      <w:start w:val="1"/>
      <w:numFmt w:val="decimal"/>
      <w:isLgl/>
      <w:lvlText w:val="%1.%2.%3.%4.%5"/>
      <w:lvlJc w:val="left"/>
      <w:pPr>
        <w:ind w:left="1980" w:hanging="1080"/>
      </w:pPr>
      <w:rPr>
        <w:rFonts w:hint="default"/>
      </w:rPr>
    </w:lvl>
    <w:lvl w:ilvl="5">
      <w:start w:val="1"/>
      <w:numFmt w:val="decimal"/>
      <w:isLgl/>
      <w:lvlText w:val="%1.%2.%3.%4.%5.%6"/>
      <w:lvlJc w:val="left"/>
      <w:pPr>
        <w:ind w:left="1980" w:hanging="1080"/>
      </w:pPr>
      <w:rPr>
        <w:rFonts w:hint="default"/>
      </w:rPr>
    </w:lvl>
    <w:lvl w:ilvl="6">
      <w:start w:val="1"/>
      <w:numFmt w:val="decimal"/>
      <w:isLgl/>
      <w:lvlText w:val="%1.%2.%3.%4.%5.%6.%7"/>
      <w:lvlJc w:val="left"/>
      <w:pPr>
        <w:ind w:left="2340" w:hanging="1440"/>
      </w:pPr>
      <w:rPr>
        <w:rFonts w:hint="default"/>
      </w:rPr>
    </w:lvl>
    <w:lvl w:ilvl="7">
      <w:start w:val="1"/>
      <w:numFmt w:val="decimal"/>
      <w:isLgl/>
      <w:lvlText w:val="%1.%2.%3.%4.%5.%6.%7.%8"/>
      <w:lvlJc w:val="left"/>
      <w:pPr>
        <w:ind w:left="2340" w:hanging="1440"/>
      </w:pPr>
      <w:rPr>
        <w:rFonts w:hint="default"/>
      </w:rPr>
    </w:lvl>
    <w:lvl w:ilvl="8">
      <w:start w:val="1"/>
      <w:numFmt w:val="decimal"/>
      <w:isLgl/>
      <w:lvlText w:val="%1.%2.%3.%4.%5.%6.%7.%8.%9"/>
      <w:lvlJc w:val="left"/>
      <w:pPr>
        <w:ind w:left="2700" w:hanging="1800"/>
      </w:pPr>
      <w:rPr>
        <w:rFonts w:hint="default"/>
      </w:rPr>
    </w:lvl>
  </w:abstractNum>
  <w:abstractNum w:abstractNumId="37" w15:restartNumberingAfterBreak="0">
    <w:nsid w:val="54076803"/>
    <w:multiLevelType w:val="hybridMultilevel"/>
    <w:tmpl w:val="53EE44C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15:restartNumberingAfterBreak="0">
    <w:nsid w:val="5E093842"/>
    <w:multiLevelType w:val="hybridMultilevel"/>
    <w:tmpl w:val="37369C6C"/>
    <w:lvl w:ilvl="0" w:tplc="79D688F6">
      <w:start w:val="1"/>
      <w:numFmt w:val="bullet"/>
      <w:lvlText w:val=""/>
      <w:lvlJc w:val="left"/>
      <w:pPr>
        <w:ind w:left="770" w:hanging="360"/>
      </w:pPr>
      <w:rPr>
        <w:rFonts w:ascii="Symbol" w:hAnsi="Symbol" w:hint="default"/>
      </w:rPr>
    </w:lvl>
    <w:lvl w:ilvl="1" w:tplc="04190003" w:tentative="1">
      <w:start w:val="1"/>
      <w:numFmt w:val="bullet"/>
      <w:lvlText w:val="o"/>
      <w:lvlJc w:val="left"/>
      <w:pPr>
        <w:ind w:left="1490" w:hanging="360"/>
      </w:pPr>
      <w:rPr>
        <w:rFonts w:ascii="Courier New" w:hAnsi="Courier New" w:cs="Courier New" w:hint="default"/>
      </w:rPr>
    </w:lvl>
    <w:lvl w:ilvl="2" w:tplc="04190005" w:tentative="1">
      <w:start w:val="1"/>
      <w:numFmt w:val="bullet"/>
      <w:lvlText w:val=""/>
      <w:lvlJc w:val="left"/>
      <w:pPr>
        <w:ind w:left="2210" w:hanging="360"/>
      </w:pPr>
      <w:rPr>
        <w:rFonts w:ascii="Wingdings" w:hAnsi="Wingdings" w:hint="default"/>
      </w:rPr>
    </w:lvl>
    <w:lvl w:ilvl="3" w:tplc="04190001" w:tentative="1">
      <w:start w:val="1"/>
      <w:numFmt w:val="bullet"/>
      <w:lvlText w:val=""/>
      <w:lvlJc w:val="left"/>
      <w:pPr>
        <w:ind w:left="2930" w:hanging="360"/>
      </w:pPr>
      <w:rPr>
        <w:rFonts w:ascii="Symbol" w:hAnsi="Symbol" w:hint="default"/>
      </w:rPr>
    </w:lvl>
    <w:lvl w:ilvl="4" w:tplc="04190003" w:tentative="1">
      <w:start w:val="1"/>
      <w:numFmt w:val="bullet"/>
      <w:lvlText w:val="o"/>
      <w:lvlJc w:val="left"/>
      <w:pPr>
        <w:ind w:left="3650" w:hanging="360"/>
      </w:pPr>
      <w:rPr>
        <w:rFonts w:ascii="Courier New" w:hAnsi="Courier New" w:cs="Courier New" w:hint="default"/>
      </w:rPr>
    </w:lvl>
    <w:lvl w:ilvl="5" w:tplc="04190005" w:tentative="1">
      <w:start w:val="1"/>
      <w:numFmt w:val="bullet"/>
      <w:lvlText w:val=""/>
      <w:lvlJc w:val="left"/>
      <w:pPr>
        <w:ind w:left="4370" w:hanging="360"/>
      </w:pPr>
      <w:rPr>
        <w:rFonts w:ascii="Wingdings" w:hAnsi="Wingdings" w:hint="default"/>
      </w:rPr>
    </w:lvl>
    <w:lvl w:ilvl="6" w:tplc="04190001" w:tentative="1">
      <w:start w:val="1"/>
      <w:numFmt w:val="bullet"/>
      <w:lvlText w:val=""/>
      <w:lvlJc w:val="left"/>
      <w:pPr>
        <w:ind w:left="5090" w:hanging="360"/>
      </w:pPr>
      <w:rPr>
        <w:rFonts w:ascii="Symbol" w:hAnsi="Symbol" w:hint="default"/>
      </w:rPr>
    </w:lvl>
    <w:lvl w:ilvl="7" w:tplc="04190003" w:tentative="1">
      <w:start w:val="1"/>
      <w:numFmt w:val="bullet"/>
      <w:lvlText w:val="o"/>
      <w:lvlJc w:val="left"/>
      <w:pPr>
        <w:ind w:left="5810" w:hanging="360"/>
      </w:pPr>
      <w:rPr>
        <w:rFonts w:ascii="Courier New" w:hAnsi="Courier New" w:cs="Courier New" w:hint="default"/>
      </w:rPr>
    </w:lvl>
    <w:lvl w:ilvl="8" w:tplc="04190005" w:tentative="1">
      <w:start w:val="1"/>
      <w:numFmt w:val="bullet"/>
      <w:lvlText w:val=""/>
      <w:lvlJc w:val="left"/>
      <w:pPr>
        <w:ind w:left="6530" w:hanging="360"/>
      </w:pPr>
      <w:rPr>
        <w:rFonts w:ascii="Wingdings" w:hAnsi="Wingdings" w:hint="default"/>
      </w:rPr>
    </w:lvl>
  </w:abstractNum>
  <w:abstractNum w:abstractNumId="39" w15:restartNumberingAfterBreak="0">
    <w:nsid w:val="5E4846CA"/>
    <w:multiLevelType w:val="hybridMultilevel"/>
    <w:tmpl w:val="63BEF234"/>
    <w:lvl w:ilvl="0" w:tplc="B72CA46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40" w15:restartNumberingAfterBreak="0">
    <w:nsid w:val="6349312F"/>
    <w:multiLevelType w:val="hybridMultilevel"/>
    <w:tmpl w:val="014876E2"/>
    <w:lvl w:ilvl="0" w:tplc="79D688F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15:restartNumberingAfterBreak="0">
    <w:nsid w:val="6629009F"/>
    <w:multiLevelType w:val="multilevel"/>
    <w:tmpl w:val="33629F3E"/>
    <w:lvl w:ilvl="0">
      <w:start w:val="1"/>
      <w:numFmt w:val="decimal"/>
      <w:lvlText w:val="%1."/>
      <w:lvlJc w:val="left"/>
      <w:pPr>
        <w:ind w:left="1070" w:hanging="360"/>
      </w:pPr>
      <w:rPr>
        <w:rFonts w:hint="default"/>
        <w:b w:val="0"/>
        <w:sz w:val="24"/>
        <w:szCs w:val="24"/>
      </w:rPr>
    </w:lvl>
    <w:lvl w:ilvl="1">
      <w:start w:val="3"/>
      <w:numFmt w:val="decimal"/>
      <w:isLgl/>
      <w:lvlText w:val="%1.%2"/>
      <w:lvlJc w:val="left"/>
      <w:pPr>
        <w:ind w:left="1287" w:hanging="360"/>
      </w:pPr>
      <w:rPr>
        <w:rFonts w:hint="default"/>
      </w:rPr>
    </w:lvl>
    <w:lvl w:ilvl="2">
      <w:start w:val="1"/>
      <w:numFmt w:val="decimal"/>
      <w:isLgl/>
      <w:lvlText w:val="%1.%2.%3"/>
      <w:lvlJc w:val="left"/>
      <w:pPr>
        <w:ind w:left="1647" w:hanging="720"/>
      </w:pPr>
      <w:rPr>
        <w:rFonts w:hint="default"/>
      </w:rPr>
    </w:lvl>
    <w:lvl w:ilvl="3">
      <w:start w:val="1"/>
      <w:numFmt w:val="decimal"/>
      <w:isLgl/>
      <w:lvlText w:val="%1.%2.%3.%4"/>
      <w:lvlJc w:val="left"/>
      <w:pPr>
        <w:ind w:left="1647" w:hanging="720"/>
      </w:pPr>
      <w:rPr>
        <w:rFonts w:hint="default"/>
      </w:rPr>
    </w:lvl>
    <w:lvl w:ilvl="4">
      <w:start w:val="1"/>
      <w:numFmt w:val="decimal"/>
      <w:isLgl/>
      <w:lvlText w:val="%1.%2.%3.%4.%5"/>
      <w:lvlJc w:val="left"/>
      <w:pPr>
        <w:ind w:left="2007" w:hanging="1080"/>
      </w:pPr>
      <w:rPr>
        <w:rFonts w:hint="default"/>
      </w:rPr>
    </w:lvl>
    <w:lvl w:ilvl="5">
      <w:start w:val="1"/>
      <w:numFmt w:val="decimal"/>
      <w:isLgl/>
      <w:lvlText w:val="%1.%2.%3.%4.%5.%6"/>
      <w:lvlJc w:val="left"/>
      <w:pPr>
        <w:ind w:left="2007" w:hanging="1080"/>
      </w:pPr>
      <w:rPr>
        <w:rFonts w:hint="default"/>
      </w:rPr>
    </w:lvl>
    <w:lvl w:ilvl="6">
      <w:start w:val="1"/>
      <w:numFmt w:val="decimal"/>
      <w:isLgl/>
      <w:lvlText w:val="%1.%2.%3.%4.%5.%6.%7"/>
      <w:lvlJc w:val="left"/>
      <w:pPr>
        <w:ind w:left="2367" w:hanging="1440"/>
      </w:pPr>
      <w:rPr>
        <w:rFonts w:hint="default"/>
      </w:rPr>
    </w:lvl>
    <w:lvl w:ilvl="7">
      <w:start w:val="1"/>
      <w:numFmt w:val="decimal"/>
      <w:isLgl/>
      <w:lvlText w:val="%1.%2.%3.%4.%5.%6.%7.%8"/>
      <w:lvlJc w:val="left"/>
      <w:pPr>
        <w:ind w:left="2367" w:hanging="1440"/>
      </w:pPr>
      <w:rPr>
        <w:rFonts w:hint="default"/>
      </w:rPr>
    </w:lvl>
    <w:lvl w:ilvl="8">
      <w:start w:val="1"/>
      <w:numFmt w:val="decimal"/>
      <w:isLgl/>
      <w:lvlText w:val="%1.%2.%3.%4.%5.%6.%7.%8.%9"/>
      <w:lvlJc w:val="left"/>
      <w:pPr>
        <w:ind w:left="2367" w:hanging="1440"/>
      </w:pPr>
      <w:rPr>
        <w:rFonts w:hint="default"/>
      </w:rPr>
    </w:lvl>
  </w:abstractNum>
  <w:abstractNum w:abstractNumId="42" w15:restartNumberingAfterBreak="0">
    <w:nsid w:val="6C280545"/>
    <w:multiLevelType w:val="hybridMultilevel"/>
    <w:tmpl w:val="A1D63B16"/>
    <w:lvl w:ilvl="0" w:tplc="79D688F6">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3" w15:restartNumberingAfterBreak="0">
    <w:nsid w:val="6DF225C0"/>
    <w:multiLevelType w:val="multilevel"/>
    <w:tmpl w:val="BC244D30"/>
    <w:lvl w:ilvl="0">
      <w:start w:val="1"/>
      <w:numFmt w:val="decimal"/>
      <w:lvlText w:val="%1."/>
      <w:lvlJc w:val="left"/>
      <w:pPr>
        <w:tabs>
          <w:tab w:val="num" w:pos="928"/>
        </w:tabs>
        <w:ind w:left="928" w:hanging="360"/>
      </w:pPr>
      <w:rPr>
        <w:rFonts w:ascii="Times New Roman" w:hAnsi="Times New Roman" w:cs="Times New Roman" w:hint="default"/>
        <w:sz w:val="24"/>
        <w:szCs w:val="24"/>
      </w:rPr>
    </w:lvl>
    <w:lvl w:ilvl="1">
      <w:start w:val="2"/>
      <w:numFmt w:val="decimal"/>
      <w:isLgl/>
      <w:lvlText w:val="%1.%2"/>
      <w:lvlJc w:val="left"/>
      <w:pPr>
        <w:ind w:left="1260" w:hanging="360"/>
      </w:pPr>
      <w:rPr>
        <w:rFonts w:hint="default"/>
      </w:rPr>
    </w:lvl>
    <w:lvl w:ilvl="2">
      <w:start w:val="1"/>
      <w:numFmt w:val="decimal"/>
      <w:isLgl/>
      <w:lvlText w:val="%1.%2.%3"/>
      <w:lvlJc w:val="left"/>
      <w:pPr>
        <w:ind w:left="1620" w:hanging="720"/>
      </w:pPr>
      <w:rPr>
        <w:rFonts w:hint="default"/>
      </w:rPr>
    </w:lvl>
    <w:lvl w:ilvl="3">
      <w:start w:val="1"/>
      <w:numFmt w:val="decimal"/>
      <w:isLgl/>
      <w:lvlText w:val="%1.%2.%3.%4"/>
      <w:lvlJc w:val="left"/>
      <w:pPr>
        <w:ind w:left="1620" w:hanging="720"/>
      </w:pPr>
      <w:rPr>
        <w:rFonts w:hint="default"/>
      </w:rPr>
    </w:lvl>
    <w:lvl w:ilvl="4">
      <w:start w:val="1"/>
      <w:numFmt w:val="decimal"/>
      <w:isLgl/>
      <w:lvlText w:val="%1.%2.%3.%4.%5"/>
      <w:lvlJc w:val="left"/>
      <w:pPr>
        <w:ind w:left="1980" w:hanging="1080"/>
      </w:pPr>
      <w:rPr>
        <w:rFonts w:hint="default"/>
      </w:rPr>
    </w:lvl>
    <w:lvl w:ilvl="5">
      <w:start w:val="1"/>
      <w:numFmt w:val="decimal"/>
      <w:isLgl/>
      <w:lvlText w:val="%1.%2.%3.%4.%5.%6"/>
      <w:lvlJc w:val="left"/>
      <w:pPr>
        <w:ind w:left="1980" w:hanging="1080"/>
      </w:pPr>
      <w:rPr>
        <w:rFonts w:hint="default"/>
      </w:rPr>
    </w:lvl>
    <w:lvl w:ilvl="6">
      <w:start w:val="1"/>
      <w:numFmt w:val="decimal"/>
      <w:isLgl/>
      <w:lvlText w:val="%1.%2.%3.%4.%5.%6.%7"/>
      <w:lvlJc w:val="left"/>
      <w:pPr>
        <w:ind w:left="2340" w:hanging="1440"/>
      </w:pPr>
      <w:rPr>
        <w:rFonts w:hint="default"/>
      </w:rPr>
    </w:lvl>
    <w:lvl w:ilvl="7">
      <w:start w:val="1"/>
      <w:numFmt w:val="decimal"/>
      <w:isLgl/>
      <w:lvlText w:val="%1.%2.%3.%4.%5.%6.%7.%8"/>
      <w:lvlJc w:val="left"/>
      <w:pPr>
        <w:ind w:left="2340" w:hanging="1440"/>
      </w:pPr>
      <w:rPr>
        <w:rFonts w:hint="default"/>
      </w:rPr>
    </w:lvl>
    <w:lvl w:ilvl="8">
      <w:start w:val="1"/>
      <w:numFmt w:val="decimal"/>
      <w:isLgl/>
      <w:lvlText w:val="%1.%2.%3.%4.%5.%6.%7.%8.%9"/>
      <w:lvlJc w:val="left"/>
      <w:pPr>
        <w:ind w:left="2700" w:hanging="1800"/>
      </w:pPr>
      <w:rPr>
        <w:rFonts w:hint="default"/>
      </w:rPr>
    </w:lvl>
  </w:abstractNum>
  <w:abstractNum w:abstractNumId="44" w15:restartNumberingAfterBreak="0">
    <w:nsid w:val="6FAC6B14"/>
    <w:multiLevelType w:val="hybridMultilevel"/>
    <w:tmpl w:val="3CB694E2"/>
    <w:lvl w:ilvl="0" w:tplc="79D688F6">
      <w:start w:val="1"/>
      <w:numFmt w:val="bullet"/>
      <w:lvlText w:val=""/>
      <w:lvlJc w:val="left"/>
      <w:pPr>
        <w:ind w:left="770" w:hanging="360"/>
      </w:pPr>
      <w:rPr>
        <w:rFonts w:ascii="Symbol" w:hAnsi="Symbol" w:hint="default"/>
      </w:rPr>
    </w:lvl>
    <w:lvl w:ilvl="1" w:tplc="04190003">
      <w:start w:val="1"/>
      <w:numFmt w:val="bullet"/>
      <w:lvlText w:val="o"/>
      <w:lvlJc w:val="left"/>
      <w:pPr>
        <w:ind w:left="1490" w:hanging="360"/>
      </w:pPr>
      <w:rPr>
        <w:rFonts w:ascii="Courier New" w:hAnsi="Courier New" w:cs="Courier New" w:hint="default"/>
      </w:rPr>
    </w:lvl>
    <w:lvl w:ilvl="2" w:tplc="04190005">
      <w:start w:val="1"/>
      <w:numFmt w:val="bullet"/>
      <w:lvlText w:val=""/>
      <w:lvlJc w:val="left"/>
      <w:pPr>
        <w:ind w:left="2210" w:hanging="360"/>
      </w:pPr>
      <w:rPr>
        <w:rFonts w:ascii="Wingdings" w:hAnsi="Wingdings" w:hint="default"/>
      </w:rPr>
    </w:lvl>
    <w:lvl w:ilvl="3" w:tplc="04190001">
      <w:start w:val="1"/>
      <w:numFmt w:val="bullet"/>
      <w:lvlText w:val=""/>
      <w:lvlJc w:val="left"/>
      <w:pPr>
        <w:ind w:left="2930" w:hanging="360"/>
      </w:pPr>
      <w:rPr>
        <w:rFonts w:ascii="Symbol" w:hAnsi="Symbol" w:hint="default"/>
      </w:rPr>
    </w:lvl>
    <w:lvl w:ilvl="4" w:tplc="04190003">
      <w:start w:val="1"/>
      <w:numFmt w:val="bullet"/>
      <w:lvlText w:val="o"/>
      <w:lvlJc w:val="left"/>
      <w:pPr>
        <w:ind w:left="3650" w:hanging="360"/>
      </w:pPr>
      <w:rPr>
        <w:rFonts w:ascii="Courier New" w:hAnsi="Courier New" w:cs="Courier New" w:hint="default"/>
      </w:rPr>
    </w:lvl>
    <w:lvl w:ilvl="5" w:tplc="04190005">
      <w:start w:val="1"/>
      <w:numFmt w:val="bullet"/>
      <w:lvlText w:val=""/>
      <w:lvlJc w:val="left"/>
      <w:pPr>
        <w:ind w:left="4370" w:hanging="360"/>
      </w:pPr>
      <w:rPr>
        <w:rFonts w:ascii="Wingdings" w:hAnsi="Wingdings" w:hint="default"/>
      </w:rPr>
    </w:lvl>
    <w:lvl w:ilvl="6" w:tplc="04190001">
      <w:start w:val="1"/>
      <w:numFmt w:val="bullet"/>
      <w:lvlText w:val=""/>
      <w:lvlJc w:val="left"/>
      <w:pPr>
        <w:ind w:left="5090" w:hanging="360"/>
      </w:pPr>
      <w:rPr>
        <w:rFonts w:ascii="Symbol" w:hAnsi="Symbol" w:hint="default"/>
      </w:rPr>
    </w:lvl>
    <w:lvl w:ilvl="7" w:tplc="04190003">
      <w:start w:val="1"/>
      <w:numFmt w:val="bullet"/>
      <w:lvlText w:val="o"/>
      <w:lvlJc w:val="left"/>
      <w:pPr>
        <w:ind w:left="5810" w:hanging="360"/>
      </w:pPr>
      <w:rPr>
        <w:rFonts w:ascii="Courier New" w:hAnsi="Courier New" w:cs="Courier New" w:hint="default"/>
      </w:rPr>
    </w:lvl>
    <w:lvl w:ilvl="8" w:tplc="04190005">
      <w:start w:val="1"/>
      <w:numFmt w:val="bullet"/>
      <w:lvlText w:val=""/>
      <w:lvlJc w:val="left"/>
      <w:pPr>
        <w:ind w:left="6530" w:hanging="360"/>
      </w:pPr>
      <w:rPr>
        <w:rFonts w:ascii="Wingdings" w:hAnsi="Wingdings" w:hint="default"/>
      </w:rPr>
    </w:lvl>
  </w:abstractNum>
  <w:abstractNum w:abstractNumId="45" w15:restartNumberingAfterBreak="0">
    <w:nsid w:val="703D1967"/>
    <w:multiLevelType w:val="multilevel"/>
    <w:tmpl w:val="33629F3E"/>
    <w:lvl w:ilvl="0">
      <w:start w:val="1"/>
      <w:numFmt w:val="decimal"/>
      <w:lvlText w:val="%1."/>
      <w:lvlJc w:val="left"/>
      <w:pPr>
        <w:ind w:left="1070" w:hanging="360"/>
      </w:pPr>
      <w:rPr>
        <w:rFonts w:hint="default"/>
        <w:b w:val="0"/>
        <w:sz w:val="24"/>
        <w:szCs w:val="24"/>
      </w:rPr>
    </w:lvl>
    <w:lvl w:ilvl="1">
      <w:start w:val="3"/>
      <w:numFmt w:val="decimal"/>
      <w:isLgl/>
      <w:lvlText w:val="%1.%2"/>
      <w:lvlJc w:val="left"/>
      <w:pPr>
        <w:ind w:left="1287" w:hanging="360"/>
      </w:pPr>
      <w:rPr>
        <w:rFonts w:hint="default"/>
      </w:rPr>
    </w:lvl>
    <w:lvl w:ilvl="2">
      <w:start w:val="1"/>
      <w:numFmt w:val="decimal"/>
      <w:isLgl/>
      <w:lvlText w:val="%1.%2.%3"/>
      <w:lvlJc w:val="left"/>
      <w:pPr>
        <w:ind w:left="1647" w:hanging="720"/>
      </w:pPr>
      <w:rPr>
        <w:rFonts w:hint="default"/>
      </w:rPr>
    </w:lvl>
    <w:lvl w:ilvl="3">
      <w:start w:val="1"/>
      <w:numFmt w:val="decimal"/>
      <w:isLgl/>
      <w:lvlText w:val="%1.%2.%3.%4"/>
      <w:lvlJc w:val="left"/>
      <w:pPr>
        <w:ind w:left="1647" w:hanging="720"/>
      </w:pPr>
      <w:rPr>
        <w:rFonts w:hint="default"/>
      </w:rPr>
    </w:lvl>
    <w:lvl w:ilvl="4">
      <w:start w:val="1"/>
      <w:numFmt w:val="decimal"/>
      <w:isLgl/>
      <w:lvlText w:val="%1.%2.%3.%4.%5"/>
      <w:lvlJc w:val="left"/>
      <w:pPr>
        <w:ind w:left="2007" w:hanging="1080"/>
      </w:pPr>
      <w:rPr>
        <w:rFonts w:hint="default"/>
      </w:rPr>
    </w:lvl>
    <w:lvl w:ilvl="5">
      <w:start w:val="1"/>
      <w:numFmt w:val="decimal"/>
      <w:isLgl/>
      <w:lvlText w:val="%1.%2.%3.%4.%5.%6"/>
      <w:lvlJc w:val="left"/>
      <w:pPr>
        <w:ind w:left="2007" w:hanging="1080"/>
      </w:pPr>
      <w:rPr>
        <w:rFonts w:hint="default"/>
      </w:rPr>
    </w:lvl>
    <w:lvl w:ilvl="6">
      <w:start w:val="1"/>
      <w:numFmt w:val="decimal"/>
      <w:isLgl/>
      <w:lvlText w:val="%1.%2.%3.%4.%5.%6.%7"/>
      <w:lvlJc w:val="left"/>
      <w:pPr>
        <w:ind w:left="2367" w:hanging="1440"/>
      </w:pPr>
      <w:rPr>
        <w:rFonts w:hint="default"/>
      </w:rPr>
    </w:lvl>
    <w:lvl w:ilvl="7">
      <w:start w:val="1"/>
      <w:numFmt w:val="decimal"/>
      <w:isLgl/>
      <w:lvlText w:val="%1.%2.%3.%4.%5.%6.%7.%8"/>
      <w:lvlJc w:val="left"/>
      <w:pPr>
        <w:ind w:left="2367" w:hanging="1440"/>
      </w:pPr>
      <w:rPr>
        <w:rFonts w:hint="default"/>
      </w:rPr>
    </w:lvl>
    <w:lvl w:ilvl="8">
      <w:start w:val="1"/>
      <w:numFmt w:val="decimal"/>
      <w:isLgl/>
      <w:lvlText w:val="%1.%2.%3.%4.%5.%6.%7.%8.%9"/>
      <w:lvlJc w:val="left"/>
      <w:pPr>
        <w:ind w:left="2367" w:hanging="1440"/>
      </w:pPr>
      <w:rPr>
        <w:rFonts w:hint="default"/>
      </w:rPr>
    </w:lvl>
  </w:abstractNum>
  <w:abstractNum w:abstractNumId="46" w15:restartNumberingAfterBreak="0">
    <w:nsid w:val="70FD6227"/>
    <w:multiLevelType w:val="hybridMultilevel"/>
    <w:tmpl w:val="2A4E7FB4"/>
    <w:lvl w:ilvl="0" w:tplc="F24E3CF0">
      <w:start w:val="1"/>
      <w:numFmt w:val="decimal"/>
      <w:lvlText w:val="%1."/>
      <w:lvlJc w:val="left"/>
      <w:pPr>
        <w:ind w:left="829" w:hanging="360"/>
      </w:pPr>
      <w:rPr>
        <w:rFonts w:hint="default"/>
      </w:rPr>
    </w:lvl>
    <w:lvl w:ilvl="1" w:tplc="04190019">
      <w:start w:val="1"/>
      <w:numFmt w:val="lowerLetter"/>
      <w:lvlText w:val="%2."/>
      <w:lvlJc w:val="left"/>
      <w:pPr>
        <w:ind w:left="1549" w:hanging="360"/>
      </w:pPr>
    </w:lvl>
    <w:lvl w:ilvl="2" w:tplc="0419001B">
      <w:start w:val="1"/>
      <w:numFmt w:val="lowerRoman"/>
      <w:lvlText w:val="%3."/>
      <w:lvlJc w:val="right"/>
      <w:pPr>
        <w:ind w:left="2269" w:hanging="180"/>
      </w:pPr>
    </w:lvl>
    <w:lvl w:ilvl="3" w:tplc="0419000F" w:tentative="1">
      <w:start w:val="1"/>
      <w:numFmt w:val="decimal"/>
      <w:lvlText w:val="%4."/>
      <w:lvlJc w:val="left"/>
      <w:pPr>
        <w:ind w:left="2989" w:hanging="360"/>
      </w:pPr>
    </w:lvl>
    <w:lvl w:ilvl="4" w:tplc="04190019" w:tentative="1">
      <w:start w:val="1"/>
      <w:numFmt w:val="lowerLetter"/>
      <w:lvlText w:val="%5."/>
      <w:lvlJc w:val="left"/>
      <w:pPr>
        <w:ind w:left="3709" w:hanging="360"/>
      </w:pPr>
    </w:lvl>
    <w:lvl w:ilvl="5" w:tplc="0419001B" w:tentative="1">
      <w:start w:val="1"/>
      <w:numFmt w:val="lowerRoman"/>
      <w:lvlText w:val="%6."/>
      <w:lvlJc w:val="right"/>
      <w:pPr>
        <w:ind w:left="4429" w:hanging="180"/>
      </w:pPr>
    </w:lvl>
    <w:lvl w:ilvl="6" w:tplc="0419000F" w:tentative="1">
      <w:start w:val="1"/>
      <w:numFmt w:val="decimal"/>
      <w:lvlText w:val="%7."/>
      <w:lvlJc w:val="left"/>
      <w:pPr>
        <w:ind w:left="5149" w:hanging="360"/>
      </w:pPr>
    </w:lvl>
    <w:lvl w:ilvl="7" w:tplc="04190019" w:tentative="1">
      <w:start w:val="1"/>
      <w:numFmt w:val="lowerLetter"/>
      <w:lvlText w:val="%8."/>
      <w:lvlJc w:val="left"/>
      <w:pPr>
        <w:ind w:left="5869" w:hanging="360"/>
      </w:pPr>
    </w:lvl>
    <w:lvl w:ilvl="8" w:tplc="0419001B" w:tentative="1">
      <w:start w:val="1"/>
      <w:numFmt w:val="lowerRoman"/>
      <w:lvlText w:val="%9."/>
      <w:lvlJc w:val="right"/>
      <w:pPr>
        <w:ind w:left="6589" w:hanging="180"/>
      </w:pPr>
    </w:lvl>
  </w:abstractNum>
  <w:abstractNum w:abstractNumId="47" w15:restartNumberingAfterBreak="0">
    <w:nsid w:val="71FA4195"/>
    <w:multiLevelType w:val="multilevel"/>
    <w:tmpl w:val="33629F3E"/>
    <w:lvl w:ilvl="0">
      <w:start w:val="1"/>
      <w:numFmt w:val="decimal"/>
      <w:lvlText w:val="%1."/>
      <w:lvlJc w:val="left"/>
      <w:pPr>
        <w:ind w:left="1070" w:hanging="360"/>
      </w:pPr>
      <w:rPr>
        <w:rFonts w:hint="default"/>
        <w:b w:val="0"/>
        <w:sz w:val="24"/>
        <w:szCs w:val="24"/>
      </w:rPr>
    </w:lvl>
    <w:lvl w:ilvl="1">
      <w:start w:val="3"/>
      <w:numFmt w:val="decimal"/>
      <w:isLgl/>
      <w:lvlText w:val="%1.%2"/>
      <w:lvlJc w:val="left"/>
      <w:pPr>
        <w:ind w:left="1287" w:hanging="360"/>
      </w:pPr>
      <w:rPr>
        <w:rFonts w:hint="default"/>
      </w:rPr>
    </w:lvl>
    <w:lvl w:ilvl="2">
      <w:start w:val="1"/>
      <w:numFmt w:val="decimal"/>
      <w:isLgl/>
      <w:lvlText w:val="%1.%2.%3"/>
      <w:lvlJc w:val="left"/>
      <w:pPr>
        <w:ind w:left="1647" w:hanging="720"/>
      </w:pPr>
      <w:rPr>
        <w:rFonts w:hint="default"/>
      </w:rPr>
    </w:lvl>
    <w:lvl w:ilvl="3">
      <w:start w:val="1"/>
      <w:numFmt w:val="decimal"/>
      <w:isLgl/>
      <w:lvlText w:val="%1.%2.%3.%4"/>
      <w:lvlJc w:val="left"/>
      <w:pPr>
        <w:ind w:left="1647" w:hanging="720"/>
      </w:pPr>
      <w:rPr>
        <w:rFonts w:hint="default"/>
      </w:rPr>
    </w:lvl>
    <w:lvl w:ilvl="4">
      <w:start w:val="1"/>
      <w:numFmt w:val="decimal"/>
      <w:isLgl/>
      <w:lvlText w:val="%1.%2.%3.%4.%5"/>
      <w:lvlJc w:val="left"/>
      <w:pPr>
        <w:ind w:left="2007" w:hanging="1080"/>
      </w:pPr>
      <w:rPr>
        <w:rFonts w:hint="default"/>
      </w:rPr>
    </w:lvl>
    <w:lvl w:ilvl="5">
      <w:start w:val="1"/>
      <w:numFmt w:val="decimal"/>
      <w:isLgl/>
      <w:lvlText w:val="%1.%2.%3.%4.%5.%6"/>
      <w:lvlJc w:val="left"/>
      <w:pPr>
        <w:ind w:left="2007" w:hanging="1080"/>
      </w:pPr>
      <w:rPr>
        <w:rFonts w:hint="default"/>
      </w:rPr>
    </w:lvl>
    <w:lvl w:ilvl="6">
      <w:start w:val="1"/>
      <w:numFmt w:val="decimal"/>
      <w:isLgl/>
      <w:lvlText w:val="%1.%2.%3.%4.%5.%6.%7"/>
      <w:lvlJc w:val="left"/>
      <w:pPr>
        <w:ind w:left="2367" w:hanging="1440"/>
      </w:pPr>
      <w:rPr>
        <w:rFonts w:hint="default"/>
      </w:rPr>
    </w:lvl>
    <w:lvl w:ilvl="7">
      <w:start w:val="1"/>
      <w:numFmt w:val="decimal"/>
      <w:isLgl/>
      <w:lvlText w:val="%1.%2.%3.%4.%5.%6.%7.%8"/>
      <w:lvlJc w:val="left"/>
      <w:pPr>
        <w:ind w:left="2367" w:hanging="1440"/>
      </w:pPr>
      <w:rPr>
        <w:rFonts w:hint="default"/>
      </w:rPr>
    </w:lvl>
    <w:lvl w:ilvl="8">
      <w:start w:val="1"/>
      <w:numFmt w:val="decimal"/>
      <w:isLgl/>
      <w:lvlText w:val="%1.%2.%3.%4.%5.%6.%7.%8.%9"/>
      <w:lvlJc w:val="left"/>
      <w:pPr>
        <w:ind w:left="2367" w:hanging="1440"/>
      </w:pPr>
      <w:rPr>
        <w:rFonts w:hint="default"/>
      </w:rPr>
    </w:lvl>
  </w:abstractNum>
  <w:abstractNum w:abstractNumId="48" w15:restartNumberingAfterBreak="0">
    <w:nsid w:val="75BF6CDC"/>
    <w:multiLevelType w:val="hybridMultilevel"/>
    <w:tmpl w:val="F98AD688"/>
    <w:lvl w:ilvl="0" w:tplc="79D688F6">
      <w:start w:val="1"/>
      <w:numFmt w:val="bullet"/>
      <w:lvlText w:val=""/>
      <w:lvlJc w:val="left"/>
      <w:pPr>
        <w:ind w:left="770" w:hanging="360"/>
      </w:pPr>
      <w:rPr>
        <w:rFonts w:ascii="Symbol" w:hAnsi="Symbol" w:hint="default"/>
      </w:rPr>
    </w:lvl>
    <w:lvl w:ilvl="1" w:tplc="04190003">
      <w:start w:val="1"/>
      <w:numFmt w:val="bullet"/>
      <w:lvlText w:val="o"/>
      <w:lvlJc w:val="left"/>
      <w:pPr>
        <w:ind w:left="1490" w:hanging="360"/>
      </w:pPr>
      <w:rPr>
        <w:rFonts w:ascii="Courier New" w:hAnsi="Courier New" w:cs="Courier New" w:hint="default"/>
      </w:rPr>
    </w:lvl>
    <w:lvl w:ilvl="2" w:tplc="04190005">
      <w:start w:val="1"/>
      <w:numFmt w:val="bullet"/>
      <w:lvlText w:val=""/>
      <w:lvlJc w:val="left"/>
      <w:pPr>
        <w:ind w:left="2210" w:hanging="360"/>
      </w:pPr>
      <w:rPr>
        <w:rFonts w:ascii="Wingdings" w:hAnsi="Wingdings" w:hint="default"/>
      </w:rPr>
    </w:lvl>
    <w:lvl w:ilvl="3" w:tplc="04190001">
      <w:start w:val="1"/>
      <w:numFmt w:val="bullet"/>
      <w:lvlText w:val=""/>
      <w:lvlJc w:val="left"/>
      <w:pPr>
        <w:ind w:left="2930" w:hanging="360"/>
      </w:pPr>
      <w:rPr>
        <w:rFonts w:ascii="Symbol" w:hAnsi="Symbol" w:hint="default"/>
      </w:rPr>
    </w:lvl>
    <w:lvl w:ilvl="4" w:tplc="04190003">
      <w:start w:val="1"/>
      <w:numFmt w:val="bullet"/>
      <w:lvlText w:val="o"/>
      <w:lvlJc w:val="left"/>
      <w:pPr>
        <w:ind w:left="3650" w:hanging="360"/>
      </w:pPr>
      <w:rPr>
        <w:rFonts w:ascii="Courier New" w:hAnsi="Courier New" w:cs="Courier New" w:hint="default"/>
      </w:rPr>
    </w:lvl>
    <w:lvl w:ilvl="5" w:tplc="04190005">
      <w:start w:val="1"/>
      <w:numFmt w:val="bullet"/>
      <w:lvlText w:val=""/>
      <w:lvlJc w:val="left"/>
      <w:pPr>
        <w:ind w:left="4370" w:hanging="360"/>
      </w:pPr>
      <w:rPr>
        <w:rFonts w:ascii="Wingdings" w:hAnsi="Wingdings" w:hint="default"/>
      </w:rPr>
    </w:lvl>
    <w:lvl w:ilvl="6" w:tplc="04190001">
      <w:start w:val="1"/>
      <w:numFmt w:val="bullet"/>
      <w:lvlText w:val=""/>
      <w:lvlJc w:val="left"/>
      <w:pPr>
        <w:ind w:left="5090" w:hanging="360"/>
      </w:pPr>
      <w:rPr>
        <w:rFonts w:ascii="Symbol" w:hAnsi="Symbol" w:hint="default"/>
      </w:rPr>
    </w:lvl>
    <w:lvl w:ilvl="7" w:tplc="04190003">
      <w:start w:val="1"/>
      <w:numFmt w:val="bullet"/>
      <w:lvlText w:val="o"/>
      <w:lvlJc w:val="left"/>
      <w:pPr>
        <w:ind w:left="5810" w:hanging="360"/>
      </w:pPr>
      <w:rPr>
        <w:rFonts w:ascii="Courier New" w:hAnsi="Courier New" w:cs="Courier New" w:hint="default"/>
      </w:rPr>
    </w:lvl>
    <w:lvl w:ilvl="8" w:tplc="04190005">
      <w:start w:val="1"/>
      <w:numFmt w:val="bullet"/>
      <w:lvlText w:val=""/>
      <w:lvlJc w:val="left"/>
      <w:pPr>
        <w:ind w:left="6530" w:hanging="360"/>
      </w:pPr>
      <w:rPr>
        <w:rFonts w:ascii="Wingdings" w:hAnsi="Wingdings" w:hint="default"/>
      </w:rPr>
    </w:lvl>
  </w:abstractNum>
  <w:abstractNum w:abstractNumId="49" w15:restartNumberingAfterBreak="0">
    <w:nsid w:val="79627F88"/>
    <w:multiLevelType w:val="hybridMultilevel"/>
    <w:tmpl w:val="CC4064A0"/>
    <w:lvl w:ilvl="0" w:tplc="79D688F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0" w15:restartNumberingAfterBreak="0">
    <w:nsid w:val="7EF96495"/>
    <w:multiLevelType w:val="hybridMultilevel"/>
    <w:tmpl w:val="0AD4E966"/>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num w:numId="1">
    <w:abstractNumId w:val="32"/>
  </w:num>
  <w:num w:numId="2">
    <w:abstractNumId w:val="18"/>
  </w:num>
  <w:num w:numId="3">
    <w:abstractNumId w:val="10"/>
  </w:num>
  <w:num w:numId="4">
    <w:abstractNumId w:val="20"/>
  </w:num>
  <w:num w:numId="5">
    <w:abstractNumId w:val="50"/>
  </w:num>
  <w:num w:numId="6">
    <w:abstractNumId w:val="33"/>
  </w:num>
  <w:num w:numId="7">
    <w:abstractNumId w:val="46"/>
  </w:num>
  <w:num w:numId="8">
    <w:abstractNumId w:val="9"/>
  </w:num>
  <w:num w:numId="9">
    <w:abstractNumId w:val="12"/>
  </w:num>
  <w:num w:numId="10">
    <w:abstractNumId w:val="5"/>
  </w:num>
  <w:num w:numId="11">
    <w:abstractNumId w:val="39"/>
  </w:num>
  <w:num w:numId="12">
    <w:abstractNumId w:val="8"/>
  </w:num>
  <w:num w:numId="13">
    <w:abstractNumId w:val="2"/>
  </w:num>
  <w:num w:numId="14">
    <w:abstractNumId w:val="0"/>
  </w:num>
  <w:num w:numId="15">
    <w:abstractNumId w:val="28"/>
  </w:num>
  <w:num w:numId="16">
    <w:abstractNumId w:val="3"/>
  </w:num>
  <w:num w:numId="17">
    <w:abstractNumId w:val="13"/>
  </w:num>
  <w:num w:numId="18">
    <w:abstractNumId w:val="31"/>
  </w:num>
  <w:num w:numId="19">
    <w:abstractNumId w:val="11"/>
  </w:num>
  <w:num w:numId="20">
    <w:abstractNumId w:val="45"/>
  </w:num>
  <w:num w:numId="21">
    <w:abstractNumId w:val="30"/>
  </w:num>
  <w:num w:numId="22">
    <w:abstractNumId w:val="34"/>
  </w:num>
  <w:num w:numId="23">
    <w:abstractNumId w:val="41"/>
  </w:num>
  <w:num w:numId="24">
    <w:abstractNumId w:val="6"/>
  </w:num>
  <w:num w:numId="25">
    <w:abstractNumId w:val="29"/>
  </w:num>
  <w:num w:numId="26">
    <w:abstractNumId w:val="47"/>
  </w:num>
  <w:num w:numId="27">
    <w:abstractNumId w:val="35"/>
  </w:num>
  <w:num w:numId="28">
    <w:abstractNumId w:val="24"/>
  </w:num>
  <w:num w:numId="29">
    <w:abstractNumId w:val="1"/>
  </w:num>
  <w:num w:numId="30">
    <w:abstractNumId w:val="43"/>
  </w:num>
  <w:num w:numId="31">
    <w:abstractNumId w:val="36"/>
  </w:num>
  <w:num w:numId="32">
    <w:abstractNumId w:val="17"/>
  </w:num>
  <w:num w:numId="33">
    <w:abstractNumId w:val="16"/>
  </w:num>
  <w:num w:numId="34">
    <w:abstractNumId w:val="22"/>
  </w:num>
  <w:num w:numId="35">
    <w:abstractNumId w:val="26"/>
  </w:num>
  <w:num w:numId="36">
    <w:abstractNumId w:val="4"/>
  </w:num>
  <w:num w:numId="37">
    <w:abstractNumId w:val="40"/>
  </w:num>
  <w:num w:numId="38">
    <w:abstractNumId w:val="7"/>
  </w:num>
  <w:num w:numId="39">
    <w:abstractNumId w:val="23"/>
  </w:num>
  <w:num w:numId="40">
    <w:abstractNumId w:val="38"/>
  </w:num>
  <w:num w:numId="41">
    <w:abstractNumId w:val="49"/>
  </w:num>
  <w:num w:numId="42">
    <w:abstractNumId w:val="15"/>
  </w:num>
  <w:num w:numId="43">
    <w:abstractNumId w:val="14"/>
  </w:num>
  <w:num w:numId="44">
    <w:abstractNumId w:val="25"/>
  </w:num>
  <w:num w:numId="45">
    <w:abstractNumId w:val="44"/>
  </w:num>
  <w:num w:numId="46">
    <w:abstractNumId w:val="48"/>
  </w:num>
  <w:num w:numId="47">
    <w:abstractNumId w:val="19"/>
  </w:num>
  <w:num w:numId="48">
    <w:abstractNumId w:val="27"/>
  </w:num>
  <w:num w:numId="49">
    <w:abstractNumId w:val="42"/>
  </w:num>
  <w:num w:numId="50">
    <w:abstractNumId w:val="21"/>
  </w:num>
  <w:num w:numId="51">
    <w:abstractNumId w:val="37"/>
  </w:num>
  <w:numIdMacAtCleanup w:val="4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44098"/>
    <w:rsid w:val="000006A4"/>
    <w:rsid w:val="00001480"/>
    <w:rsid w:val="00004412"/>
    <w:rsid w:val="00004DDF"/>
    <w:rsid w:val="00015E6C"/>
    <w:rsid w:val="0002743C"/>
    <w:rsid w:val="000327C8"/>
    <w:rsid w:val="00033234"/>
    <w:rsid w:val="0003343C"/>
    <w:rsid w:val="00033B45"/>
    <w:rsid w:val="0004043E"/>
    <w:rsid w:val="00047B97"/>
    <w:rsid w:val="00047E38"/>
    <w:rsid w:val="00054010"/>
    <w:rsid w:val="0005774E"/>
    <w:rsid w:val="00060B8B"/>
    <w:rsid w:val="00063A35"/>
    <w:rsid w:val="00065558"/>
    <w:rsid w:val="000663C5"/>
    <w:rsid w:val="000666B1"/>
    <w:rsid w:val="00067EF3"/>
    <w:rsid w:val="00070BB5"/>
    <w:rsid w:val="00071F88"/>
    <w:rsid w:val="00073A1D"/>
    <w:rsid w:val="00073C27"/>
    <w:rsid w:val="000748E0"/>
    <w:rsid w:val="00091914"/>
    <w:rsid w:val="00093E39"/>
    <w:rsid w:val="00096158"/>
    <w:rsid w:val="000B2124"/>
    <w:rsid w:val="000C2FD0"/>
    <w:rsid w:val="000D03C2"/>
    <w:rsid w:val="000D0C92"/>
    <w:rsid w:val="000D343A"/>
    <w:rsid w:val="000F059D"/>
    <w:rsid w:val="000F1D45"/>
    <w:rsid w:val="000F7392"/>
    <w:rsid w:val="000F798B"/>
    <w:rsid w:val="001033CA"/>
    <w:rsid w:val="001048FE"/>
    <w:rsid w:val="001134BD"/>
    <w:rsid w:val="00121D2B"/>
    <w:rsid w:val="0012730D"/>
    <w:rsid w:val="00142DCC"/>
    <w:rsid w:val="0014303E"/>
    <w:rsid w:val="00145B7A"/>
    <w:rsid w:val="0014719B"/>
    <w:rsid w:val="001476D2"/>
    <w:rsid w:val="00152FAB"/>
    <w:rsid w:val="00163E9B"/>
    <w:rsid w:val="00167E54"/>
    <w:rsid w:val="00190FF5"/>
    <w:rsid w:val="00191BA9"/>
    <w:rsid w:val="00194731"/>
    <w:rsid w:val="00197C38"/>
    <w:rsid w:val="001C5E65"/>
    <w:rsid w:val="001E1B04"/>
    <w:rsid w:val="001E283B"/>
    <w:rsid w:val="001E35C8"/>
    <w:rsid w:val="001F30BF"/>
    <w:rsid w:val="00203261"/>
    <w:rsid w:val="00207617"/>
    <w:rsid w:val="0021324E"/>
    <w:rsid w:val="0021411C"/>
    <w:rsid w:val="00220053"/>
    <w:rsid w:val="00220952"/>
    <w:rsid w:val="00221D2E"/>
    <w:rsid w:val="002230EA"/>
    <w:rsid w:val="002237E3"/>
    <w:rsid w:val="0022549A"/>
    <w:rsid w:val="002256D8"/>
    <w:rsid w:val="00232B17"/>
    <w:rsid w:val="0023473B"/>
    <w:rsid w:val="00250C1F"/>
    <w:rsid w:val="00252646"/>
    <w:rsid w:val="00265ABF"/>
    <w:rsid w:val="0028394E"/>
    <w:rsid w:val="00287E08"/>
    <w:rsid w:val="002918C9"/>
    <w:rsid w:val="002957FF"/>
    <w:rsid w:val="00296BB2"/>
    <w:rsid w:val="00296F0C"/>
    <w:rsid w:val="002A0F77"/>
    <w:rsid w:val="002A4769"/>
    <w:rsid w:val="002A566E"/>
    <w:rsid w:val="002B3C9A"/>
    <w:rsid w:val="002B46F8"/>
    <w:rsid w:val="002C340F"/>
    <w:rsid w:val="002C6B0C"/>
    <w:rsid w:val="002D1C6B"/>
    <w:rsid w:val="002D2217"/>
    <w:rsid w:val="002D2A69"/>
    <w:rsid w:val="002D3FC3"/>
    <w:rsid w:val="002D4053"/>
    <w:rsid w:val="002E48BB"/>
    <w:rsid w:val="002E60D8"/>
    <w:rsid w:val="002E7CD0"/>
    <w:rsid w:val="002F4919"/>
    <w:rsid w:val="002F5B5E"/>
    <w:rsid w:val="003018EA"/>
    <w:rsid w:val="00301CE8"/>
    <w:rsid w:val="00311E5C"/>
    <w:rsid w:val="00320935"/>
    <w:rsid w:val="00321E69"/>
    <w:rsid w:val="00323E6A"/>
    <w:rsid w:val="00326C1E"/>
    <w:rsid w:val="00327802"/>
    <w:rsid w:val="00330794"/>
    <w:rsid w:val="00337F8E"/>
    <w:rsid w:val="0035514A"/>
    <w:rsid w:val="0035622B"/>
    <w:rsid w:val="00360F47"/>
    <w:rsid w:val="00366888"/>
    <w:rsid w:val="0036698B"/>
    <w:rsid w:val="00370CD9"/>
    <w:rsid w:val="003749AC"/>
    <w:rsid w:val="00375F6D"/>
    <w:rsid w:val="003966CC"/>
    <w:rsid w:val="003A0DC3"/>
    <w:rsid w:val="003A1D32"/>
    <w:rsid w:val="003A5EC2"/>
    <w:rsid w:val="003B07B0"/>
    <w:rsid w:val="003B25C3"/>
    <w:rsid w:val="003B7B24"/>
    <w:rsid w:val="003C4C5F"/>
    <w:rsid w:val="003D4DF5"/>
    <w:rsid w:val="003D6AC5"/>
    <w:rsid w:val="003E060D"/>
    <w:rsid w:val="003E0AB0"/>
    <w:rsid w:val="003E38F1"/>
    <w:rsid w:val="003F431C"/>
    <w:rsid w:val="00400B63"/>
    <w:rsid w:val="00406853"/>
    <w:rsid w:val="0042030E"/>
    <w:rsid w:val="00423902"/>
    <w:rsid w:val="00424EEB"/>
    <w:rsid w:val="004265EF"/>
    <w:rsid w:val="00432EB8"/>
    <w:rsid w:val="00444101"/>
    <w:rsid w:val="00452760"/>
    <w:rsid w:val="004560F4"/>
    <w:rsid w:val="004576F5"/>
    <w:rsid w:val="00462E21"/>
    <w:rsid w:val="00463D36"/>
    <w:rsid w:val="00463ECC"/>
    <w:rsid w:val="00466142"/>
    <w:rsid w:val="0047059F"/>
    <w:rsid w:val="00471569"/>
    <w:rsid w:val="00474A6D"/>
    <w:rsid w:val="00474DE7"/>
    <w:rsid w:val="00484085"/>
    <w:rsid w:val="004951B3"/>
    <w:rsid w:val="00495B94"/>
    <w:rsid w:val="004A0AA8"/>
    <w:rsid w:val="004A0C6B"/>
    <w:rsid w:val="004A16DE"/>
    <w:rsid w:val="004A5782"/>
    <w:rsid w:val="004B3D44"/>
    <w:rsid w:val="004C078E"/>
    <w:rsid w:val="004C14A8"/>
    <w:rsid w:val="004C4B09"/>
    <w:rsid w:val="004D67EE"/>
    <w:rsid w:val="004D7817"/>
    <w:rsid w:val="004E4237"/>
    <w:rsid w:val="004F03A6"/>
    <w:rsid w:val="004F309C"/>
    <w:rsid w:val="004F6524"/>
    <w:rsid w:val="004F6EF3"/>
    <w:rsid w:val="0050001B"/>
    <w:rsid w:val="00500764"/>
    <w:rsid w:val="00500865"/>
    <w:rsid w:val="005012D6"/>
    <w:rsid w:val="00505223"/>
    <w:rsid w:val="00510E7E"/>
    <w:rsid w:val="005120D3"/>
    <w:rsid w:val="00517847"/>
    <w:rsid w:val="0052369B"/>
    <w:rsid w:val="00525B90"/>
    <w:rsid w:val="00531D95"/>
    <w:rsid w:val="0053215C"/>
    <w:rsid w:val="005332CF"/>
    <w:rsid w:val="00544619"/>
    <w:rsid w:val="00551689"/>
    <w:rsid w:val="00555419"/>
    <w:rsid w:val="00561532"/>
    <w:rsid w:val="00563081"/>
    <w:rsid w:val="00567D85"/>
    <w:rsid w:val="00567F4D"/>
    <w:rsid w:val="0057110C"/>
    <w:rsid w:val="0057216B"/>
    <w:rsid w:val="0057642A"/>
    <w:rsid w:val="00576CA2"/>
    <w:rsid w:val="005947F9"/>
    <w:rsid w:val="00596AE1"/>
    <w:rsid w:val="00596E2D"/>
    <w:rsid w:val="0059799E"/>
    <w:rsid w:val="005A5B5C"/>
    <w:rsid w:val="005B5597"/>
    <w:rsid w:val="005D7A7E"/>
    <w:rsid w:val="005F1D14"/>
    <w:rsid w:val="005F3EF2"/>
    <w:rsid w:val="005F5A13"/>
    <w:rsid w:val="00602837"/>
    <w:rsid w:val="0061787C"/>
    <w:rsid w:val="00625A76"/>
    <w:rsid w:val="00626C74"/>
    <w:rsid w:val="00633CC6"/>
    <w:rsid w:val="00646DC7"/>
    <w:rsid w:val="006529B6"/>
    <w:rsid w:val="00655CAA"/>
    <w:rsid w:val="00663871"/>
    <w:rsid w:val="006648CE"/>
    <w:rsid w:val="006815C7"/>
    <w:rsid w:val="006939D5"/>
    <w:rsid w:val="006942F5"/>
    <w:rsid w:val="006959D5"/>
    <w:rsid w:val="00695FFF"/>
    <w:rsid w:val="006A4BE6"/>
    <w:rsid w:val="006A7FAF"/>
    <w:rsid w:val="006B101C"/>
    <w:rsid w:val="006B1CA5"/>
    <w:rsid w:val="006C5705"/>
    <w:rsid w:val="006D0278"/>
    <w:rsid w:val="006D0C97"/>
    <w:rsid w:val="006D2A00"/>
    <w:rsid w:val="006D5F7B"/>
    <w:rsid w:val="006D7C36"/>
    <w:rsid w:val="006E504E"/>
    <w:rsid w:val="006F78DF"/>
    <w:rsid w:val="00704771"/>
    <w:rsid w:val="0070528E"/>
    <w:rsid w:val="00705FBC"/>
    <w:rsid w:val="007110B8"/>
    <w:rsid w:val="00712A2C"/>
    <w:rsid w:val="00714531"/>
    <w:rsid w:val="00715345"/>
    <w:rsid w:val="00725C72"/>
    <w:rsid w:val="00726409"/>
    <w:rsid w:val="00726EB5"/>
    <w:rsid w:val="007367FE"/>
    <w:rsid w:val="007406A1"/>
    <w:rsid w:val="0074082A"/>
    <w:rsid w:val="00744098"/>
    <w:rsid w:val="007463F6"/>
    <w:rsid w:val="0077102F"/>
    <w:rsid w:val="00777519"/>
    <w:rsid w:val="007828A9"/>
    <w:rsid w:val="0078541C"/>
    <w:rsid w:val="00797977"/>
    <w:rsid w:val="007A2427"/>
    <w:rsid w:val="007C08EF"/>
    <w:rsid w:val="007D2662"/>
    <w:rsid w:val="007D63B7"/>
    <w:rsid w:val="007E16A9"/>
    <w:rsid w:val="007F0C90"/>
    <w:rsid w:val="007F6C9B"/>
    <w:rsid w:val="00806F6F"/>
    <w:rsid w:val="00811683"/>
    <w:rsid w:val="0081413F"/>
    <w:rsid w:val="00821B58"/>
    <w:rsid w:val="008260B0"/>
    <w:rsid w:val="00831A20"/>
    <w:rsid w:val="008354D0"/>
    <w:rsid w:val="00841A4B"/>
    <w:rsid w:val="00847700"/>
    <w:rsid w:val="00850818"/>
    <w:rsid w:val="008530BE"/>
    <w:rsid w:val="00877805"/>
    <w:rsid w:val="00877A54"/>
    <w:rsid w:val="00883044"/>
    <w:rsid w:val="00883226"/>
    <w:rsid w:val="00890747"/>
    <w:rsid w:val="00891438"/>
    <w:rsid w:val="00895B3B"/>
    <w:rsid w:val="008A6DC1"/>
    <w:rsid w:val="008A7B4B"/>
    <w:rsid w:val="008B5464"/>
    <w:rsid w:val="008B5FFC"/>
    <w:rsid w:val="008B720D"/>
    <w:rsid w:val="008D0C11"/>
    <w:rsid w:val="008D2E41"/>
    <w:rsid w:val="008D37A9"/>
    <w:rsid w:val="008D3D74"/>
    <w:rsid w:val="008D56A8"/>
    <w:rsid w:val="008D6368"/>
    <w:rsid w:val="008E2308"/>
    <w:rsid w:val="008F6324"/>
    <w:rsid w:val="009025E4"/>
    <w:rsid w:val="00904463"/>
    <w:rsid w:val="00925BCA"/>
    <w:rsid w:val="0093502A"/>
    <w:rsid w:val="009477A9"/>
    <w:rsid w:val="00950B57"/>
    <w:rsid w:val="00952D36"/>
    <w:rsid w:val="0095357A"/>
    <w:rsid w:val="00962508"/>
    <w:rsid w:val="00985023"/>
    <w:rsid w:val="0098564A"/>
    <w:rsid w:val="00992C11"/>
    <w:rsid w:val="009A0075"/>
    <w:rsid w:val="009A6683"/>
    <w:rsid w:val="009A6787"/>
    <w:rsid w:val="009B1F75"/>
    <w:rsid w:val="009C2603"/>
    <w:rsid w:val="009C2B3D"/>
    <w:rsid w:val="009C554B"/>
    <w:rsid w:val="009C7695"/>
    <w:rsid w:val="009D257F"/>
    <w:rsid w:val="009D5FAB"/>
    <w:rsid w:val="009F19DF"/>
    <w:rsid w:val="009F32B3"/>
    <w:rsid w:val="009F55E1"/>
    <w:rsid w:val="009F5F61"/>
    <w:rsid w:val="00A0276B"/>
    <w:rsid w:val="00A05A5D"/>
    <w:rsid w:val="00A11542"/>
    <w:rsid w:val="00A1416B"/>
    <w:rsid w:val="00A144C1"/>
    <w:rsid w:val="00A228FE"/>
    <w:rsid w:val="00A26EDE"/>
    <w:rsid w:val="00A27685"/>
    <w:rsid w:val="00A31FDD"/>
    <w:rsid w:val="00A32CA0"/>
    <w:rsid w:val="00A35F96"/>
    <w:rsid w:val="00A4027E"/>
    <w:rsid w:val="00A41601"/>
    <w:rsid w:val="00A470C1"/>
    <w:rsid w:val="00A47526"/>
    <w:rsid w:val="00A51EA7"/>
    <w:rsid w:val="00A52B17"/>
    <w:rsid w:val="00A55C27"/>
    <w:rsid w:val="00A55FA8"/>
    <w:rsid w:val="00A62176"/>
    <w:rsid w:val="00A64E35"/>
    <w:rsid w:val="00A76A4C"/>
    <w:rsid w:val="00A926C8"/>
    <w:rsid w:val="00AA19C8"/>
    <w:rsid w:val="00AB6BC2"/>
    <w:rsid w:val="00AC2D37"/>
    <w:rsid w:val="00AC3F34"/>
    <w:rsid w:val="00AD241A"/>
    <w:rsid w:val="00AD456C"/>
    <w:rsid w:val="00AE07AF"/>
    <w:rsid w:val="00AE48D2"/>
    <w:rsid w:val="00B02251"/>
    <w:rsid w:val="00B06F62"/>
    <w:rsid w:val="00B1602E"/>
    <w:rsid w:val="00B20AB6"/>
    <w:rsid w:val="00B25EA7"/>
    <w:rsid w:val="00B3174D"/>
    <w:rsid w:val="00B31936"/>
    <w:rsid w:val="00B35AE5"/>
    <w:rsid w:val="00B35BE6"/>
    <w:rsid w:val="00B4188C"/>
    <w:rsid w:val="00B41BBD"/>
    <w:rsid w:val="00B44AA0"/>
    <w:rsid w:val="00B45F3E"/>
    <w:rsid w:val="00B5040E"/>
    <w:rsid w:val="00B51416"/>
    <w:rsid w:val="00B514FF"/>
    <w:rsid w:val="00B54EBF"/>
    <w:rsid w:val="00B64F1F"/>
    <w:rsid w:val="00B67247"/>
    <w:rsid w:val="00B7014B"/>
    <w:rsid w:val="00B71952"/>
    <w:rsid w:val="00B77E57"/>
    <w:rsid w:val="00B8612B"/>
    <w:rsid w:val="00BA242F"/>
    <w:rsid w:val="00BA5E74"/>
    <w:rsid w:val="00BB54F3"/>
    <w:rsid w:val="00BE36D5"/>
    <w:rsid w:val="00BF29D6"/>
    <w:rsid w:val="00BF7438"/>
    <w:rsid w:val="00C01DFE"/>
    <w:rsid w:val="00C04B62"/>
    <w:rsid w:val="00C201D3"/>
    <w:rsid w:val="00C22713"/>
    <w:rsid w:val="00C30212"/>
    <w:rsid w:val="00C320F8"/>
    <w:rsid w:val="00C32BBF"/>
    <w:rsid w:val="00C335F9"/>
    <w:rsid w:val="00C347F3"/>
    <w:rsid w:val="00C3562A"/>
    <w:rsid w:val="00C35780"/>
    <w:rsid w:val="00C4372F"/>
    <w:rsid w:val="00C44199"/>
    <w:rsid w:val="00C4501E"/>
    <w:rsid w:val="00C476EE"/>
    <w:rsid w:val="00C53DD9"/>
    <w:rsid w:val="00C55442"/>
    <w:rsid w:val="00C55901"/>
    <w:rsid w:val="00C56920"/>
    <w:rsid w:val="00C623B6"/>
    <w:rsid w:val="00C62755"/>
    <w:rsid w:val="00C62A3E"/>
    <w:rsid w:val="00C63CCF"/>
    <w:rsid w:val="00C64F67"/>
    <w:rsid w:val="00C75F60"/>
    <w:rsid w:val="00C76BD9"/>
    <w:rsid w:val="00C912C5"/>
    <w:rsid w:val="00CA3ABE"/>
    <w:rsid w:val="00CA679B"/>
    <w:rsid w:val="00CB0AF5"/>
    <w:rsid w:val="00CB47AA"/>
    <w:rsid w:val="00CB5B37"/>
    <w:rsid w:val="00CC7E1C"/>
    <w:rsid w:val="00CD2A74"/>
    <w:rsid w:val="00CD329C"/>
    <w:rsid w:val="00CE10F4"/>
    <w:rsid w:val="00CE634B"/>
    <w:rsid w:val="00CE7B3F"/>
    <w:rsid w:val="00CF13D7"/>
    <w:rsid w:val="00CF1F1F"/>
    <w:rsid w:val="00CF2543"/>
    <w:rsid w:val="00CF5371"/>
    <w:rsid w:val="00D01D19"/>
    <w:rsid w:val="00D0544E"/>
    <w:rsid w:val="00D0578F"/>
    <w:rsid w:val="00D0626C"/>
    <w:rsid w:val="00D06A87"/>
    <w:rsid w:val="00D268D8"/>
    <w:rsid w:val="00D356E6"/>
    <w:rsid w:val="00D51BB1"/>
    <w:rsid w:val="00D56AF0"/>
    <w:rsid w:val="00D66CDB"/>
    <w:rsid w:val="00D67DD2"/>
    <w:rsid w:val="00D72E28"/>
    <w:rsid w:val="00D80B41"/>
    <w:rsid w:val="00D82CF3"/>
    <w:rsid w:val="00D84351"/>
    <w:rsid w:val="00D86B55"/>
    <w:rsid w:val="00DA04B2"/>
    <w:rsid w:val="00DA0940"/>
    <w:rsid w:val="00DA2290"/>
    <w:rsid w:val="00DA4020"/>
    <w:rsid w:val="00DA56C5"/>
    <w:rsid w:val="00DB3700"/>
    <w:rsid w:val="00DB3990"/>
    <w:rsid w:val="00DC11E3"/>
    <w:rsid w:val="00DC5B92"/>
    <w:rsid w:val="00DC5F8A"/>
    <w:rsid w:val="00DC65F2"/>
    <w:rsid w:val="00DD52C9"/>
    <w:rsid w:val="00DD64F3"/>
    <w:rsid w:val="00DE0131"/>
    <w:rsid w:val="00DE7A74"/>
    <w:rsid w:val="00DF15A1"/>
    <w:rsid w:val="00DF6252"/>
    <w:rsid w:val="00DF6387"/>
    <w:rsid w:val="00DF6846"/>
    <w:rsid w:val="00E0234E"/>
    <w:rsid w:val="00E0759A"/>
    <w:rsid w:val="00E11101"/>
    <w:rsid w:val="00E1140F"/>
    <w:rsid w:val="00E11806"/>
    <w:rsid w:val="00E1198B"/>
    <w:rsid w:val="00E149D5"/>
    <w:rsid w:val="00E16C4F"/>
    <w:rsid w:val="00E16FB7"/>
    <w:rsid w:val="00E17A02"/>
    <w:rsid w:val="00E20A07"/>
    <w:rsid w:val="00E2255E"/>
    <w:rsid w:val="00E22B5C"/>
    <w:rsid w:val="00E32B89"/>
    <w:rsid w:val="00E3308D"/>
    <w:rsid w:val="00E34BDB"/>
    <w:rsid w:val="00E35C2D"/>
    <w:rsid w:val="00E36BB8"/>
    <w:rsid w:val="00E40CD8"/>
    <w:rsid w:val="00E447D5"/>
    <w:rsid w:val="00E45A82"/>
    <w:rsid w:val="00E54143"/>
    <w:rsid w:val="00E67CF9"/>
    <w:rsid w:val="00E714CA"/>
    <w:rsid w:val="00E71B4A"/>
    <w:rsid w:val="00E80323"/>
    <w:rsid w:val="00E80D68"/>
    <w:rsid w:val="00E81B49"/>
    <w:rsid w:val="00E82741"/>
    <w:rsid w:val="00E871AE"/>
    <w:rsid w:val="00EA30BE"/>
    <w:rsid w:val="00EB6A7D"/>
    <w:rsid w:val="00EB7A92"/>
    <w:rsid w:val="00EE41D3"/>
    <w:rsid w:val="00EE7FBA"/>
    <w:rsid w:val="00EF2F8C"/>
    <w:rsid w:val="00EF5D5E"/>
    <w:rsid w:val="00F01701"/>
    <w:rsid w:val="00F104CE"/>
    <w:rsid w:val="00F108F3"/>
    <w:rsid w:val="00F47503"/>
    <w:rsid w:val="00F530A7"/>
    <w:rsid w:val="00F7598B"/>
    <w:rsid w:val="00F818F0"/>
    <w:rsid w:val="00F8427E"/>
    <w:rsid w:val="00F87A3A"/>
    <w:rsid w:val="00F9303C"/>
    <w:rsid w:val="00F93732"/>
    <w:rsid w:val="00FA32BE"/>
    <w:rsid w:val="00FA3EE5"/>
    <w:rsid w:val="00FB065D"/>
    <w:rsid w:val="00FB77AA"/>
    <w:rsid w:val="00FD23A0"/>
    <w:rsid w:val="00FD4D55"/>
    <w:rsid w:val="00FE1A2E"/>
    <w:rsid w:val="00FE3A3E"/>
    <w:rsid w:val="00FE7A2A"/>
    <w:rsid w:val="00FF16ED"/>
    <w:rsid w:val="00FF59F5"/>
    <w:rsid w:val="00FF7B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2049"/>
    <o:shapelayout v:ext="edit">
      <o:idmap v:ext="edit" data="1"/>
    </o:shapelayout>
  </w:shapeDefaults>
  <w:decimalSymbol w:val=","/>
  <w:listSeparator w:val=";"/>
  <w14:docId w14:val="11CAF1D9"/>
  <w14:defaultImageDpi w14:val="0"/>
  <w15:docId w15:val="{A66C5813-AB62-4F5C-9E98-28DC5FC834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heme="minorHAns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iPriority="0"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2">
    <w:name w:val="Normal"/>
    <w:rsid w:val="00BA5E74"/>
    <w:rPr>
      <w:rFonts w:cs="Times New Roman"/>
    </w:rPr>
  </w:style>
  <w:style w:type="paragraph" w:styleId="10">
    <w:name w:val="heading 1"/>
    <w:basedOn w:val="a2"/>
    <w:next w:val="a2"/>
    <w:link w:val="12"/>
    <w:uiPriority w:val="9"/>
    <w:qFormat/>
    <w:rsid w:val="00BA5E74"/>
    <w:pPr>
      <w:keepNext/>
      <w:keepLines/>
      <w:spacing w:before="240" w:after="0"/>
      <w:outlineLvl w:val="0"/>
    </w:pPr>
    <w:rPr>
      <w:rFonts w:asciiTheme="majorHAnsi" w:eastAsiaTheme="majorEastAsia" w:hAnsiTheme="majorHAnsi"/>
      <w:color w:val="2E74B5" w:themeColor="accent1" w:themeShade="BF"/>
      <w:sz w:val="32"/>
      <w:szCs w:val="32"/>
    </w:rPr>
  </w:style>
  <w:style w:type="paragraph" w:styleId="2">
    <w:name w:val="heading 2"/>
    <w:basedOn w:val="a2"/>
    <w:next w:val="a2"/>
    <w:link w:val="20"/>
    <w:uiPriority w:val="9"/>
    <w:semiHidden/>
    <w:unhideWhenUsed/>
    <w:qFormat/>
    <w:rsid w:val="00BA5E74"/>
    <w:pPr>
      <w:keepNext/>
      <w:keepLines/>
      <w:spacing w:before="40" w:after="0"/>
      <w:outlineLvl w:val="1"/>
    </w:pPr>
    <w:rPr>
      <w:rFonts w:asciiTheme="majorHAnsi" w:eastAsiaTheme="majorEastAsia" w:hAnsiTheme="majorHAnsi"/>
      <w:color w:val="2E74B5" w:themeColor="accent1" w:themeShade="BF"/>
      <w:sz w:val="26"/>
      <w:szCs w:val="26"/>
    </w:rPr>
  </w:style>
  <w:style w:type="paragraph" w:styleId="3">
    <w:name w:val="heading 3"/>
    <w:basedOn w:val="a2"/>
    <w:next w:val="a2"/>
    <w:link w:val="30"/>
    <w:uiPriority w:val="9"/>
    <w:semiHidden/>
    <w:unhideWhenUsed/>
    <w:qFormat/>
    <w:rsid w:val="00BA5E74"/>
    <w:pPr>
      <w:keepNext/>
      <w:keepLines/>
      <w:spacing w:before="40" w:after="0"/>
      <w:outlineLvl w:val="2"/>
    </w:pPr>
    <w:rPr>
      <w:rFonts w:asciiTheme="majorHAnsi" w:eastAsiaTheme="majorEastAsia" w:hAnsiTheme="majorHAnsi"/>
      <w:color w:val="1F4D78" w:themeColor="accent1" w:themeShade="7F"/>
      <w:sz w:val="24"/>
      <w:szCs w:val="24"/>
    </w:rPr>
  </w:style>
  <w:style w:type="paragraph" w:styleId="4">
    <w:name w:val="heading 4"/>
    <w:basedOn w:val="a2"/>
    <w:next w:val="a2"/>
    <w:link w:val="40"/>
    <w:uiPriority w:val="9"/>
    <w:semiHidden/>
    <w:unhideWhenUsed/>
    <w:qFormat/>
    <w:rsid w:val="00BA5E74"/>
    <w:pPr>
      <w:keepNext/>
      <w:keepLines/>
      <w:spacing w:before="40" w:after="0"/>
      <w:outlineLvl w:val="3"/>
    </w:pPr>
    <w:rPr>
      <w:rFonts w:asciiTheme="majorHAnsi" w:eastAsiaTheme="majorEastAsia" w:hAnsiTheme="majorHAnsi"/>
      <w:i/>
      <w:iCs/>
      <w:color w:val="2E74B5" w:themeColor="accent1" w:themeShade="BF"/>
    </w:rPr>
  </w:style>
  <w:style w:type="paragraph" w:styleId="5">
    <w:name w:val="heading 5"/>
    <w:basedOn w:val="a2"/>
    <w:next w:val="a2"/>
    <w:link w:val="50"/>
    <w:uiPriority w:val="9"/>
    <w:semiHidden/>
    <w:unhideWhenUsed/>
    <w:qFormat/>
    <w:rsid w:val="00287E08"/>
    <w:pPr>
      <w:keepNext/>
      <w:keepLines/>
      <w:spacing w:before="40" w:after="0"/>
      <w:outlineLvl w:val="4"/>
    </w:pPr>
    <w:rPr>
      <w:rFonts w:asciiTheme="majorHAnsi" w:eastAsiaTheme="majorEastAsia" w:hAnsiTheme="majorHAnsi"/>
      <w:color w:val="2E74B5" w:themeColor="accent1" w:themeShade="BF"/>
    </w:rPr>
  </w:style>
  <w:style w:type="paragraph" w:styleId="7">
    <w:name w:val="heading 7"/>
    <w:basedOn w:val="a2"/>
    <w:next w:val="a2"/>
    <w:link w:val="70"/>
    <w:uiPriority w:val="9"/>
    <w:semiHidden/>
    <w:unhideWhenUsed/>
    <w:qFormat/>
    <w:rsid w:val="006959D5"/>
    <w:pPr>
      <w:keepNext/>
      <w:keepLines/>
      <w:spacing w:before="40" w:after="0"/>
      <w:outlineLvl w:val="6"/>
    </w:pPr>
    <w:rPr>
      <w:rFonts w:asciiTheme="majorHAnsi" w:eastAsiaTheme="majorEastAsia" w:hAnsiTheme="majorHAnsi"/>
      <w:i/>
      <w:iCs/>
      <w:color w:val="1F4D78" w:themeColor="accent1" w:themeShade="7F"/>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2">
    <w:name w:val="Заголовок 1 Знак"/>
    <w:basedOn w:val="a3"/>
    <w:link w:val="10"/>
    <w:uiPriority w:val="9"/>
    <w:locked/>
    <w:rsid w:val="00BA5E74"/>
    <w:rPr>
      <w:rFonts w:asciiTheme="majorHAnsi" w:eastAsiaTheme="majorEastAsia" w:hAnsiTheme="majorHAnsi" w:cs="Times New Roman"/>
      <w:color w:val="2E74B5" w:themeColor="accent1" w:themeShade="BF"/>
      <w:sz w:val="32"/>
      <w:szCs w:val="32"/>
    </w:rPr>
  </w:style>
  <w:style w:type="character" w:customStyle="1" w:styleId="20">
    <w:name w:val="Заголовок 2 Знак"/>
    <w:basedOn w:val="a3"/>
    <w:link w:val="2"/>
    <w:uiPriority w:val="9"/>
    <w:semiHidden/>
    <w:locked/>
    <w:rsid w:val="00BA5E74"/>
    <w:rPr>
      <w:rFonts w:asciiTheme="majorHAnsi" w:eastAsiaTheme="majorEastAsia" w:hAnsiTheme="majorHAnsi" w:cs="Times New Roman"/>
      <w:color w:val="2E74B5" w:themeColor="accent1" w:themeShade="BF"/>
      <w:sz w:val="26"/>
      <w:szCs w:val="26"/>
    </w:rPr>
  </w:style>
  <w:style w:type="character" w:customStyle="1" w:styleId="30">
    <w:name w:val="Заголовок 3 Знак"/>
    <w:basedOn w:val="a3"/>
    <w:link w:val="3"/>
    <w:uiPriority w:val="9"/>
    <w:semiHidden/>
    <w:locked/>
    <w:rsid w:val="00BA5E74"/>
    <w:rPr>
      <w:rFonts w:asciiTheme="majorHAnsi" w:eastAsiaTheme="majorEastAsia" w:hAnsiTheme="majorHAnsi" w:cs="Times New Roman"/>
      <w:color w:val="1F4D78" w:themeColor="accent1" w:themeShade="7F"/>
      <w:sz w:val="24"/>
      <w:szCs w:val="24"/>
    </w:rPr>
  </w:style>
  <w:style w:type="character" w:customStyle="1" w:styleId="40">
    <w:name w:val="Заголовок 4 Знак"/>
    <w:basedOn w:val="a3"/>
    <w:link w:val="4"/>
    <w:uiPriority w:val="9"/>
    <w:semiHidden/>
    <w:locked/>
    <w:rsid w:val="00BA5E74"/>
    <w:rPr>
      <w:rFonts w:asciiTheme="majorHAnsi" w:eastAsiaTheme="majorEastAsia" w:hAnsiTheme="majorHAnsi" w:cs="Times New Roman"/>
      <w:i/>
      <w:iCs/>
      <w:color w:val="2E74B5" w:themeColor="accent1" w:themeShade="BF"/>
    </w:rPr>
  </w:style>
  <w:style w:type="character" w:customStyle="1" w:styleId="50">
    <w:name w:val="Заголовок 5 Знак"/>
    <w:basedOn w:val="a3"/>
    <w:link w:val="5"/>
    <w:uiPriority w:val="9"/>
    <w:semiHidden/>
    <w:locked/>
    <w:rsid w:val="00287E08"/>
    <w:rPr>
      <w:rFonts w:asciiTheme="majorHAnsi" w:eastAsiaTheme="majorEastAsia" w:hAnsiTheme="majorHAnsi" w:cs="Times New Roman"/>
      <w:color w:val="2E74B5" w:themeColor="accent1" w:themeShade="BF"/>
    </w:rPr>
  </w:style>
  <w:style w:type="character" w:customStyle="1" w:styleId="70">
    <w:name w:val="Заголовок 7 Знак"/>
    <w:basedOn w:val="a3"/>
    <w:link w:val="7"/>
    <w:uiPriority w:val="9"/>
    <w:semiHidden/>
    <w:locked/>
    <w:rsid w:val="006959D5"/>
    <w:rPr>
      <w:rFonts w:asciiTheme="majorHAnsi" w:eastAsiaTheme="majorEastAsia" w:hAnsiTheme="majorHAnsi" w:cs="Times New Roman"/>
      <w:i/>
      <w:iCs/>
      <w:color w:val="1F4D78" w:themeColor="accent1" w:themeShade="7F"/>
    </w:rPr>
  </w:style>
  <w:style w:type="paragraph" w:customStyle="1" w:styleId="1">
    <w:name w:val="_1."/>
    <w:basedOn w:val="10"/>
    <w:next w:val="a2"/>
    <w:link w:val="13"/>
    <w:qFormat/>
    <w:rsid w:val="008F6324"/>
    <w:pPr>
      <w:pageBreakBefore/>
      <w:numPr>
        <w:numId w:val="3"/>
      </w:numPr>
      <w:spacing w:before="0" w:after="360" w:line="240" w:lineRule="auto"/>
      <w:ind w:right="680"/>
      <w:jc w:val="both"/>
    </w:pPr>
    <w:rPr>
      <w:rFonts w:ascii="Times New Roman" w:hAnsi="Times New Roman"/>
      <w:b/>
      <w:bCs/>
      <w:color w:val="auto"/>
      <w:sz w:val="26"/>
      <w:szCs w:val="26"/>
    </w:rPr>
  </w:style>
  <w:style w:type="character" w:customStyle="1" w:styleId="13">
    <w:name w:val="_1. Знак"/>
    <w:basedOn w:val="a3"/>
    <w:link w:val="1"/>
    <w:locked/>
    <w:rsid w:val="008F6324"/>
    <w:rPr>
      <w:rFonts w:ascii="Times New Roman" w:eastAsiaTheme="majorEastAsia" w:hAnsi="Times New Roman" w:cs="Times New Roman"/>
      <w:b/>
      <w:bCs/>
      <w:sz w:val="26"/>
      <w:szCs w:val="26"/>
    </w:rPr>
  </w:style>
  <w:style w:type="paragraph" w:customStyle="1" w:styleId="11">
    <w:name w:val="_1.1."/>
    <w:basedOn w:val="2"/>
    <w:next w:val="a2"/>
    <w:link w:val="112"/>
    <w:qFormat/>
    <w:rsid w:val="008F6324"/>
    <w:pPr>
      <w:numPr>
        <w:ilvl w:val="1"/>
        <w:numId w:val="3"/>
      </w:numPr>
      <w:spacing w:before="360" w:after="360" w:line="240" w:lineRule="auto"/>
      <w:ind w:right="424"/>
      <w:jc w:val="both"/>
    </w:pPr>
    <w:rPr>
      <w:rFonts w:ascii="Times New Roman" w:hAnsi="Times New Roman"/>
      <w:b/>
      <w:bCs/>
      <w:color w:val="auto"/>
    </w:rPr>
  </w:style>
  <w:style w:type="character" w:customStyle="1" w:styleId="112">
    <w:name w:val="_1.1. Знак"/>
    <w:basedOn w:val="a3"/>
    <w:link w:val="11"/>
    <w:locked/>
    <w:rsid w:val="008F6324"/>
    <w:rPr>
      <w:rFonts w:ascii="Times New Roman" w:eastAsiaTheme="majorEastAsia" w:hAnsi="Times New Roman" w:cs="Times New Roman"/>
      <w:b/>
      <w:bCs/>
      <w:sz w:val="26"/>
      <w:szCs w:val="26"/>
    </w:rPr>
  </w:style>
  <w:style w:type="paragraph" w:customStyle="1" w:styleId="111">
    <w:name w:val="_1.1.1."/>
    <w:basedOn w:val="3"/>
    <w:next w:val="a2"/>
    <w:link w:val="1112"/>
    <w:qFormat/>
    <w:rsid w:val="008F6324"/>
    <w:pPr>
      <w:numPr>
        <w:ilvl w:val="2"/>
        <w:numId w:val="3"/>
      </w:numPr>
      <w:spacing w:before="360" w:after="360" w:line="240" w:lineRule="auto"/>
      <w:jc w:val="both"/>
    </w:pPr>
    <w:rPr>
      <w:rFonts w:ascii="Times New Roman" w:hAnsi="Times New Roman"/>
      <w:b/>
      <w:bCs/>
      <w:color w:val="auto"/>
      <w:sz w:val="26"/>
      <w:szCs w:val="26"/>
    </w:rPr>
  </w:style>
  <w:style w:type="character" w:customStyle="1" w:styleId="1112">
    <w:name w:val="_1.1.1. Знак"/>
    <w:basedOn w:val="a3"/>
    <w:link w:val="111"/>
    <w:locked/>
    <w:rsid w:val="008F6324"/>
    <w:rPr>
      <w:rFonts w:ascii="Times New Roman" w:eastAsiaTheme="majorEastAsia" w:hAnsi="Times New Roman" w:cs="Times New Roman"/>
      <w:b/>
      <w:bCs/>
      <w:sz w:val="26"/>
      <w:szCs w:val="26"/>
    </w:rPr>
  </w:style>
  <w:style w:type="paragraph" w:customStyle="1" w:styleId="1111">
    <w:name w:val="_1.1.1.1."/>
    <w:basedOn w:val="4"/>
    <w:next w:val="a2"/>
    <w:link w:val="11112"/>
    <w:qFormat/>
    <w:rsid w:val="008F6324"/>
    <w:pPr>
      <w:numPr>
        <w:ilvl w:val="3"/>
        <w:numId w:val="3"/>
      </w:numPr>
      <w:spacing w:before="240" w:after="120" w:line="240" w:lineRule="auto"/>
      <w:jc w:val="both"/>
    </w:pPr>
    <w:rPr>
      <w:rFonts w:ascii="Times New Roman" w:hAnsi="Times New Roman"/>
      <w:b/>
      <w:bCs/>
      <w:color w:val="auto"/>
      <w:sz w:val="26"/>
      <w:szCs w:val="26"/>
      <w:lang w:eastAsia="ru-RU"/>
    </w:rPr>
  </w:style>
  <w:style w:type="character" w:customStyle="1" w:styleId="11112">
    <w:name w:val="_1.1.1.1. Знак"/>
    <w:basedOn w:val="a3"/>
    <w:link w:val="1111"/>
    <w:locked/>
    <w:rsid w:val="008F6324"/>
    <w:rPr>
      <w:rFonts w:ascii="Times New Roman" w:eastAsiaTheme="majorEastAsia" w:hAnsi="Times New Roman" w:cs="Times New Roman"/>
      <w:b/>
      <w:bCs/>
      <w:i/>
      <w:iCs/>
      <w:sz w:val="26"/>
      <w:szCs w:val="26"/>
      <w:lang w:eastAsia="ru-RU"/>
    </w:rPr>
  </w:style>
  <w:style w:type="paragraph" w:customStyle="1" w:styleId="a6">
    <w:name w:val="_Верхний колонтитул"/>
    <w:basedOn w:val="a2"/>
    <w:qFormat/>
    <w:rsid w:val="00BA5E74"/>
    <w:pPr>
      <w:tabs>
        <w:tab w:val="center" w:pos="4677"/>
        <w:tab w:val="right" w:pos="9355"/>
      </w:tabs>
      <w:snapToGrid w:val="0"/>
      <w:spacing w:before="40" w:after="0" w:line="240" w:lineRule="auto"/>
      <w:ind w:firstLine="709"/>
      <w:contextualSpacing/>
      <w:jc w:val="center"/>
    </w:pPr>
    <w:rPr>
      <w:rFonts w:ascii="Times New Roman" w:eastAsiaTheme="minorEastAsia" w:hAnsi="Times New Roman"/>
      <w:noProof/>
      <w:sz w:val="26"/>
      <w:lang w:eastAsia="ru-RU"/>
    </w:rPr>
  </w:style>
  <w:style w:type="paragraph" w:customStyle="1" w:styleId="a7">
    <w:name w:val="_Обычный"/>
    <w:basedOn w:val="a2"/>
    <w:link w:val="a8"/>
    <w:qFormat/>
    <w:rsid w:val="004C078E"/>
    <w:pPr>
      <w:snapToGrid w:val="0"/>
      <w:spacing w:before="120" w:after="120" w:line="240" w:lineRule="auto"/>
      <w:ind w:firstLine="567"/>
      <w:contextualSpacing/>
      <w:jc w:val="both"/>
    </w:pPr>
    <w:rPr>
      <w:rFonts w:ascii="Times New Roman" w:eastAsiaTheme="minorEastAsia" w:hAnsi="Times New Roman"/>
      <w:iCs/>
      <w:sz w:val="24"/>
      <w:szCs w:val="26"/>
    </w:rPr>
  </w:style>
  <w:style w:type="character" w:customStyle="1" w:styleId="a8">
    <w:name w:val="_Обычный Знак"/>
    <w:basedOn w:val="a3"/>
    <w:link w:val="a7"/>
    <w:locked/>
    <w:rsid w:val="004C078E"/>
    <w:rPr>
      <w:rFonts w:ascii="Times New Roman" w:eastAsiaTheme="minorEastAsia" w:hAnsi="Times New Roman" w:cs="Times New Roman"/>
      <w:iCs/>
      <w:sz w:val="24"/>
      <w:szCs w:val="26"/>
    </w:rPr>
  </w:style>
  <w:style w:type="paragraph" w:customStyle="1" w:styleId="a9">
    <w:name w:val="_комментарий"/>
    <w:basedOn w:val="a7"/>
    <w:link w:val="aa"/>
    <w:rsid w:val="00BA5E74"/>
    <w:rPr>
      <w:color w:val="FF0000"/>
      <w:sz w:val="20"/>
      <w:szCs w:val="20"/>
    </w:rPr>
  </w:style>
  <w:style w:type="character" w:customStyle="1" w:styleId="aa">
    <w:name w:val="_комментарий Знак"/>
    <w:link w:val="a9"/>
    <w:locked/>
    <w:rsid w:val="00BA5E74"/>
    <w:rPr>
      <w:rFonts w:ascii="Times New Roman" w:eastAsiaTheme="minorEastAsia" w:hAnsi="Times New Roman"/>
      <w:color w:val="FF0000"/>
      <w:sz w:val="20"/>
    </w:rPr>
  </w:style>
  <w:style w:type="paragraph" w:customStyle="1" w:styleId="ab">
    <w:name w:val="_Комментарий"/>
    <w:basedOn w:val="a7"/>
    <w:link w:val="ac"/>
    <w:qFormat/>
    <w:rsid w:val="00BA5E74"/>
    <w:rPr>
      <w:color w:val="FF0000"/>
    </w:rPr>
  </w:style>
  <w:style w:type="character" w:customStyle="1" w:styleId="ac">
    <w:name w:val="_Комментарий Знак"/>
    <w:basedOn w:val="a8"/>
    <w:link w:val="ab"/>
    <w:locked/>
    <w:rsid w:val="00BA5E74"/>
    <w:rPr>
      <w:rFonts w:ascii="Times New Roman" w:eastAsiaTheme="minorEastAsia" w:hAnsi="Times New Roman" w:cs="Times New Roman"/>
      <w:iCs/>
      <w:color w:val="FF0000"/>
      <w:sz w:val="24"/>
      <w:szCs w:val="26"/>
    </w:rPr>
  </w:style>
  <w:style w:type="paragraph" w:customStyle="1" w:styleId="ad">
    <w:name w:val="_Нижний колонтитул"/>
    <w:basedOn w:val="a6"/>
    <w:qFormat/>
    <w:rsid w:val="00BA5E74"/>
    <w:rPr>
      <w:b/>
    </w:rPr>
  </w:style>
  <w:style w:type="paragraph" w:customStyle="1" w:styleId="ae">
    <w:name w:val="_Об_Таблица"/>
    <w:basedOn w:val="a7"/>
    <w:link w:val="af"/>
    <w:rsid w:val="00BA5E74"/>
    <w:pPr>
      <w:ind w:firstLine="0"/>
      <w:jc w:val="center"/>
    </w:pPr>
    <w:rPr>
      <w:sz w:val="20"/>
      <w:szCs w:val="20"/>
      <w:lang w:eastAsia="ru-RU"/>
    </w:rPr>
  </w:style>
  <w:style w:type="character" w:customStyle="1" w:styleId="af">
    <w:name w:val="_Об_Таблица Знак"/>
    <w:link w:val="ae"/>
    <w:locked/>
    <w:rsid w:val="00BA5E74"/>
    <w:rPr>
      <w:rFonts w:ascii="Times New Roman" w:eastAsiaTheme="minorEastAsia" w:hAnsi="Times New Roman"/>
      <w:sz w:val="20"/>
      <w:lang w:val="x-none" w:eastAsia="ru-RU"/>
    </w:rPr>
  </w:style>
  <w:style w:type="paragraph" w:customStyle="1" w:styleId="af0">
    <w:name w:val="_Обычный_т"/>
    <w:basedOn w:val="a7"/>
    <w:link w:val="af1"/>
    <w:rsid w:val="00BA5E74"/>
    <w:pPr>
      <w:ind w:firstLine="0"/>
      <w:jc w:val="left"/>
    </w:pPr>
    <w:rPr>
      <w:sz w:val="20"/>
      <w:szCs w:val="20"/>
    </w:rPr>
  </w:style>
  <w:style w:type="character" w:customStyle="1" w:styleId="af1">
    <w:name w:val="_Обычный_т Знак"/>
    <w:link w:val="af0"/>
    <w:locked/>
    <w:rsid w:val="00BA5E74"/>
    <w:rPr>
      <w:rFonts w:ascii="Times New Roman" w:eastAsiaTheme="minorEastAsia" w:hAnsi="Times New Roman"/>
      <w:sz w:val="20"/>
    </w:rPr>
  </w:style>
  <w:style w:type="paragraph" w:customStyle="1" w:styleId="af2">
    <w:name w:val="_Оглавление"/>
    <w:basedOn w:val="a2"/>
    <w:next w:val="a7"/>
    <w:rsid w:val="00BA5E74"/>
    <w:pPr>
      <w:tabs>
        <w:tab w:val="left" w:pos="709"/>
        <w:tab w:val="right" w:leader="dot" w:pos="9498"/>
      </w:tabs>
      <w:spacing w:after="0" w:line="240" w:lineRule="auto"/>
      <w:ind w:right="566"/>
      <w:jc w:val="both"/>
    </w:pPr>
    <w:rPr>
      <w:rFonts w:ascii="Times New Roman" w:hAnsi="Times New Roman"/>
      <w:noProof/>
      <w:sz w:val="24"/>
    </w:rPr>
  </w:style>
  <w:style w:type="paragraph" w:customStyle="1" w:styleId="21">
    <w:name w:val="_Оглавление_2"/>
    <w:basedOn w:val="af2"/>
    <w:rsid w:val="00BA5E74"/>
    <w:rPr>
      <w:szCs w:val="20"/>
    </w:rPr>
  </w:style>
  <w:style w:type="paragraph" w:customStyle="1" w:styleId="a">
    <w:name w:val="_Подпись рисунка"/>
    <w:basedOn w:val="a2"/>
    <w:next w:val="a7"/>
    <w:link w:val="af3"/>
    <w:qFormat/>
    <w:rsid w:val="00BA5E74"/>
    <w:pPr>
      <w:numPr>
        <w:ilvl w:val="4"/>
        <w:numId w:val="3"/>
      </w:numPr>
      <w:snapToGrid w:val="0"/>
      <w:spacing w:before="40" w:after="200" w:line="240" w:lineRule="auto"/>
      <w:contextualSpacing/>
      <w:jc w:val="center"/>
    </w:pPr>
    <w:rPr>
      <w:rFonts w:ascii="Times New Roman" w:eastAsiaTheme="minorEastAsia" w:hAnsi="Times New Roman"/>
      <w:sz w:val="26"/>
      <w:szCs w:val="26"/>
    </w:rPr>
  </w:style>
  <w:style w:type="character" w:customStyle="1" w:styleId="af3">
    <w:name w:val="_Подпись рисунка Знак"/>
    <w:basedOn w:val="a3"/>
    <w:link w:val="a"/>
    <w:locked/>
    <w:rsid w:val="00BA5E74"/>
    <w:rPr>
      <w:rFonts w:ascii="Times New Roman" w:eastAsiaTheme="minorEastAsia" w:hAnsi="Times New Roman" w:cs="Times New Roman"/>
      <w:sz w:val="26"/>
      <w:szCs w:val="26"/>
    </w:rPr>
  </w:style>
  <w:style w:type="paragraph" w:customStyle="1" w:styleId="af4">
    <w:name w:val="_Подразделение"/>
    <w:basedOn w:val="a7"/>
    <w:next w:val="a7"/>
    <w:link w:val="af5"/>
    <w:qFormat/>
    <w:rsid w:val="00BA5E74"/>
    <w:pPr>
      <w:keepNext/>
      <w:keepLines/>
    </w:pPr>
    <w:rPr>
      <w:b/>
    </w:rPr>
  </w:style>
  <w:style w:type="character" w:customStyle="1" w:styleId="af5">
    <w:name w:val="_Подразделение Знак"/>
    <w:basedOn w:val="a8"/>
    <w:link w:val="af4"/>
    <w:locked/>
    <w:rsid w:val="00BA5E74"/>
    <w:rPr>
      <w:rFonts w:ascii="Times New Roman" w:eastAsiaTheme="minorEastAsia" w:hAnsi="Times New Roman" w:cs="Times New Roman"/>
      <w:b/>
      <w:iCs/>
      <w:sz w:val="24"/>
      <w:szCs w:val="26"/>
    </w:rPr>
  </w:style>
  <w:style w:type="paragraph" w:customStyle="1" w:styleId="af6">
    <w:name w:val="_Рисунок"/>
    <w:basedOn w:val="a2"/>
    <w:link w:val="af7"/>
    <w:qFormat/>
    <w:rsid w:val="00BA5E74"/>
    <w:pPr>
      <w:snapToGrid w:val="0"/>
      <w:spacing w:before="40" w:after="400" w:line="300" w:lineRule="auto"/>
      <w:ind w:firstLine="709"/>
      <w:contextualSpacing/>
      <w:jc w:val="center"/>
    </w:pPr>
    <w:rPr>
      <w:rFonts w:ascii="Times New Roman" w:hAnsi="Times New Roman"/>
      <w:sz w:val="26"/>
      <w:szCs w:val="26"/>
    </w:rPr>
  </w:style>
  <w:style w:type="character" w:customStyle="1" w:styleId="af7">
    <w:name w:val="_Рисунок Знак"/>
    <w:link w:val="af6"/>
    <w:locked/>
    <w:rsid w:val="00BA5E74"/>
    <w:rPr>
      <w:rFonts w:ascii="Times New Roman" w:hAnsi="Times New Roman"/>
      <w:sz w:val="26"/>
    </w:rPr>
  </w:style>
  <w:style w:type="paragraph" w:customStyle="1" w:styleId="af8">
    <w:name w:val="_Сам рисунок"/>
    <w:basedOn w:val="a7"/>
    <w:next w:val="a"/>
    <w:qFormat/>
    <w:rsid w:val="00BA5E74"/>
    <w:pPr>
      <w:ind w:firstLine="0"/>
      <w:jc w:val="center"/>
    </w:pPr>
    <w:rPr>
      <w:noProof/>
      <w:lang w:eastAsia="ru-RU"/>
    </w:rPr>
  </w:style>
  <w:style w:type="paragraph" w:customStyle="1" w:styleId="af9">
    <w:name w:val="_Содержание"/>
    <w:basedOn w:val="a2"/>
    <w:rsid w:val="00BA5E74"/>
    <w:pPr>
      <w:tabs>
        <w:tab w:val="left" w:pos="440"/>
        <w:tab w:val="right" w:leader="dot" w:pos="9629"/>
      </w:tabs>
      <w:snapToGrid w:val="0"/>
      <w:spacing w:before="40" w:after="400" w:line="300" w:lineRule="auto"/>
      <w:ind w:firstLine="709"/>
      <w:contextualSpacing/>
      <w:jc w:val="both"/>
    </w:pPr>
    <w:rPr>
      <w:rFonts w:ascii="Times New Roman" w:hAnsi="Times New Roman"/>
      <w:sz w:val="26"/>
      <w:szCs w:val="26"/>
    </w:rPr>
  </w:style>
  <w:style w:type="paragraph" w:customStyle="1" w:styleId="a1">
    <w:name w:val="_Список маркерны"/>
    <w:basedOn w:val="a7"/>
    <w:link w:val="afa"/>
    <w:qFormat/>
    <w:rsid w:val="00BA5E74"/>
    <w:pPr>
      <w:numPr>
        <w:numId w:val="1"/>
      </w:numPr>
      <w:tabs>
        <w:tab w:val="left" w:pos="284"/>
      </w:tabs>
    </w:pPr>
  </w:style>
  <w:style w:type="character" w:customStyle="1" w:styleId="afa">
    <w:name w:val="_Список маркерны Знак"/>
    <w:basedOn w:val="a8"/>
    <w:link w:val="a1"/>
    <w:locked/>
    <w:rsid w:val="00BA5E74"/>
    <w:rPr>
      <w:rFonts w:ascii="Times New Roman" w:eastAsiaTheme="minorEastAsia" w:hAnsi="Times New Roman" w:cs="Times New Roman"/>
      <w:iCs/>
      <w:sz w:val="24"/>
      <w:szCs w:val="26"/>
    </w:rPr>
  </w:style>
  <w:style w:type="paragraph" w:customStyle="1" w:styleId="a0">
    <w:name w:val="_Список нумерованный"/>
    <w:basedOn w:val="a1"/>
    <w:link w:val="afb"/>
    <w:qFormat/>
    <w:rsid w:val="00BA5E74"/>
    <w:pPr>
      <w:numPr>
        <w:numId w:val="2"/>
      </w:numPr>
    </w:pPr>
  </w:style>
  <w:style w:type="character" w:customStyle="1" w:styleId="afb">
    <w:name w:val="_Список нумерованный Знак"/>
    <w:basedOn w:val="afa"/>
    <w:link w:val="a0"/>
    <w:locked/>
    <w:rsid w:val="00BA5E74"/>
    <w:rPr>
      <w:rFonts w:ascii="Times New Roman" w:eastAsiaTheme="minorEastAsia" w:hAnsi="Times New Roman" w:cs="Times New Roman"/>
      <w:iCs/>
      <w:sz w:val="24"/>
      <w:szCs w:val="26"/>
    </w:rPr>
  </w:style>
  <w:style w:type="paragraph" w:customStyle="1" w:styleId="110">
    <w:name w:val="_Таблица 1.1"/>
    <w:basedOn w:val="a7"/>
    <w:next w:val="a7"/>
    <w:link w:val="113"/>
    <w:qFormat/>
    <w:rsid w:val="00BA5E74"/>
    <w:pPr>
      <w:numPr>
        <w:ilvl w:val="5"/>
        <w:numId w:val="3"/>
      </w:numPr>
      <w:spacing w:before="240"/>
      <w:ind w:right="282"/>
    </w:pPr>
  </w:style>
  <w:style w:type="character" w:customStyle="1" w:styleId="113">
    <w:name w:val="_Таблица 1.1 Знак"/>
    <w:basedOn w:val="a3"/>
    <w:link w:val="110"/>
    <w:locked/>
    <w:rsid w:val="00BA5E74"/>
    <w:rPr>
      <w:rFonts w:ascii="Times New Roman" w:eastAsiaTheme="minorEastAsia" w:hAnsi="Times New Roman" w:cs="Times New Roman"/>
      <w:iCs/>
      <w:sz w:val="24"/>
      <w:szCs w:val="26"/>
    </w:rPr>
  </w:style>
  <w:style w:type="paragraph" w:customStyle="1" w:styleId="1110">
    <w:name w:val="_Таблица 1.1.1"/>
    <w:basedOn w:val="110"/>
    <w:next w:val="a7"/>
    <w:link w:val="1113"/>
    <w:qFormat/>
    <w:rsid w:val="00BA5E74"/>
    <w:pPr>
      <w:numPr>
        <w:ilvl w:val="6"/>
      </w:numPr>
      <w:ind w:right="284"/>
      <w:mirrorIndents/>
    </w:pPr>
  </w:style>
  <w:style w:type="character" w:customStyle="1" w:styleId="1113">
    <w:name w:val="_Таблица 1.1.1 Знак"/>
    <w:basedOn w:val="113"/>
    <w:link w:val="1110"/>
    <w:locked/>
    <w:rsid w:val="00BA5E74"/>
    <w:rPr>
      <w:rFonts w:ascii="Times New Roman" w:eastAsiaTheme="minorEastAsia" w:hAnsi="Times New Roman" w:cs="Times New Roman"/>
      <w:iCs/>
      <w:sz w:val="24"/>
      <w:szCs w:val="26"/>
    </w:rPr>
  </w:style>
  <w:style w:type="paragraph" w:customStyle="1" w:styleId="11110">
    <w:name w:val="_Таблица 1.1.1.1"/>
    <w:basedOn w:val="1110"/>
    <w:next w:val="a7"/>
    <w:link w:val="11113"/>
    <w:qFormat/>
    <w:rsid w:val="00BA5E74"/>
    <w:pPr>
      <w:numPr>
        <w:ilvl w:val="7"/>
      </w:numPr>
    </w:pPr>
  </w:style>
  <w:style w:type="character" w:customStyle="1" w:styleId="11113">
    <w:name w:val="_Таблица 1.1.1.1 Знак"/>
    <w:basedOn w:val="1113"/>
    <w:link w:val="11110"/>
    <w:locked/>
    <w:rsid w:val="00BA5E74"/>
    <w:rPr>
      <w:rFonts w:ascii="Times New Roman" w:eastAsiaTheme="minorEastAsia" w:hAnsi="Times New Roman" w:cs="Times New Roman"/>
      <w:iCs/>
      <w:sz w:val="24"/>
      <w:szCs w:val="26"/>
    </w:rPr>
  </w:style>
  <w:style w:type="paragraph" w:customStyle="1" w:styleId="11111">
    <w:name w:val="_Таблица 1.1.1.1.1"/>
    <w:basedOn w:val="11110"/>
    <w:next w:val="a7"/>
    <w:link w:val="111110"/>
    <w:qFormat/>
    <w:rsid w:val="00BA5E74"/>
    <w:pPr>
      <w:numPr>
        <w:ilvl w:val="8"/>
      </w:numPr>
    </w:pPr>
  </w:style>
  <w:style w:type="character" w:customStyle="1" w:styleId="111110">
    <w:name w:val="_Таблица 1.1.1.1.1 Знак"/>
    <w:basedOn w:val="11113"/>
    <w:link w:val="11111"/>
    <w:locked/>
    <w:rsid w:val="00BA5E74"/>
    <w:rPr>
      <w:rFonts w:ascii="Times New Roman" w:eastAsiaTheme="minorEastAsia" w:hAnsi="Times New Roman" w:cs="Times New Roman"/>
      <w:iCs/>
      <w:sz w:val="24"/>
      <w:szCs w:val="26"/>
    </w:rPr>
  </w:style>
  <w:style w:type="paragraph" w:customStyle="1" w:styleId="afc">
    <w:name w:val="_Таблица_по левому"/>
    <w:basedOn w:val="a7"/>
    <w:next w:val="a7"/>
    <w:link w:val="afd"/>
    <w:rsid w:val="00BA5E74"/>
    <w:pPr>
      <w:ind w:firstLine="0"/>
      <w:jc w:val="left"/>
    </w:pPr>
  </w:style>
  <w:style w:type="character" w:customStyle="1" w:styleId="afd">
    <w:name w:val="_Таблица_по левому Знак"/>
    <w:basedOn w:val="a8"/>
    <w:link w:val="afc"/>
    <w:locked/>
    <w:rsid w:val="00BA5E74"/>
    <w:rPr>
      <w:rFonts w:ascii="Times New Roman" w:eastAsiaTheme="minorEastAsia" w:hAnsi="Times New Roman" w:cs="Times New Roman"/>
      <w:iCs/>
      <w:sz w:val="24"/>
      <w:szCs w:val="26"/>
    </w:rPr>
  </w:style>
  <w:style w:type="paragraph" w:customStyle="1" w:styleId="afe">
    <w:name w:val="_Таблица_по центру"/>
    <w:basedOn w:val="a7"/>
    <w:next w:val="a7"/>
    <w:link w:val="aff"/>
    <w:qFormat/>
    <w:rsid w:val="00BA5E74"/>
    <w:pPr>
      <w:ind w:firstLine="0"/>
      <w:jc w:val="center"/>
    </w:pPr>
    <w:rPr>
      <w:lang w:eastAsia="ru-RU"/>
    </w:rPr>
  </w:style>
  <w:style w:type="character" w:customStyle="1" w:styleId="aff">
    <w:name w:val="_Таблица_по центру Знак"/>
    <w:basedOn w:val="a8"/>
    <w:link w:val="afe"/>
    <w:locked/>
    <w:rsid w:val="00BA5E74"/>
    <w:rPr>
      <w:rFonts w:ascii="Times New Roman" w:eastAsiaTheme="minorEastAsia" w:hAnsi="Times New Roman" w:cs="Times New Roman"/>
      <w:iCs/>
      <w:sz w:val="24"/>
      <w:szCs w:val="26"/>
      <w:lang w:val="x-none" w:eastAsia="ru-RU"/>
    </w:rPr>
  </w:style>
  <w:style w:type="paragraph" w:customStyle="1" w:styleId="aff0">
    <w:name w:val="_Титул_название_работы"/>
    <w:basedOn w:val="a2"/>
    <w:qFormat/>
    <w:rsid w:val="00BA5E74"/>
    <w:pPr>
      <w:numPr>
        <w:ilvl w:val="1"/>
      </w:numPr>
      <w:snapToGrid w:val="0"/>
      <w:spacing w:before="40" w:after="0" w:line="300" w:lineRule="auto"/>
      <w:ind w:firstLine="709"/>
      <w:contextualSpacing/>
      <w:jc w:val="center"/>
    </w:pPr>
    <w:rPr>
      <w:rFonts w:ascii="Times New Roman" w:eastAsiaTheme="minorEastAsia" w:hAnsi="Times New Roman"/>
      <w:b/>
      <w:caps/>
      <w:sz w:val="32"/>
      <w:szCs w:val="32"/>
    </w:rPr>
  </w:style>
  <w:style w:type="paragraph" w:customStyle="1" w:styleId="aff1">
    <w:name w:val="_Титул_название_книги"/>
    <w:basedOn w:val="aff0"/>
    <w:qFormat/>
    <w:rsid w:val="00BA5E74"/>
    <w:rPr>
      <w:sz w:val="28"/>
    </w:rPr>
  </w:style>
  <w:style w:type="paragraph" w:customStyle="1" w:styleId="aff2">
    <w:name w:val="_Титул_подписи"/>
    <w:basedOn w:val="a2"/>
    <w:qFormat/>
    <w:rsid w:val="00BA5E74"/>
    <w:pPr>
      <w:snapToGrid w:val="0"/>
      <w:spacing w:before="40" w:after="0" w:line="300" w:lineRule="auto"/>
      <w:ind w:firstLine="709"/>
      <w:contextualSpacing/>
      <w:jc w:val="both"/>
    </w:pPr>
    <w:rPr>
      <w:rFonts w:ascii="Times New Roman" w:eastAsiaTheme="minorEastAsia" w:hAnsi="Times New Roman"/>
      <w:sz w:val="26"/>
    </w:rPr>
  </w:style>
  <w:style w:type="paragraph" w:styleId="aff3">
    <w:name w:val="header"/>
    <w:basedOn w:val="a2"/>
    <w:link w:val="aff4"/>
    <w:uiPriority w:val="99"/>
    <w:unhideWhenUsed/>
    <w:rsid w:val="00BA5E74"/>
    <w:pPr>
      <w:tabs>
        <w:tab w:val="center" w:pos="4677"/>
        <w:tab w:val="right" w:pos="9355"/>
      </w:tabs>
      <w:spacing w:after="0" w:line="240" w:lineRule="auto"/>
    </w:pPr>
  </w:style>
  <w:style w:type="character" w:customStyle="1" w:styleId="aff4">
    <w:name w:val="Верхний колонтитул Знак"/>
    <w:basedOn w:val="a3"/>
    <w:link w:val="aff3"/>
    <w:uiPriority w:val="99"/>
    <w:locked/>
    <w:rsid w:val="00BA5E74"/>
    <w:rPr>
      <w:rFonts w:cs="Times New Roman"/>
    </w:rPr>
  </w:style>
  <w:style w:type="paragraph" w:styleId="aff5">
    <w:name w:val="TOC Heading"/>
    <w:basedOn w:val="10"/>
    <w:next w:val="a2"/>
    <w:uiPriority w:val="39"/>
    <w:unhideWhenUsed/>
    <w:qFormat/>
    <w:rsid w:val="00BA5E74"/>
    <w:pPr>
      <w:outlineLvl w:val="9"/>
    </w:pPr>
    <w:rPr>
      <w:lang w:eastAsia="ru-RU"/>
    </w:rPr>
  </w:style>
  <w:style w:type="paragraph" w:styleId="aff6">
    <w:name w:val="footer"/>
    <w:basedOn w:val="a2"/>
    <w:link w:val="aff7"/>
    <w:uiPriority w:val="99"/>
    <w:unhideWhenUsed/>
    <w:rsid w:val="00BA5E74"/>
    <w:pPr>
      <w:tabs>
        <w:tab w:val="center" w:pos="4677"/>
        <w:tab w:val="right" w:pos="9355"/>
      </w:tabs>
      <w:spacing w:after="0" w:line="240" w:lineRule="auto"/>
    </w:pPr>
  </w:style>
  <w:style w:type="character" w:customStyle="1" w:styleId="aff7">
    <w:name w:val="Нижний колонтитул Знак"/>
    <w:basedOn w:val="a3"/>
    <w:link w:val="aff6"/>
    <w:uiPriority w:val="99"/>
    <w:locked/>
    <w:rsid w:val="00BA5E74"/>
    <w:rPr>
      <w:rFonts w:cs="Times New Roman"/>
    </w:rPr>
  </w:style>
  <w:style w:type="paragraph" w:styleId="14">
    <w:name w:val="toc 1"/>
    <w:basedOn w:val="a2"/>
    <w:next w:val="a2"/>
    <w:autoRedefine/>
    <w:uiPriority w:val="39"/>
    <w:unhideWhenUsed/>
    <w:rsid w:val="00C44199"/>
    <w:pPr>
      <w:tabs>
        <w:tab w:val="right" w:leader="dot" w:pos="9345"/>
      </w:tabs>
      <w:spacing w:after="100"/>
    </w:pPr>
  </w:style>
  <w:style w:type="paragraph" w:styleId="22">
    <w:name w:val="toc 2"/>
    <w:basedOn w:val="a2"/>
    <w:next w:val="a2"/>
    <w:autoRedefine/>
    <w:uiPriority w:val="39"/>
    <w:unhideWhenUsed/>
    <w:rsid w:val="00BA5E74"/>
    <w:pPr>
      <w:spacing w:after="100"/>
      <w:ind w:left="220"/>
    </w:pPr>
  </w:style>
  <w:style w:type="paragraph" w:styleId="31">
    <w:name w:val="toc 3"/>
    <w:basedOn w:val="a2"/>
    <w:next w:val="a2"/>
    <w:autoRedefine/>
    <w:uiPriority w:val="39"/>
    <w:unhideWhenUsed/>
    <w:rsid w:val="00BA5E74"/>
    <w:pPr>
      <w:spacing w:after="100"/>
      <w:ind w:left="440"/>
    </w:pPr>
  </w:style>
  <w:style w:type="table" w:styleId="aff8">
    <w:name w:val="Table Grid"/>
    <w:basedOn w:val="a4"/>
    <w:uiPriority w:val="39"/>
    <w:rsid w:val="00BA5E74"/>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
    <w:name w:val="Сетка таблицы1"/>
    <w:basedOn w:val="a4"/>
    <w:next w:val="aff8"/>
    <w:uiPriority w:val="59"/>
    <w:rsid w:val="00BA5E74"/>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
    <w:name w:val="Сетка таблицы2"/>
    <w:basedOn w:val="a4"/>
    <w:next w:val="aff8"/>
    <w:rsid w:val="008D56A8"/>
    <w:pPr>
      <w:spacing w:after="0" w:line="240" w:lineRule="auto"/>
    </w:pPr>
    <w:rPr>
      <w:rFonts w:ascii="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
    <w:name w:val="Сетка таблицы3"/>
    <w:basedOn w:val="a4"/>
    <w:next w:val="aff8"/>
    <w:rsid w:val="007463F6"/>
    <w:pPr>
      <w:spacing w:after="0" w:line="240" w:lineRule="auto"/>
    </w:pPr>
    <w:rPr>
      <w:rFonts w:ascii="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9">
    <w:name w:val="annotation reference"/>
    <w:basedOn w:val="a3"/>
    <w:uiPriority w:val="99"/>
    <w:semiHidden/>
    <w:unhideWhenUsed/>
    <w:rsid w:val="00B25EA7"/>
    <w:rPr>
      <w:rFonts w:cs="Times New Roman"/>
      <w:sz w:val="16"/>
      <w:szCs w:val="16"/>
    </w:rPr>
  </w:style>
  <w:style w:type="paragraph" w:styleId="affa">
    <w:name w:val="annotation text"/>
    <w:basedOn w:val="a2"/>
    <w:link w:val="affb"/>
    <w:uiPriority w:val="99"/>
    <w:semiHidden/>
    <w:unhideWhenUsed/>
    <w:rsid w:val="00B25EA7"/>
    <w:pPr>
      <w:spacing w:line="240" w:lineRule="auto"/>
    </w:pPr>
    <w:rPr>
      <w:sz w:val="20"/>
      <w:szCs w:val="20"/>
    </w:rPr>
  </w:style>
  <w:style w:type="character" w:customStyle="1" w:styleId="affb">
    <w:name w:val="Текст примечания Знак"/>
    <w:basedOn w:val="a3"/>
    <w:link w:val="affa"/>
    <w:uiPriority w:val="99"/>
    <w:semiHidden/>
    <w:locked/>
    <w:rsid w:val="00B25EA7"/>
    <w:rPr>
      <w:rFonts w:cs="Times New Roman"/>
      <w:sz w:val="20"/>
      <w:szCs w:val="20"/>
    </w:rPr>
  </w:style>
  <w:style w:type="paragraph" w:styleId="affc">
    <w:name w:val="annotation subject"/>
    <w:basedOn w:val="affa"/>
    <w:next w:val="affa"/>
    <w:link w:val="affd"/>
    <w:uiPriority w:val="99"/>
    <w:semiHidden/>
    <w:unhideWhenUsed/>
    <w:rsid w:val="00B25EA7"/>
    <w:rPr>
      <w:b/>
      <w:bCs/>
    </w:rPr>
  </w:style>
  <w:style w:type="character" w:customStyle="1" w:styleId="affd">
    <w:name w:val="Тема примечания Знак"/>
    <w:basedOn w:val="affb"/>
    <w:link w:val="affc"/>
    <w:uiPriority w:val="99"/>
    <w:semiHidden/>
    <w:locked/>
    <w:rsid w:val="00B25EA7"/>
    <w:rPr>
      <w:rFonts w:cs="Times New Roman"/>
      <w:b/>
      <w:bCs/>
      <w:sz w:val="20"/>
      <w:szCs w:val="20"/>
    </w:rPr>
  </w:style>
  <w:style w:type="paragraph" w:styleId="affe">
    <w:name w:val="Balloon Text"/>
    <w:basedOn w:val="a2"/>
    <w:link w:val="afff"/>
    <w:uiPriority w:val="99"/>
    <w:semiHidden/>
    <w:unhideWhenUsed/>
    <w:rsid w:val="00B25EA7"/>
    <w:pPr>
      <w:spacing w:after="0" w:line="240" w:lineRule="auto"/>
    </w:pPr>
    <w:rPr>
      <w:rFonts w:ascii="Segoe UI" w:hAnsi="Segoe UI" w:cs="Segoe UI"/>
      <w:sz w:val="18"/>
      <w:szCs w:val="18"/>
    </w:rPr>
  </w:style>
  <w:style w:type="character" w:customStyle="1" w:styleId="afff">
    <w:name w:val="Текст выноски Знак"/>
    <w:basedOn w:val="a3"/>
    <w:link w:val="affe"/>
    <w:uiPriority w:val="99"/>
    <w:semiHidden/>
    <w:locked/>
    <w:rsid w:val="00B25EA7"/>
    <w:rPr>
      <w:rFonts w:ascii="Segoe UI" w:hAnsi="Segoe UI" w:cs="Segoe UI"/>
      <w:sz w:val="18"/>
      <w:szCs w:val="18"/>
    </w:rPr>
  </w:style>
  <w:style w:type="character" w:styleId="afff0">
    <w:name w:val="Strong"/>
    <w:basedOn w:val="a3"/>
    <w:uiPriority w:val="22"/>
    <w:qFormat/>
    <w:rsid w:val="008D0C11"/>
    <w:rPr>
      <w:rFonts w:cs="Times New Roman"/>
      <w:b/>
      <w:bCs/>
    </w:rPr>
  </w:style>
  <w:style w:type="paragraph" w:customStyle="1" w:styleId="afff1">
    <w:name w:val="Табличный_заголовки"/>
    <w:basedOn w:val="a2"/>
    <w:qFormat/>
    <w:rsid w:val="0012730D"/>
    <w:pPr>
      <w:keepNext/>
      <w:keepLines/>
      <w:spacing w:after="0" w:line="240" w:lineRule="auto"/>
      <w:jc w:val="center"/>
    </w:pPr>
    <w:rPr>
      <w:rFonts w:ascii="Times New Roman" w:hAnsi="Times New Roman"/>
      <w:b/>
      <w:sz w:val="20"/>
      <w:szCs w:val="20"/>
      <w:lang w:eastAsia="ru-RU"/>
    </w:rPr>
  </w:style>
  <w:style w:type="paragraph" w:customStyle="1" w:styleId="afff2">
    <w:name w:val="Табличный_центр"/>
    <w:basedOn w:val="a2"/>
    <w:rsid w:val="0012730D"/>
    <w:pPr>
      <w:spacing w:after="0" w:line="240" w:lineRule="auto"/>
      <w:jc w:val="center"/>
    </w:pPr>
    <w:rPr>
      <w:rFonts w:ascii="Times New Roman" w:hAnsi="Times New Roman"/>
      <w:lang w:eastAsia="ru-RU"/>
    </w:rPr>
  </w:style>
  <w:style w:type="paragraph" w:customStyle="1" w:styleId="afff3">
    <w:name w:val="Табличный_слева"/>
    <w:basedOn w:val="a2"/>
    <w:rsid w:val="0012730D"/>
    <w:pPr>
      <w:spacing w:after="0" w:line="240" w:lineRule="auto"/>
    </w:pPr>
    <w:rPr>
      <w:rFonts w:ascii="Times New Roman" w:hAnsi="Times New Roman"/>
      <w:lang w:eastAsia="ru-RU"/>
    </w:rPr>
  </w:style>
  <w:style w:type="character" w:styleId="afff4">
    <w:name w:val="Hyperlink"/>
    <w:basedOn w:val="a3"/>
    <w:uiPriority w:val="99"/>
    <w:unhideWhenUsed/>
    <w:rsid w:val="00E714CA"/>
    <w:rPr>
      <w:rFonts w:cs="Times New Roman"/>
      <w:color w:val="0563C1" w:themeColor="hyperlink"/>
      <w:u w:val="single"/>
    </w:rPr>
  </w:style>
  <w:style w:type="numbering" w:styleId="111111">
    <w:name w:val="Outline List 2"/>
    <w:basedOn w:val="a5"/>
    <w:unhideWhenUsed/>
    <w:rsid w:val="00424EEB"/>
    <w:pPr>
      <w:numPr>
        <w:numId w:val="4"/>
      </w:numPr>
    </w:pPr>
  </w:style>
  <w:style w:type="paragraph" w:customStyle="1" w:styleId="G">
    <w:name w:val="_G_Таблица"/>
    <w:basedOn w:val="a2"/>
    <w:link w:val="G0"/>
    <w:rsid w:val="0002743C"/>
    <w:pPr>
      <w:spacing w:after="0" w:line="240" w:lineRule="auto"/>
      <w:contextualSpacing/>
      <w:jc w:val="center"/>
    </w:pPr>
    <w:rPr>
      <w:rFonts w:ascii="Times New Roman" w:eastAsia="Calibri" w:hAnsi="Times New Roman"/>
      <w:iCs/>
      <w:szCs w:val="20"/>
      <w:lang w:eastAsia="ru-RU"/>
    </w:rPr>
  </w:style>
  <w:style w:type="character" w:customStyle="1" w:styleId="G0">
    <w:name w:val="_G_Таблица Знак"/>
    <w:link w:val="G"/>
    <w:rsid w:val="0002743C"/>
    <w:rPr>
      <w:rFonts w:ascii="Times New Roman" w:eastAsia="Calibri" w:hAnsi="Times New Roman" w:cs="Times New Roman"/>
      <w:iCs/>
      <w:szCs w:val="20"/>
      <w:lang w:eastAsia="ru-RU"/>
    </w:rPr>
  </w:style>
  <w:style w:type="character" w:customStyle="1" w:styleId="33">
    <w:name w:val="Основной шрифт абзаца3"/>
    <w:rsid w:val="00FA32BE"/>
  </w:style>
  <w:style w:type="character" w:customStyle="1" w:styleId="afff5">
    <w:name w:val="таблица Знак"/>
    <w:link w:val="afff6"/>
    <w:locked/>
    <w:rsid w:val="00A31FDD"/>
    <w:rPr>
      <w:rFonts w:ascii="Times New Roman" w:hAnsi="Times New Roman"/>
      <w:lang w:val="x-none" w:eastAsia="x-none"/>
    </w:rPr>
  </w:style>
  <w:style w:type="paragraph" w:customStyle="1" w:styleId="afff6">
    <w:name w:val="таблица"/>
    <w:basedOn w:val="a2"/>
    <w:link w:val="afff5"/>
    <w:qFormat/>
    <w:rsid w:val="00A31FDD"/>
    <w:pPr>
      <w:spacing w:before="60" w:after="60" w:line="240" w:lineRule="auto"/>
      <w:jc w:val="both"/>
    </w:pPr>
    <w:rPr>
      <w:rFonts w:ascii="Times New Roman" w:hAnsi="Times New Roman" w:cstheme="minorHAnsi"/>
      <w:lang w:val="x-none" w:eastAsia="x-none"/>
    </w:rPr>
  </w:style>
  <w:style w:type="character" w:styleId="afff7">
    <w:name w:val="footnote reference"/>
    <w:semiHidden/>
    <w:unhideWhenUsed/>
    <w:rsid w:val="00DA4020"/>
    <w:rPr>
      <w:vertAlign w:val="superscript"/>
    </w:rPr>
  </w:style>
  <w:style w:type="paragraph" w:styleId="afff8">
    <w:name w:val="Normal (Web)"/>
    <w:basedOn w:val="a2"/>
    <w:uiPriority w:val="99"/>
    <w:semiHidden/>
    <w:unhideWhenUsed/>
    <w:rsid w:val="00962508"/>
    <w:pPr>
      <w:spacing w:before="100" w:beforeAutospacing="1" w:after="100" w:afterAutospacing="1" w:line="240" w:lineRule="auto"/>
    </w:pPr>
    <w:rPr>
      <w:rFonts w:ascii="Times New Roman" w:eastAsiaTheme="minorEastAsia" w:hAnsi="Times New Roman"/>
      <w:sz w:val="24"/>
      <w:szCs w:val="24"/>
      <w:lang w:eastAsia="ru-RU"/>
    </w:rPr>
  </w:style>
  <w:style w:type="paragraph" w:customStyle="1" w:styleId="ConsPlusNormal">
    <w:name w:val="ConsPlusNormal"/>
    <w:link w:val="ConsPlusNormal0"/>
    <w:qFormat/>
    <w:rsid w:val="004F6524"/>
    <w:pPr>
      <w:widowControl w:val="0"/>
      <w:autoSpaceDE w:val="0"/>
      <w:autoSpaceDN w:val="0"/>
      <w:adjustRightInd w:val="0"/>
      <w:spacing w:after="0" w:line="240" w:lineRule="auto"/>
      <w:ind w:firstLine="720"/>
      <w:jc w:val="center"/>
    </w:pPr>
    <w:rPr>
      <w:rFonts w:ascii="Arial" w:eastAsia="Calibri" w:hAnsi="Arial" w:cs="Times New Roman"/>
      <w:szCs w:val="20"/>
      <w:lang w:eastAsia="ru-RU"/>
    </w:rPr>
  </w:style>
  <w:style w:type="character" w:customStyle="1" w:styleId="ConsPlusNormal0">
    <w:name w:val="ConsPlusNormal Знак"/>
    <w:link w:val="ConsPlusNormal"/>
    <w:locked/>
    <w:rsid w:val="004F6524"/>
    <w:rPr>
      <w:rFonts w:ascii="Arial" w:eastAsia="Calibri" w:hAnsi="Arial" w:cs="Times New Roman"/>
      <w:szCs w:val="20"/>
      <w:lang w:eastAsia="ru-RU"/>
    </w:rPr>
  </w:style>
  <w:style w:type="character" w:customStyle="1" w:styleId="16">
    <w:name w:val="Неразрешенное упоминание1"/>
    <w:basedOn w:val="a3"/>
    <w:uiPriority w:val="99"/>
    <w:semiHidden/>
    <w:unhideWhenUsed/>
    <w:rsid w:val="00FE7A2A"/>
    <w:rPr>
      <w:color w:val="605E5C"/>
      <w:shd w:val="clear" w:color="auto" w:fill="E1DFDD"/>
    </w:rPr>
  </w:style>
  <w:style w:type="character" w:customStyle="1" w:styleId="ConsPlusNormal1">
    <w:name w:val="ConsPlusNormal Знак1"/>
    <w:locked/>
    <w:rsid w:val="008D3D74"/>
    <w:rPr>
      <w:rFonts w:ascii="Arial" w:eastAsiaTheme="minorEastAsia" w:hAnsi="Arial" w:cs="Arial"/>
      <w:sz w:val="20"/>
      <w:szCs w:val="20"/>
      <w:lang w:eastAsia="ru-RU"/>
    </w:rPr>
  </w:style>
  <w:style w:type="paragraph" w:styleId="afff9">
    <w:name w:val="List Paragraph"/>
    <w:aliases w:val="Абзац списка основной,Список_маркированный,Заголовок_3,Варианты ответов,обычный,Абзац списка11,ПАРАГРАФ,Use Case List Paragraph,ТЗ список,Абзац списка литеральный,List Paragraph,Bullet List,FooterText,numbered,Bullet 1,it_List1,асз.Списка"/>
    <w:basedOn w:val="a2"/>
    <w:link w:val="afffa"/>
    <w:uiPriority w:val="99"/>
    <w:qFormat/>
    <w:rsid w:val="008D3D74"/>
    <w:pPr>
      <w:spacing w:after="200" w:line="276" w:lineRule="auto"/>
      <w:ind w:left="720"/>
      <w:contextualSpacing/>
    </w:pPr>
    <w:rPr>
      <w:rFonts w:eastAsiaTheme="minorHAnsi" w:cstheme="minorBidi"/>
    </w:rPr>
  </w:style>
  <w:style w:type="character" w:customStyle="1" w:styleId="afffa">
    <w:name w:val="Абзац списка Знак"/>
    <w:aliases w:val="Абзац списка основной Знак,Список_маркированный Знак,Заголовок_3 Знак,Варианты ответов Знак,обычный Знак,Абзац списка11 Знак,ПАРАГРАФ Знак,Use Case List Paragraph Знак,ТЗ список Знак,Абзац списка литеральный Знак,List Paragraph Знак"/>
    <w:link w:val="afff9"/>
    <w:uiPriority w:val="99"/>
    <w:qFormat/>
    <w:rsid w:val="008D3D74"/>
    <w:rPr>
      <w:rFonts w:eastAsiaTheme="minorHAnsi" w:cstheme="minorBidi"/>
    </w:rPr>
  </w:style>
  <w:style w:type="paragraph" w:styleId="afffb">
    <w:name w:val="No Spacing"/>
    <w:aliases w:val="Таблицы"/>
    <w:link w:val="afffc"/>
    <w:uiPriority w:val="1"/>
    <w:qFormat/>
    <w:rsid w:val="008D3D74"/>
    <w:pPr>
      <w:spacing w:after="0" w:line="240" w:lineRule="auto"/>
    </w:pPr>
    <w:rPr>
      <w:rFonts w:ascii="Times New Roman" w:eastAsia="Calibri" w:hAnsi="Times New Roman" w:cs="Times New Roman"/>
      <w:sz w:val="24"/>
      <w:szCs w:val="20"/>
    </w:rPr>
  </w:style>
  <w:style w:type="character" w:customStyle="1" w:styleId="afffc">
    <w:name w:val="Без интервала Знак"/>
    <w:aliases w:val="Таблицы Знак"/>
    <w:link w:val="afffb"/>
    <w:uiPriority w:val="1"/>
    <w:rsid w:val="008D3D74"/>
    <w:rPr>
      <w:rFonts w:ascii="Times New Roman" w:eastAsia="Calibri" w:hAnsi="Times New Roman" w:cs="Times New Roman"/>
      <w:sz w:val="24"/>
      <w:szCs w:val="20"/>
    </w:rPr>
  </w:style>
  <w:style w:type="paragraph" w:customStyle="1" w:styleId="Standard">
    <w:name w:val="Standard"/>
    <w:qFormat/>
    <w:rsid w:val="008D3D74"/>
    <w:pPr>
      <w:suppressAutoHyphens/>
      <w:autoSpaceDN w:val="0"/>
      <w:spacing w:before="200" w:after="200" w:line="276" w:lineRule="auto"/>
      <w:textAlignment w:val="baseline"/>
    </w:pPr>
    <w:rPr>
      <w:rFonts w:ascii="Calibri" w:eastAsia="Segoe UI" w:hAnsi="Calibri" w:cs="Tahoma"/>
      <w:sz w:val="20"/>
      <w:szCs w:val="20"/>
    </w:rPr>
  </w:style>
  <w:style w:type="character" w:customStyle="1" w:styleId="11pt">
    <w:name w:val="Основной текст + 11 pt"/>
    <w:aliases w:val="Интервал 0 pt"/>
    <w:uiPriority w:val="99"/>
    <w:rsid w:val="008D3D74"/>
    <w:rPr>
      <w:rFonts w:ascii="Times New Roman" w:hAnsi="Times New Roman"/>
      <w:color w:val="000000"/>
      <w:spacing w:val="-2"/>
      <w:w w:val="100"/>
      <w:sz w:val="22"/>
      <w:shd w:val="clear" w:color="auto" w:fill="FFFFFF"/>
      <w:lang w:val="ru-RU"/>
    </w:rPr>
  </w:style>
  <w:style w:type="paragraph" w:customStyle="1" w:styleId="afffd">
    <w:name w:val="Абзац"/>
    <w:basedOn w:val="a2"/>
    <w:link w:val="afffe"/>
    <w:qFormat/>
    <w:rsid w:val="008D3D74"/>
    <w:pPr>
      <w:spacing w:before="60" w:after="60" w:line="240" w:lineRule="auto"/>
      <w:ind w:firstLine="567"/>
      <w:jc w:val="both"/>
    </w:pPr>
    <w:rPr>
      <w:rFonts w:ascii="Times New Roman" w:hAnsi="Times New Roman"/>
      <w:sz w:val="24"/>
      <w:szCs w:val="24"/>
      <w:lang w:val="x-none" w:eastAsia="x-none"/>
    </w:rPr>
  </w:style>
  <w:style w:type="character" w:customStyle="1" w:styleId="afffe">
    <w:name w:val="Абзац Знак"/>
    <w:link w:val="afffd"/>
    <w:rsid w:val="008D3D74"/>
    <w:rPr>
      <w:rFonts w:ascii="Times New Roman" w:hAnsi="Times New Roman" w:cs="Times New Roman"/>
      <w:sz w:val="24"/>
      <w:szCs w:val="24"/>
      <w:lang w:val="x-none" w:eastAsia="x-none"/>
    </w:rPr>
  </w:style>
  <w:style w:type="paragraph" w:customStyle="1" w:styleId="ConsPlusDocList">
    <w:name w:val="ConsPlusDocList"/>
    <w:next w:val="a2"/>
    <w:rsid w:val="0057216B"/>
    <w:pPr>
      <w:widowControl w:val="0"/>
      <w:suppressAutoHyphens/>
      <w:autoSpaceDE w:val="0"/>
      <w:spacing w:after="0" w:line="240" w:lineRule="auto"/>
    </w:pPr>
    <w:rPr>
      <w:rFonts w:ascii="Times New Roman" w:hAnsi="Times New Roman" w:cs="Times New Roman"/>
      <w:sz w:val="24"/>
      <w:szCs w:val="24"/>
      <w:lang w:eastAsia="hi-IN" w:bidi="hi-IN"/>
    </w:rPr>
  </w:style>
  <w:style w:type="paragraph" w:customStyle="1" w:styleId="headertext">
    <w:name w:val="headertext"/>
    <w:basedOn w:val="a2"/>
    <w:rsid w:val="0057216B"/>
    <w:pPr>
      <w:spacing w:before="100" w:beforeAutospacing="1" w:after="100" w:afterAutospacing="1" w:line="240" w:lineRule="auto"/>
    </w:pPr>
    <w:rPr>
      <w:rFonts w:ascii="Times New Roman" w:hAnsi="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4940955">
      <w:marLeft w:val="0"/>
      <w:marRight w:val="0"/>
      <w:marTop w:val="0"/>
      <w:marBottom w:val="0"/>
      <w:divBdr>
        <w:top w:val="none" w:sz="0" w:space="0" w:color="auto"/>
        <w:left w:val="none" w:sz="0" w:space="0" w:color="auto"/>
        <w:bottom w:val="none" w:sz="0" w:space="0" w:color="auto"/>
        <w:right w:val="none" w:sz="0" w:space="0" w:color="auto"/>
      </w:divBdr>
    </w:div>
    <w:div w:id="815300354">
      <w:bodyDiv w:val="1"/>
      <w:marLeft w:val="0"/>
      <w:marRight w:val="0"/>
      <w:marTop w:val="0"/>
      <w:marBottom w:val="0"/>
      <w:divBdr>
        <w:top w:val="none" w:sz="0" w:space="0" w:color="auto"/>
        <w:left w:val="none" w:sz="0" w:space="0" w:color="auto"/>
        <w:bottom w:val="none" w:sz="0" w:space="0" w:color="auto"/>
        <w:right w:val="none" w:sz="0" w:space="0" w:color="auto"/>
      </w:divBdr>
    </w:div>
    <w:div w:id="1177227603">
      <w:bodyDiv w:val="1"/>
      <w:marLeft w:val="0"/>
      <w:marRight w:val="0"/>
      <w:marTop w:val="0"/>
      <w:marBottom w:val="0"/>
      <w:divBdr>
        <w:top w:val="none" w:sz="0" w:space="0" w:color="auto"/>
        <w:left w:val="none" w:sz="0" w:space="0" w:color="auto"/>
        <w:bottom w:val="none" w:sz="0" w:space="0" w:color="auto"/>
        <w:right w:val="none" w:sz="0" w:space="0" w:color="auto"/>
      </w:divBdr>
    </w:div>
    <w:div w:id="1280185237">
      <w:bodyDiv w:val="1"/>
      <w:marLeft w:val="0"/>
      <w:marRight w:val="0"/>
      <w:marTop w:val="0"/>
      <w:marBottom w:val="0"/>
      <w:divBdr>
        <w:top w:val="none" w:sz="0" w:space="0" w:color="auto"/>
        <w:left w:val="none" w:sz="0" w:space="0" w:color="auto"/>
        <w:bottom w:val="none" w:sz="0" w:space="0" w:color="auto"/>
        <w:right w:val="none" w:sz="0" w:space="0" w:color="auto"/>
      </w:divBdr>
    </w:div>
    <w:div w:id="17610198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consultantplus://offline/ref=B937EA57974C3202BAC7D42401400517D601178189517C654574D5760C63B24F71E3A083E3A312B0AF02EC65F79A1405AA5C9604FC91L4r0T" TargetMode="External"/><Relationship Id="rId18" Type="http://schemas.openxmlformats.org/officeDocument/2006/relationships/hyperlink" Target="consultantplus://offline/ref=437A97494C594AD0E1F1E10B1A440CC4DE8C00651FA7194DF48BBD903FD3BC4E6137AF76C55CD1B3B718EA60D8AA18F7FA07FE587C84d5A4U"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s://base.garant.ru/12115118/a573badcfa856325a7f6c5597efaaedf/" TargetMode="External"/><Relationship Id="rId7" Type="http://schemas.openxmlformats.org/officeDocument/2006/relationships/endnotes" Target="endnotes.xml"/><Relationship Id="rId12" Type="http://schemas.openxmlformats.org/officeDocument/2006/relationships/hyperlink" Target="consultantplus://offline/ref=B937EA57974C3202BAC7D42401400517D601178189517C654574D5760C63B24F71E3A083E3A31BB0AF02EC65F79A1405AA5C9604FC91L4r0T" TargetMode="External"/><Relationship Id="rId17" Type="http://schemas.openxmlformats.org/officeDocument/2006/relationships/hyperlink" Target="consultantplus://offline/ref=437A97494C594AD0E1F1E10B1A440CC4DE8C00651FA7194DF48BBD903FD3BC4E6137AF76C55CD3B3B718EA60D8AA18F7FA07FE587C84d5A4U"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consultantplus://offline/ref=D4C58EECD800F992E2462A4DABED9B575FBB519D3361C8B959DB56047AE2E78B0982A1E1884F66D66532D274257451DF08F74497A0AD2B23B04ET" TargetMode="External"/><Relationship Id="rId20" Type="http://schemas.openxmlformats.org/officeDocument/2006/relationships/hyperlink" Target="https://base.garant.ru/2107870/0026b10d23660d77a7d0647b20663a00/"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yperlink" Target="consultantplus://offline/ref=4A36FBB353D51B9673D3A2FF7BEEEEB9D1894E0495529FC48252FCE1F131479C73AC94D47F07AD8F210CFCBAB420365DA15F77CA49E5Z606T" TargetMode="External"/><Relationship Id="rId23" Type="http://schemas.openxmlformats.org/officeDocument/2006/relationships/hyperlink" Target="http://www.consultant.ru/document/cons_doc_LAW_72386/" TargetMode="External"/><Relationship Id="rId10" Type="http://schemas.openxmlformats.org/officeDocument/2006/relationships/header" Target="header1.xml"/><Relationship Id="rId19" Type="http://schemas.openxmlformats.org/officeDocument/2006/relationships/hyperlink" Target="consultantplus://offline/ref=437A97494C594AD0E1F1E10B1A440CC4DE8C00651FA7194DF48BBD903FD3BC4E6137AF76C45DD7B3B718EA60D8AA18F7FA07FE587C84d5A4U"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consultantplus://offline/ref=4A36FBB353D51B9673D3A2FF7BEEEEB9D1894E0495529FC48252FCE1F131479C73AC94D47F06A78F210CFCBAB420365DA15F77CA49E5Z606T" TargetMode="External"/><Relationship Id="rId22" Type="http://schemas.openxmlformats.org/officeDocument/2006/relationships/hyperlink" Target="https://base.garant.ru/12147594/caed1f338455c425853a4f32b00aa739/"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hyperlink" Target="mailto:info@spbtochka.ru" TargetMode="External"/><Relationship Id="rId1" Type="http://schemas.openxmlformats.org/officeDocument/2006/relationships/image" Target="media/image2.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1AD0D9F-B2D0-4CC8-AB23-82F4EEC15E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8171</TotalTime>
  <Pages>59</Pages>
  <Words>18148</Words>
  <Characters>128494</Characters>
  <Application>Microsoft Office Word</Application>
  <DocSecurity>0</DocSecurity>
  <Lines>6762</Lines>
  <Paragraphs>2256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144386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Irina</cp:lastModifiedBy>
  <cp:revision>7</cp:revision>
  <cp:lastPrinted>2021-03-14T19:41:00Z</cp:lastPrinted>
  <dcterms:created xsi:type="dcterms:W3CDTF">2022-03-15T12:00:00Z</dcterms:created>
  <dcterms:modified xsi:type="dcterms:W3CDTF">2022-03-23T15:01:00Z</dcterms:modified>
</cp:coreProperties>
</file>