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07" w:rsidRPr="00B47007" w:rsidRDefault="00B47007" w:rsidP="00B47007">
      <w:pPr>
        <w:pStyle w:val="ConsPlusTitle"/>
        <w:jc w:val="center"/>
        <w:outlineLvl w:val="0"/>
        <w:rPr>
          <w:rFonts w:ascii="Times New Roman" w:hAnsi="Times New Roman" w:cs="Times New Roman"/>
          <w:b w:val="0"/>
          <w:bCs w:val="0"/>
          <w:sz w:val="24"/>
          <w:szCs w:val="24"/>
        </w:rPr>
      </w:pPr>
      <w:r w:rsidRPr="00B47007">
        <w:rPr>
          <w:rFonts w:ascii="Times New Roman" w:hAnsi="Times New Roman" w:cs="Times New Roman"/>
          <w:b w:val="0"/>
          <w:bCs w:val="0"/>
          <w:sz w:val="24"/>
          <w:szCs w:val="24"/>
        </w:rPr>
        <w:t>МУНИЦИПАЛЬНОЕ ОБРАЗОВАНИЕ</w:t>
      </w:r>
    </w:p>
    <w:p w:rsidR="00B47007" w:rsidRPr="00B47007" w:rsidRDefault="00B47007" w:rsidP="00B47007">
      <w:pPr>
        <w:pStyle w:val="ConsPlusTitle"/>
        <w:jc w:val="center"/>
        <w:outlineLvl w:val="0"/>
        <w:rPr>
          <w:rFonts w:ascii="Times New Roman" w:hAnsi="Times New Roman" w:cs="Times New Roman"/>
          <w:b w:val="0"/>
          <w:bCs w:val="0"/>
          <w:sz w:val="24"/>
          <w:szCs w:val="24"/>
        </w:rPr>
      </w:pPr>
      <w:r w:rsidRPr="00B47007">
        <w:rPr>
          <w:rFonts w:ascii="Times New Roman" w:hAnsi="Times New Roman" w:cs="Times New Roman"/>
          <w:b w:val="0"/>
          <w:bCs w:val="0"/>
          <w:sz w:val="24"/>
          <w:szCs w:val="24"/>
        </w:rPr>
        <w:t>СТАРОЮВАЛИНСКОЕ СЕЛЬСКОЕ ПОСЕЛЕНИЕ</w:t>
      </w:r>
    </w:p>
    <w:p w:rsidR="00B47007" w:rsidRPr="00B47007" w:rsidRDefault="00B47007" w:rsidP="00B47007">
      <w:pPr>
        <w:pStyle w:val="ConsPlusTitle"/>
        <w:jc w:val="center"/>
        <w:outlineLvl w:val="0"/>
        <w:rPr>
          <w:rFonts w:ascii="Times New Roman" w:hAnsi="Times New Roman" w:cs="Times New Roman"/>
          <w:b w:val="0"/>
          <w:bCs w:val="0"/>
          <w:sz w:val="24"/>
          <w:szCs w:val="24"/>
        </w:rPr>
      </w:pPr>
      <w:r w:rsidRPr="00B47007">
        <w:rPr>
          <w:rFonts w:ascii="Times New Roman" w:hAnsi="Times New Roman" w:cs="Times New Roman"/>
          <w:b w:val="0"/>
          <w:bCs w:val="0"/>
          <w:sz w:val="24"/>
          <w:szCs w:val="24"/>
        </w:rPr>
        <w:t>СОВЕТ СТАРОЮВАЛИНСКОГО СЕЛЬСКОГО ПОСЕЛЕНИЯ</w:t>
      </w:r>
    </w:p>
    <w:p w:rsidR="00B47007" w:rsidRPr="00B47007" w:rsidRDefault="00B47007" w:rsidP="00B47007">
      <w:pPr>
        <w:pStyle w:val="ConsPlusTitle"/>
        <w:jc w:val="center"/>
        <w:outlineLvl w:val="0"/>
        <w:rPr>
          <w:rFonts w:ascii="Times New Roman" w:hAnsi="Times New Roman" w:cs="Times New Roman"/>
          <w:b w:val="0"/>
          <w:bCs w:val="0"/>
          <w:sz w:val="24"/>
          <w:szCs w:val="24"/>
        </w:rPr>
      </w:pPr>
    </w:p>
    <w:p w:rsidR="00B47007" w:rsidRPr="00B47007" w:rsidRDefault="007C564A" w:rsidP="00B47007">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РЕШЕНИЕ</w:t>
      </w:r>
    </w:p>
    <w:p w:rsidR="00B47007" w:rsidRPr="00B47007" w:rsidRDefault="00753D64" w:rsidP="00B47007">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15.11</w:t>
      </w:r>
      <w:r w:rsidR="00560F52">
        <w:rPr>
          <w:rFonts w:ascii="Times New Roman" w:hAnsi="Times New Roman" w:cs="Times New Roman"/>
          <w:b w:val="0"/>
          <w:bCs w:val="0"/>
          <w:sz w:val="24"/>
          <w:szCs w:val="24"/>
        </w:rPr>
        <w:t>.2024</w:t>
      </w:r>
      <w:r w:rsidR="00127CD2">
        <w:rPr>
          <w:rFonts w:ascii="Times New Roman" w:hAnsi="Times New Roman" w:cs="Times New Roman"/>
          <w:b w:val="0"/>
          <w:bCs w:val="0"/>
          <w:sz w:val="24"/>
          <w:szCs w:val="24"/>
        </w:rPr>
        <w:t xml:space="preserve">                                                                                                                           </w:t>
      </w:r>
      <w:r w:rsidR="0087034C">
        <w:rPr>
          <w:rFonts w:ascii="Times New Roman" w:hAnsi="Times New Roman" w:cs="Times New Roman"/>
          <w:b w:val="0"/>
          <w:bCs w:val="0"/>
          <w:sz w:val="24"/>
          <w:szCs w:val="24"/>
        </w:rPr>
        <w:t>№ 80</w:t>
      </w:r>
    </w:p>
    <w:p w:rsidR="00B47007" w:rsidRDefault="00502D37" w:rsidP="00B47007">
      <w:pPr>
        <w:pStyle w:val="normalweb"/>
        <w:spacing w:before="0" w:beforeAutospacing="0" w:after="0" w:afterAutospacing="0"/>
        <w:jc w:val="center"/>
        <w:rPr>
          <w:sz w:val="20"/>
          <w:szCs w:val="20"/>
        </w:rPr>
      </w:pPr>
      <w:proofErr w:type="gramStart"/>
      <w:r w:rsidRPr="00502D37">
        <w:rPr>
          <w:sz w:val="20"/>
          <w:szCs w:val="20"/>
        </w:rPr>
        <w:t>с</w:t>
      </w:r>
      <w:proofErr w:type="gramEnd"/>
      <w:r w:rsidRPr="00502D37">
        <w:rPr>
          <w:sz w:val="20"/>
          <w:szCs w:val="20"/>
        </w:rPr>
        <w:t>. Старая Ювала Кожевниковского района Томской области</w:t>
      </w:r>
    </w:p>
    <w:p w:rsidR="00502D37" w:rsidRPr="00502D37" w:rsidRDefault="00502D37" w:rsidP="00B47007">
      <w:pPr>
        <w:pStyle w:val="normalweb"/>
        <w:spacing w:before="0" w:beforeAutospacing="0" w:after="0" w:afterAutospacing="0"/>
        <w:jc w:val="center"/>
        <w:rPr>
          <w:sz w:val="20"/>
          <w:szCs w:val="20"/>
        </w:rPr>
      </w:pPr>
    </w:p>
    <w:p w:rsidR="009A04FC" w:rsidRDefault="00502D37" w:rsidP="00127CD2">
      <w:pPr>
        <w:spacing w:after="0"/>
        <w:jc w:val="center"/>
        <w:rPr>
          <w:rFonts w:ascii="Times New Roman" w:hAnsi="Times New Roman" w:cs="Times New Roman"/>
          <w:sz w:val="24"/>
          <w:szCs w:val="24"/>
        </w:rPr>
      </w:pPr>
      <w:r>
        <w:rPr>
          <w:rFonts w:ascii="Times New Roman" w:hAnsi="Times New Roman" w:cs="Times New Roman"/>
          <w:sz w:val="24"/>
          <w:szCs w:val="24"/>
        </w:rPr>
        <w:t>О внесении изменений в решение Совета Староювалинского сельск</w:t>
      </w:r>
      <w:r w:rsidR="004945F8">
        <w:rPr>
          <w:rFonts w:ascii="Times New Roman" w:hAnsi="Times New Roman" w:cs="Times New Roman"/>
          <w:sz w:val="24"/>
          <w:szCs w:val="24"/>
        </w:rPr>
        <w:t>ого поселения</w:t>
      </w:r>
    </w:p>
    <w:p w:rsidR="00BA446A" w:rsidRDefault="004945F8" w:rsidP="00127CD2">
      <w:pPr>
        <w:spacing w:after="0"/>
        <w:jc w:val="center"/>
        <w:rPr>
          <w:rFonts w:ascii="Times New Roman" w:hAnsi="Times New Roman" w:cs="Times New Roman"/>
          <w:sz w:val="24"/>
          <w:szCs w:val="24"/>
        </w:rPr>
      </w:pPr>
      <w:r>
        <w:rPr>
          <w:rFonts w:ascii="Times New Roman" w:hAnsi="Times New Roman" w:cs="Times New Roman"/>
          <w:sz w:val="24"/>
          <w:szCs w:val="24"/>
        </w:rPr>
        <w:t>от 15.11.2019 № 110</w:t>
      </w:r>
      <w:r w:rsidR="00876A5F" w:rsidRPr="00876A5F">
        <w:rPr>
          <w:rFonts w:ascii="Times New Roman" w:hAnsi="Times New Roman" w:cs="Times New Roman"/>
          <w:sz w:val="24"/>
          <w:szCs w:val="24"/>
        </w:rPr>
        <w:t>«Об установлении на территории муниципального образования «Староювалинское сельское поселение» налога на имущество физических лиц»</w:t>
      </w:r>
    </w:p>
    <w:p w:rsidR="00B47007" w:rsidRDefault="00B47007" w:rsidP="00B47007">
      <w:pPr>
        <w:spacing w:after="0"/>
        <w:jc w:val="center"/>
        <w:rPr>
          <w:rFonts w:ascii="Times New Roman" w:hAnsi="Times New Roman" w:cs="Times New Roman"/>
          <w:sz w:val="24"/>
          <w:szCs w:val="24"/>
        </w:rPr>
      </w:pPr>
    </w:p>
    <w:p w:rsidR="00753D64" w:rsidRDefault="00753D64" w:rsidP="00493CDD">
      <w:pPr>
        <w:spacing w:after="0" w:line="240" w:lineRule="auto"/>
        <w:ind w:firstLine="709"/>
        <w:jc w:val="both"/>
        <w:rPr>
          <w:rFonts w:ascii="Times New Roman" w:eastAsia="Times New Roman" w:hAnsi="Times New Roman" w:cs="Times New Roman"/>
          <w:sz w:val="24"/>
          <w:szCs w:val="24"/>
          <w:lang w:eastAsia="ru-RU"/>
        </w:rPr>
      </w:pPr>
      <w:r w:rsidRPr="00753D64">
        <w:rPr>
          <w:rFonts w:ascii="Times New Roman" w:eastAsia="Times New Roman" w:hAnsi="Times New Roman" w:cs="Times New Roman"/>
          <w:sz w:val="24"/>
          <w:szCs w:val="24"/>
          <w:lang w:eastAsia="ru-RU"/>
        </w:rPr>
        <w:t>В соответствии с главой 32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«Староювалинского сельское поселение»,</w:t>
      </w:r>
    </w:p>
    <w:p w:rsidR="00B47007" w:rsidRDefault="00B47007" w:rsidP="00753D64">
      <w:pPr>
        <w:spacing w:after="0" w:line="240" w:lineRule="auto"/>
        <w:ind w:firstLine="709"/>
        <w:jc w:val="both"/>
        <w:rPr>
          <w:rFonts w:ascii="Times New Roman" w:eastAsia="Times New Roman" w:hAnsi="Times New Roman" w:cs="Times New Roman"/>
          <w:sz w:val="24"/>
          <w:szCs w:val="24"/>
          <w:lang w:eastAsia="ru-RU"/>
        </w:rPr>
      </w:pPr>
      <w:r w:rsidRPr="00753D64">
        <w:rPr>
          <w:rFonts w:ascii="Times New Roman" w:eastAsia="Times New Roman" w:hAnsi="Times New Roman" w:cs="Times New Roman"/>
          <w:b/>
          <w:sz w:val="24"/>
          <w:szCs w:val="24"/>
          <w:lang w:eastAsia="ru-RU"/>
        </w:rPr>
        <w:t>Совет Староювалинского сельского поселения решил</w:t>
      </w:r>
      <w:r w:rsidRPr="00B47007">
        <w:rPr>
          <w:rFonts w:ascii="Times New Roman" w:eastAsia="Times New Roman" w:hAnsi="Times New Roman" w:cs="Times New Roman"/>
          <w:sz w:val="24"/>
          <w:szCs w:val="24"/>
          <w:lang w:eastAsia="ru-RU"/>
        </w:rPr>
        <w:t>:</w:t>
      </w:r>
    </w:p>
    <w:p w:rsidR="00502D37" w:rsidRPr="00B47007" w:rsidRDefault="00502D37" w:rsidP="00B47007">
      <w:pPr>
        <w:spacing w:after="0" w:line="240" w:lineRule="auto"/>
        <w:jc w:val="both"/>
        <w:rPr>
          <w:rFonts w:ascii="Times New Roman" w:eastAsia="Times New Roman" w:hAnsi="Times New Roman" w:cs="Times New Roman"/>
          <w:sz w:val="24"/>
          <w:szCs w:val="24"/>
          <w:lang w:eastAsia="ru-RU"/>
        </w:rPr>
      </w:pPr>
    </w:p>
    <w:p w:rsidR="00502D37" w:rsidRPr="00493CDD" w:rsidRDefault="00502D37" w:rsidP="00493CDD">
      <w:pPr>
        <w:spacing w:after="0"/>
        <w:ind w:firstLine="709"/>
        <w:jc w:val="both"/>
        <w:rPr>
          <w:rFonts w:ascii="Times New Roman" w:hAnsi="Times New Roman" w:cs="Times New Roman"/>
          <w:sz w:val="24"/>
          <w:szCs w:val="24"/>
        </w:rPr>
      </w:pPr>
      <w:r w:rsidRPr="00493CDD">
        <w:rPr>
          <w:rFonts w:ascii="Times New Roman" w:hAnsi="Times New Roman" w:cs="Times New Roman"/>
          <w:sz w:val="24"/>
          <w:szCs w:val="24"/>
        </w:rPr>
        <w:t xml:space="preserve">1. </w:t>
      </w:r>
      <w:r w:rsidR="00753D64" w:rsidRPr="00493CDD">
        <w:rPr>
          <w:rFonts w:ascii="Times New Roman" w:hAnsi="Times New Roman" w:cs="Times New Roman"/>
          <w:sz w:val="24"/>
          <w:szCs w:val="24"/>
        </w:rPr>
        <w:t>Внести в решение Совета Староювалинского сельског</w:t>
      </w:r>
      <w:r w:rsidR="00876A5F">
        <w:rPr>
          <w:rFonts w:ascii="Times New Roman" w:hAnsi="Times New Roman" w:cs="Times New Roman"/>
          <w:sz w:val="24"/>
          <w:szCs w:val="24"/>
        </w:rPr>
        <w:t>о поселения от 15.11.2019 № 110</w:t>
      </w:r>
      <w:r w:rsidR="00F910DE">
        <w:rPr>
          <w:rFonts w:ascii="Times New Roman" w:hAnsi="Times New Roman" w:cs="Times New Roman"/>
          <w:sz w:val="24"/>
          <w:szCs w:val="24"/>
        </w:rPr>
        <w:t xml:space="preserve"> следующие изменения</w:t>
      </w:r>
      <w:r w:rsidR="00753D64" w:rsidRPr="00493CDD">
        <w:rPr>
          <w:rFonts w:ascii="Times New Roman" w:hAnsi="Times New Roman" w:cs="Times New Roman"/>
          <w:sz w:val="24"/>
          <w:szCs w:val="24"/>
        </w:rPr>
        <w:t>:</w:t>
      </w:r>
    </w:p>
    <w:p w:rsidR="00502D37" w:rsidRPr="00493CDD" w:rsidRDefault="00502D37" w:rsidP="00493CDD">
      <w:pPr>
        <w:spacing w:after="0"/>
        <w:ind w:firstLine="709"/>
        <w:jc w:val="both"/>
        <w:rPr>
          <w:rFonts w:ascii="Times New Roman" w:hAnsi="Times New Roman" w:cs="Times New Roman"/>
          <w:sz w:val="24"/>
          <w:szCs w:val="24"/>
        </w:rPr>
      </w:pPr>
      <w:r w:rsidRPr="00493CDD">
        <w:rPr>
          <w:rFonts w:ascii="Times New Roman" w:hAnsi="Times New Roman" w:cs="Times New Roman"/>
          <w:sz w:val="24"/>
          <w:szCs w:val="24"/>
        </w:rPr>
        <w:t>1.</w:t>
      </w:r>
      <w:r w:rsidR="00BF2318" w:rsidRPr="00493CDD">
        <w:rPr>
          <w:rFonts w:ascii="Times New Roman" w:hAnsi="Times New Roman" w:cs="Times New Roman"/>
          <w:sz w:val="24"/>
          <w:szCs w:val="24"/>
        </w:rPr>
        <w:t xml:space="preserve">1. </w:t>
      </w:r>
      <w:r w:rsidR="00753D64" w:rsidRPr="00493CDD">
        <w:rPr>
          <w:rFonts w:ascii="Times New Roman" w:hAnsi="Times New Roman" w:cs="Times New Roman"/>
          <w:sz w:val="24"/>
          <w:szCs w:val="24"/>
        </w:rPr>
        <w:t xml:space="preserve"> Изложить </w:t>
      </w:r>
      <w:proofErr w:type="spellStart"/>
      <w:r w:rsidR="00753D64" w:rsidRPr="00493CDD">
        <w:rPr>
          <w:rFonts w:ascii="Times New Roman" w:hAnsi="Times New Roman" w:cs="Times New Roman"/>
          <w:sz w:val="24"/>
          <w:szCs w:val="24"/>
        </w:rPr>
        <w:t>пп</w:t>
      </w:r>
      <w:proofErr w:type="spellEnd"/>
      <w:r w:rsidR="00753D64" w:rsidRPr="00493CDD">
        <w:rPr>
          <w:rFonts w:ascii="Times New Roman" w:hAnsi="Times New Roman" w:cs="Times New Roman"/>
          <w:sz w:val="24"/>
          <w:szCs w:val="24"/>
        </w:rPr>
        <w:t xml:space="preserve">. 3 пункта 3 в следующей редакции: </w:t>
      </w:r>
    </w:p>
    <w:p w:rsidR="00753D64" w:rsidRDefault="00493CDD" w:rsidP="00493CDD">
      <w:pPr>
        <w:widowControl w:val="0"/>
        <w:spacing w:after="0" w:line="274" w:lineRule="exact"/>
        <w:ind w:right="2" w:firstLine="709"/>
        <w:jc w:val="both"/>
        <w:rPr>
          <w:rFonts w:ascii="Times New Roman" w:eastAsia="Times New Roman" w:hAnsi="Times New Roman" w:cs="Times New Roman"/>
          <w:color w:val="000000"/>
          <w:sz w:val="24"/>
          <w:szCs w:val="24"/>
          <w:lang w:eastAsia="ru-RU"/>
        </w:rPr>
      </w:pPr>
      <w:r w:rsidRPr="00493CDD">
        <w:rPr>
          <w:rFonts w:ascii="Times New Roman" w:eastAsia="Times New Roman" w:hAnsi="Times New Roman" w:cs="Times New Roman"/>
          <w:color w:val="000000"/>
          <w:sz w:val="24"/>
          <w:szCs w:val="24"/>
          <w:lang w:eastAsia="ru-RU"/>
        </w:rPr>
        <w:t xml:space="preserve">3) </w:t>
      </w:r>
      <w:r w:rsidR="009F6508">
        <w:rPr>
          <w:rFonts w:ascii="Times New Roman" w:eastAsia="Times New Roman" w:hAnsi="Times New Roman" w:cs="Times New Roman"/>
          <w:color w:val="000000"/>
          <w:sz w:val="24"/>
          <w:szCs w:val="24"/>
          <w:lang w:eastAsia="ru-RU"/>
        </w:rPr>
        <w:t>2</w:t>
      </w:r>
      <w:r w:rsidR="00753D64" w:rsidRPr="00493CDD">
        <w:rPr>
          <w:rFonts w:ascii="Times New Roman" w:eastAsia="Times New Roman" w:hAnsi="Times New Roman" w:cs="Times New Roman"/>
          <w:color w:val="000000"/>
          <w:sz w:val="24"/>
          <w:szCs w:val="24"/>
          <w:lang w:eastAsia="ru-RU"/>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roofErr w:type="gramStart"/>
      <w:r w:rsidR="00753D64" w:rsidRPr="00493C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p w:rsidR="009F6508" w:rsidRDefault="009F6508" w:rsidP="00493CDD">
      <w:pPr>
        <w:widowControl w:val="0"/>
        <w:spacing w:after="0" w:line="274" w:lineRule="exact"/>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Дополнить п. 5,6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следующего</w:t>
      </w:r>
      <w:proofErr w:type="gramEnd"/>
      <w:r>
        <w:rPr>
          <w:rFonts w:ascii="Times New Roman" w:eastAsia="Times New Roman" w:hAnsi="Times New Roman" w:cs="Times New Roman"/>
          <w:color w:val="000000"/>
          <w:sz w:val="24"/>
          <w:szCs w:val="24"/>
          <w:lang w:eastAsia="ru-RU"/>
        </w:rPr>
        <w:t xml:space="preserve"> содержания:</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w:t>
      </w:r>
      <w:r>
        <w:rPr>
          <w:rFonts w:ascii="Times New Roman" w:hAnsi="Times New Roman" w:cs="Times New Roman"/>
          <w:sz w:val="24"/>
          <w:szCs w:val="24"/>
        </w:rPr>
        <w:t>5</w:t>
      </w:r>
      <w:r w:rsidRPr="009F6508">
        <w:rPr>
          <w:rFonts w:ascii="Times New Roman" w:hAnsi="Times New Roman" w:cs="Times New Roman"/>
          <w:sz w:val="24"/>
          <w:szCs w:val="24"/>
        </w:rPr>
        <w:t xml:space="preserve">. </w:t>
      </w:r>
      <w:proofErr w:type="gramStart"/>
      <w:r w:rsidRPr="009F6508">
        <w:rPr>
          <w:rFonts w:ascii="Times New Roman" w:hAnsi="Times New Roman" w:cs="Times New Roman"/>
          <w:sz w:val="24"/>
          <w:szCs w:val="24"/>
        </w:rPr>
        <w:t>Физические лица -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на 2020 год и последующие годы, уплачивают налог в следующем размере: сумма налога, исчисленная налогоплательщику в соответствии со статьей 408 Налогового кодекса Российской Федерации, уменьшается на сумму, рассчитываемую по формуле:</w:t>
      </w:r>
      <w:proofErr w:type="gramEnd"/>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6508">
        <w:rPr>
          <w:rFonts w:ascii="Times New Roman" w:hAnsi="Times New Roman" w:cs="Times New Roman"/>
          <w:sz w:val="24"/>
          <w:szCs w:val="24"/>
        </w:rPr>
        <w:t>ЛО = НО</w:t>
      </w:r>
      <w:proofErr w:type="gramEnd"/>
      <w:r w:rsidRPr="009F6508">
        <w:rPr>
          <w:rFonts w:ascii="Times New Roman" w:hAnsi="Times New Roman" w:cs="Times New Roman"/>
          <w:sz w:val="24"/>
          <w:szCs w:val="24"/>
        </w:rPr>
        <w:t xml:space="preserve"> - Н(0-1) </w:t>
      </w:r>
      <w:proofErr w:type="spellStart"/>
      <w:r w:rsidRPr="009F6508">
        <w:rPr>
          <w:rFonts w:ascii="Times New Roman" w:hAnsi="Times New Roman" w:cs="Times New Roman"/>
          <w:sz w:val="24"/>
          <w:szCs w:val="24"/>
        </w:rPr>
        <w:t>х</w:t>
      </w:r>
      <w:proofErr w:type="spellEnd"/>
      <w:r w:rsidRPr="009F6508">
        <w:rPr>
          <w:rFonts w:ascii="Times New Roman" w:hAnsi="Times New Roman" w:cs="Times New Roman"/>
          <w:sz w:val="24"/>
          <w:szCs w:val="24"/>
        </w:rPr>
        <w:t xml:space="preserve"> 125%, где:</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ЛО - сумма льготы, на которую уменьшается сумма исчисленного налога за отчетный налоговый период;</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НО - сумма исчисленного налога за отчетный налоговый период;</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Н(0-1) - сумма исчисленного налога за налоговый период, предшествующий отчетному налоговому периоду.</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В случае если сумма рассчитанной льготы принимает отрицательное значение, данная льгота не применяется при определении суммы налога, подлежащей уплате за отчетный налоговый период.</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 xml:space="preserve">Данная льгота </w:t>
      </w:r>
      <w:r w:rsidR="00560F52" w:rsidRPr="009F6508">
        <w:rPr>
          <w:rFonts w:ascii="Times New Roman" w:hAnsi="Times New Roman" w:cs="Times New Roman"/>
          <w:sz w:val="24"/>
          <w:szCs w:val="24"/>
        </w:rPr>
        <w:t>применяется,</w:t>
      </w:r>
      <w:r w:rsidRPr="009F6508">
        <w:rPr>
          <w:rFonts w:ascii="Times New Roman" w:hAnsi="Times New Roman" w:cs="Times New Roman"/>
          <w:sz w:val="24"/>
          <w:szCs w:val="24"/>
        </w:rPr>
        <w:t xml:space="preserve"> начиная с налогового периода 2025 года;</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9F6508">
        <w:rPr>
          <w:rFonts w:ascii="Times New Roman" w:hAnsi="Times New Roman" w:cs="Times New Roman"/>
          <w:sz w:val="24"/>
          <w:szCs w:val="24"/>
        </w:rPr>
        <w:t>. физические лица - в отношении объектов налогообложения, впервые включенных в перечень, определяемый в соответствии с пунктом 7 статьи 378.2 Налогового кодекса Российской Федерации, на 2024 и последующие годы:</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применительно к первому налоговому периоду налогообложения указанных объектов - в виде применения к ставке налога понижающего коэффициента, равного 1,15;</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 xml:space="preserve">начиная со второго налогового периода налогообложения указанных объектов </w:t>
      </w:r>
      <w:proofErr w:type="gramStart"/>
      <w:r w:rsidRPr="009F6508">
        <w:rPr>
          <w:rFonts w:ascii="Times New Roman" w:hAnsi="Times New Roman" w:cs="Times New Roman"/>
          <w:sz w:val="24"/>
          <w:szCs w:val="24"/>
        </w:rPr>
        <w:t>налог</w:t>
      </w:r>
      <w:proofErr w:type="gramEnd"/>
      <w:r w:rsidRPr="009F6508">
        <w:rPr>
          <w:rFonts w:ascii="Times New Roman" w:hAnsi="Times New Roman" w:cs="Times New Roman"/>
          <w:sz w:val="24"/>
          <w:szCs w:val="24"/>
        </w:rPr>
        <w:t xml:space="preserve"> уплачивается в следующем размере: сумма налога, исчисленная налогоплательщику </w:t>
      </w:r>
      <w:r w:rsidRPr="009F6508">
        <w:rPr>
          <w:rFonts w:ascii="Times New Roman" w:hAnsi="Times New Roman" w:cs="Times New Roman"/>
          <w:sz w:val="24"/>
          <w:szCs w:val="24"/>
        </w:rPr>
        <w:lastRenderedPageBreak/>
        <w:t>в соответствии со статьей 408 Налогового кодекса Российской Федерации, уменьшается на сумму, рассчитываемую по формуле:</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6508">
        <w:rPr>
          <w:rFonts w:ascii="Times New Roman" w:hAnsi="Times New Roman" w:cs="Times New Roman"/>
          <w:sz w:val="24"/>
          <w:szCs w:val="24"/>
        </w:rPr>
        <w:t>ЛО = НО</w:t>
      </w:r>
      <w:proofErr w:type="gramEnd"/>
      <w:r w:rsidRPr="009F6508">
        <w:rPr>
          <w:rFonts w:ascii="Times New Roman" w:hAnsi="Times New Roman" w:cs="Times New Roman"/>
          <w:sz w:val="24"/>
          <w:szCs w:val="24"/>
        </w:rPr>
        <w:t xml:space="preserve"> - H(</w:t>
      </w:r>
      <w:proofErr w:type="spellStart"/>
      <w:r w:rsidRPr="009F6508">
        <w:rPr>
          <w:rFonts w:ascii="Times New Roman" w:hAnsi="Times New Roman" w:cs="Times New Roman"/>
          <w:sz w:val="24"/>
          <w:szCs w:val="24"/>
        </w:rPr>
        <w:t>O-l</w:t>
      </w:r>
      <w:proofErr w:type="spellEnd"/>
      <w:r w:rsidRPr="009F6508">
        <w:rPr>
          <w:rFonts w:ascii="Times New Roman" w:hAnsi="Times New Roman" w:cs="Times New Roman"/>
          <w:sz w:val="24"/>
          <w:szCs w:val="24"/>
        </w:rPr>
        <w:t xml:space="preserve">) </w:t>
      </w:r>
      <w:proofErr w:type="spellStart"/>
      <w:r w:rsidRPr="009F6508">
        <w:rPr>
          <w:rFonts w:ascii="Times New Roman" w:hAnsi="Times New Roman" w:cs="Times New Roman"/>
          <w:sz w:val="24"/>
          <w:szCs w:val="24"/>
        </w:rPr>
        <w:t>х</w:t>
      </w:r>
      <w:proofErr w:type="spellEnd"/>
      <w:r w:rsidRPr="009F6508">
        <w:rPr>
          <w:rFonts w:ascii="Times New Roman" w:hAnsi="Times New Roman" w:cs="Times New Roman"/>
          <w:sz w:val="24"/>
          <w:szCs w:val="24"/>
        </w:rPr>
        <w:t xml:space="preserve"> 125%, где:</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ЛО - сумма льготы, на которую уменьшается сумма исчисленного налога за отчетный налоговый период;</w:t>
      </w:r>
    </w:p>
    <w:p w:rsidR="009F6508" w:rsidRPr="009F6508"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9F6508">
        <w:rPr>
          <w:rFonts w:ascii="Times New Roman" w:hAnsi="Times New Roman" w:cs="Times New Roman"/>
          <w:sz w:val="24"/>
          <w:szCs w:val="24"/>
        </w:rPr>
        <w:t>НО - сумма исчисленного налога за отчетный налоговый период;</w:t>
      </w:r>
    </w:p>
    <w:p w:rsidR="009F6508" w:rsidRPr="00127CD2" w:rsidRDefault="009F6508" w:rsidP="009F6508">
      <w:pPr>
        <w:autoSpaceDE w:val="0"/>
        <w:autoSpaceDN w:val="0"/>
        <w:adjustRightInd w:val="0"/>
        <w:spacing w:after="0" w:line="240" w:lineRule="auto"/>
        <w:ind w:firstLine="709"/>
        <w:jc w:val="both"/>
        <w:rPr>
          <w:rFonts w:ascii="Times New Roman" w:hAnsi="Times New Roman" w:cs="Times New Roman"/>
          <w:sz w:val="24"/>
          <w:szCs w:val="24"/>
        </w:rPr>
      </w:pPr>
      <w:r w:rsidRPr="00127CD2">
        <w:rPr>
          <w:rFonts w:ascii="Times New Roman" w:hAnsi="Times New Roman" w:cs="Times New Roman"/>
          <w:sz w:val="24"/>
          <w:szCs w:val="24"/>
        </w:rPr>
        <w:t>Н(0-1) - сумма исчисленного налога за налоговый период, предшествующий отчетному налоговому периоду.</w:t>
      </w:r>
    </w:p>
    <w:p w:rsidR="007030FA" w:rsidRPr="00127CD2" w:rsidRDefault="009F6508" w:rsidP="009F6508">
      <w:pPr>
        <w:pStyle w:val="3"/>
        <w:numPr>
          <w:ilvl w:val="0"/>
          <w:numId w:val="3"/>
        </w:numPr>
        <w:shd w:val="clear" w:color="auto" w:fill="auto"/>
        <w:tabs>
          <w:tab w:val="left" w:pos="993"/>
        </w:tabs>
        <w:spacing w:before="0" w:after="0" w:line="240" w:lineRule="auto"/>
        <w:ind w:left="0" w:right="20" w:firstLine="709"/>
        <w:jc w:val="both"/>
        <w:rPr>
          <w:color w:val="000000"/>
          <w:sz w:val="24"/>
          <w:szCs w:val="24"/>
          <w:shd w:val="clear" w:color="auto" w:fill="FFFFFF"/>
        </w:rPr>
      </w:pPr>
      <w:r w:rsidRPr="00127CD2">
        <w:rPr>
          <w:sz w:val="24"/>
          <w:szCs w:val="24"/>
        </w:rPr>
        <w:t>В случае если сумма рассчитанной льготы принимает отрицательное значение, данная льгота не применяется при определении суммы налога, подлежащей уплате за отчетный налоговый период.</w:t>
      </w:r>
    </w:p>
    <w:p w:rsidR="009F6508" w:rsidRPr="00127CD2" w:rsidRDefault="007030FA" w:rsidP="009F6508">
      <w:pPr>
        <w:pStyle w:val="3"/>
        <w:numPr>
          <w:ilvl w:val="0"/>
          <w:numId w:val="3"/>
        </w:numPr>
        <w:shd w:val="clear" w:color="auto" w:fill="auto"/>
        <w:tabs>
          <w:tab w:val="left" w:pos="993"/>
        </w:tabs>
        <w:spacing w:before="0" w:after="0" w:line="240" w:lineRule="auto"/>
        <w:ind w:left="0" w:right="20" w:firstLine="709"/>
        <w:jc w:val="both"/>
        <w:rPr>
          <w:rStyle w:val="2"/>
          <w:sz w:val="24"/>
          <w:szCs w:val="24"/>
        </w:rPr>
      </w:pPr>
      <w:r w:rsidRPr="00127CD2">
        <w:rPr>
          <w:bCs/>
          <w:sz w:val="24"/>
          <w:szCs w:val="24"/>
        </w:rPr>
        <w:t>Налоговая льгота, предусмотренная пунктом 1 статьи 407 Налогового кодекса, не предоставляется в отношении объектов налогообложения, кадастровая стоимость каждого из которых превышает 300 миллионов рублей</w:t>
      </w:r>
      <w:bookmarkStart w:id="0" w:name="_GoBack"/>
      <w:bookmarkEnd w:id="0"/>
      <w:r w:rsidR="009F6508" w:rsidRPr="00127CD2">
        <w:rPr>
          <w:sz w:val="24"/>
          <w:szCs w:val="24"/>
        </w:rPr>
        <w:t>».</w:t>
      </w:r>
    </w:p>
    <w:p w:rsidR="009F6508" w:rsidRPr="00127CD2" w:rsidRDefault="009F6508" w:rsidP="009F6508">
      <w:pPr>
        <w:pStyle w:val="3"/>
        <w:numPr>
          <w:ilvl w:val="0"/>
          <w:numId w:val="4"/>
        </w:numPr>
        <w:shd w:val="clear" w:color="auto" w:fill="auto"/>
        <w:tabs>
          <w:tab w:val="left" w:pos="1090"/>
        </w:tabs>
        <w:spacing w:before="0" w:after="0" w:line="240" w:lineRule="auto"/>
        <w:ind w:left="0" w:right="20" w:firstLine="709"/>
        <w:jc w:val="both"/>
        <w:rPr>
          <w:rStyle w:val="2"/>
          <w:sz w:val="24"/>
          <w:szCs w:val="24"/>
        </w:rPr>
      </w:pPr>
      <w:r w:rsidRPr="00127CD2">
        <w:rPr>
          <w:rStyle w:val="2"/>
          <w:sz w:val="24"/>
          <w:szCs w:val="24"/>
        </w:rPr>
        <w:t xml:space="preserve">Пунктам 5,6,7,8 сменить нумерацию на 7,8,9,10 соответственно. </w:t>
      </w:r>
    </w:p>
    <w:p w:rsidR="00B47007" w:rsidRPr="00127CD2" w:rsidRDefault="009F6508" w:rsidP="00493CDD">
      <w:pPr>
        <w:spacing w:after="0"/>
        <w:ind w:firstLine="709"/>
        <w:jc w:val="both"/>
        <w:rPr>
          <w:rFonts w:ascii="Times New Roman" w:hAnsi="Times New Roman" w:cs="Times New Roman"/>
          <w:sz w:val="24"/>
          <w:szCs w:val="24"/>
        </w:rPr>
      </w:pPr>
      <w:r w:rsidRPr="00127CD2">
        <w:rPr>
          <w:rFonts w:ascii="Times New Roman" w:hAnsi="Times New Roman" w:cs="Times New Roman"/>
          <w:sz w:val="24"/>
          <w:szCs w:val="24"/>
        </w:rPr>
        <w:t>3</w:t>
      </w:r>
      <w:r w:rsidR="00B47007" w:rsidRPr="00127CD2">
        <w:rPr>
          <w:rFonts w:ascii="Times New Roman" w:hAnsi="Times New Roman" w:cs="Times New Roman"/>
          <w:sz w:val="24"/>
          <w:szCs w:val="24"/>
        </w:rPr>
        <w:t>. Обнародовать настоящее решение в установленном Уставом муниципального образования «Староювалинское сельское поселение» порядке и разместить на официальном сайте Староювалинского сельского поселения в информационно-телекоммуникационной сети «Интернет» по адресу: http</w:t>
      </w:r>
      <w:r w:rsidR="00560F52" w:rsidRPr="00127CD2">
        <w:rPr>
          <w:rFonts w:ascii="Times New Roman" w:hAnsi="Times New Roman" w:cs="Times New Roman"/>
          <w:bCs/>
          <w:sz w:val="24"/>
          <w:szCs w:val="24"/>
        </w:rPr>
        <w:t>://staroyuvalinskoe-r69.gosweb.gosuslugi.ru</w:t>
      </w:r>
      <w:r w:rsidR="00B47007" w:rsidRPr="00127CD2">
        <w:rPr>
          <w:rFonts w:ascii="Times New Roman" w:hAnsi="Times New Roman" w:cs="Times New Roman"/>
          <w:sz w:val="24"/>
          <w:szCs w:val="24"/>
        </w:rPr>
        <w:t>.</w:t>
      </w:r>
    </w:p>
    <w:p w:rsidR="00B47007" w:rsidRPr="00127CD2" w:rsidRDefault="00B47007" w:rsidP="00493CDD">
      <w:pPr>
        <w:spacing w:after="0"/>
        <w:ind w:firstLine="709"/>
        <w:jc w:val="both"/>
        <w:rPr>
          <w:rFonts w:ascii="Times New Roman" w:hAnsi="Times New Roman" w:cs="Times New Roman"/>
          <w:sz w:val="24"/>
          <w:szCs w:val="24"/>
        </w:rPr>
      </w:pPr>
      <w:r w:rsidRPr="00127CD2">
        <w:rPr>
          <w:rFonts w:ascii="Times New Roman" w:hAnsi="Times New Roman" w:cs="Times New Roman"/>
          <w:sz w:val="24"/>
          <w:szCs w:val="24"/>
        </w:rPr>
        <w:t>3. Нас</w:t>
      </w:r>
      <w:r w:rsidR="00CC77DD" w:rsidRPr="00127CD2">
        <w:rPr>
          <w:rFonts w:ascii="Times New Roman" w:hAnsi="Times New Roman" w:cs="Times New Roman"/>
          <w:sz w:val="24"/>
          <w:szCs w:val="24"/>
        </w:rPr>
        <w:t>тоящее решение вступает в силу с 1 января 202</w:t>
      </w:r>
      <w:r w:rsidR="009F6508" w:rsidRPr="00127CD2">
        <w:rPr>
          <w:rFonts w:ascii="Times New Roman" w:hAnsi="Times New Roman" w:cs="Times New Roman"/>
          <w:sz w:val="24"/>
          <w:szCs w:val="24"/>
        </w:rPr>
        <w:t>5</w:t>
      </w:r>
      <w:r w:rsidR="00CC77DD" w:rsidRPr="00127CD2">
        <w:rPr>
          <w:rFonts w:ascii="Times New Roman" w:hAnsi="Times New Roman" w:cs="Times New Roman"/>
          <w:sz w:val="24"/>
          <w:szCs w:val="24"/>
        </w:rPr>
        <w:t xml:space="preserve"> года.</w:t>
      </w:r>
    </w:p>
    <w:p w:rsidR="00B47007" w:rsidRPr="00493CDD" w:rsidRDefault="00B47007" w:rsidP="00B47007">
      <w:pPr>
        <w:ind w:firstLine="709"/>
        <w:jc w:val="both"/>
        <w:rPr>
          <w:rFonts w:ascii="Times New Roman" w:hAnsi="Times New Roman" w:cs="Times New Roman"/>
          <w:sz w:val="24"/>
          <w:szCs w:val="24"/>
        </w:rPr>
      </w:pPr>
    </w:p>
    <w:p w:rsidR="00B47007" w:rsidRPr="00493CDD" w:rsidRDefault="00B47007" w:rsidP="00B47007">
      <w:pPr>
        <w:ind w:firstLine="709"/>
        <w:jc w:val="both"/>
        <w:rPr>
          <w:rFonts w:ascii="Times New Roman" w:hAnsi="Times New Roman" w:cs="Times New Roman"/>
          <w:sz w:val="24"/>
          <w:szCs w:val="24"/>
        </w:rPr>
      </w:pPr>
    </w:p>
    <w:p w:rsidR="00B47007" w:rsidRPr="00493CDD" w:rsidRDefault="00B47007" w:rsidP="00B47007">
      <w:pPr>
        <w:tabs>
          <w:tab w:val="left" w:pos="565"/>
        </w:tabs>
        <w:spacing w:after="0" w:line="240" w:lineRule="auto"/>
        <w:jc w:val="both"/>
        <w:rPr>
          <w:rFonts w:ascii="Times New Roman" w:eastAsia="Times New Roman" w:hAnsi="Times New Roman" w:cs="Times New Roman"/>
          <w:color w:val="000000"/>
          <w:sz w:val="24"/>
          <w:szCs w:val="24"/>
          <w:lang w:eastAsia="ru-RU"/>
        </w:rPr>
      </w:pPr>
      <w:r w:rsidRPr="00493CDD">
        <w:rPr>
          <w:rFonts w:ascii="Times New Roman" w:eastAsia="Times New Roman" w:hAnsi="Times New Roman" w:cs="Times New Roman"/>
          <w:color w:val="000000"/>
          <w:sz w:val="24"/>
          <w:szCs w:val="24"/>
          <w:lang w:eastAsia="ru-RU"/>
        </w:rPr>
        <w:t xml:space="preserve">Председатель Совета </w:t>
      </w:r>
    </w:p>
    <w:p w:rsidR="00B47007" w:rsidRPr="00493CDD" w:rsidRDefault="00B47007" w:rsidP="00B47007">
      <w:pPr>
        <w:tabs>
          <w:tab w:val="left" w:pos="565"/>
        </w:tabs>
        <w:spacing w:after="0" w:line="240" w:lineRule="auto"/>
        <w:jc w:val="both"/>
        <w:rPr>
          <w:rFonts w:ascii="Times New Roman" w:eastAsia="Times New Roman" w:hAnsi="Times New Roman" w:cs="Times New Roman"/>
          <w:color w:val="000000"/>
          <w:sz w:val="24"/>
          <w:szCs w:val="24"/>
          <w:lang w:eastAsia="ru-RU"/>
        </w:rPr>
      </w:pPr>
      <w:r w:rsidRPr="00493CDD">
        <w:rPr>
          <w:rFonts w:ascii="Times New Roman" w:eastAsia="Times New Roman" w:hAnsi="Times New Roman" w:cs="Times New Roman"/>
          <w:color w:val="000000"/>
          <w:sz w:val="24"/>
          <w:szCs w:val="24"/>
          <w:lang w:eastAsia="ru-RU"/>
        </w:rPr>
        <w:t>Староювалинского сельского поселения</w:t>
      </w:r>
      <w:r w:rsidRPr="00493CDD">
        <w:rPr>
          <w:rFonts w:ascii="Times New Roman" w:eastAsia="Times New Roman" w:hAnsi="Times New Roman" w:cs="Times New Roman"/>
          <w:color w:val="000000"/>
          <w:sz w:val="24"/>
          <w:szCs w:val="24"/>
          <w:lang w:eastAsia="ru-RU"/>
        </w:rPr>
        <w:tab/>
        <w:t xml:space="preserve">                                                          В.Ф. Васильева</w:t>
      </w:r>
    </w:p>
    <w:p w:rsidR="00B47007" w:rsidRPr="00493CDD" w:rsidRDefault="00B47007" w:rsidP="00B47007">
      <w:pPr>
        <w:tabs>
          <w:tab w:val="left" w:pos="565"/>
        </w:tabs>
        <w:spacing w:after="0" w:line="240" w:lineRule="auto"/>
        <w:jc w:val="both"/>
        <w:rPr>
          <w:rFonts w:ascii="Times New Roman" w:eastAsia="Times New Roman" w:hAnsi="Times New Roman" w:cs="Times New Roman"/>
          <w:color w:val="000000"/>
          <w:sz w:val="24"/>
          <w:szCs w:val="24"/>
          <w:lang w:eastAsia="ru-RU"/>
        </w:rPr>
      </w:pPr>
    </w:p>
    <w:p w:rsidR="00B47007" w:rsidRDefault="00B47007" w:rsidP="007576ED">
      <w:pPr>
        <w:jc w:val="both"/>
        <w:rPr>
          <w:rFonts w:ascii="Times New Roman" w:eastAsia="Times New Roman" w:hAnsi="Times New Roman" w:cs="Times New Roman"/>
          <w:color w:val="000000"/>
          <w:sz w:val="24"/>
          <w:szCs w:val="24"/>
          <w:lang w:eastAsia="ru-RU"/>
        </w:rPr>
      </w:pPr>
      <w:r w:rsidRPr="00493CDD">
        <w:rPr>
          <w:rFonts w:ascii="Times New Roman" w:eastAsia="Times New Roman" w:hAnsi="Times New Roman" w:cs="Times New Roman"/>
          <w:color w:val="000000"/>
          <w:sz w:val="24"/>
          <w:szCs w:val="24"/>
          <w:lang w:eastAsia="ru-RU"/>
        </w:rPr>
        <w:t>Глава Староювалинского сельского поселения</w:t>
      </w:r>
      <w:r w:rsidRPr="00B47007">
        <w:rPr>
          <w:rFonts w:ascii="Times New Roman" w:eastAsia="Times New Roman" w:hAnsi="Times New Roman" w:cs="Times New Roman"/>
          <w:color w:val="000000"/>
          <w:sz w:val="24"/>
          <w:szCs w:val="24"/>
          <w:lang w:eastAsia="ru-RU"/>
        </w:rPr>
        <w:t xml:space="preserve">                                                 Т.В. Архипова</w:t>
      </w:r>
    </w:p>
    <w:sectPr w:rsidR="00B47007" w:rsidSect="000251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55C" w:rsidRDefault="0051555C" w:rsidP="002969F6">
      <w:pPr>
        <w:spacing w:after="0" w:line="240" w:lineRule="auto"/>
      </w:pPr>
      <w:r>
        <w:separator/>
      </w:r>
    </w:p>
  </w:endnote>
  <w:endnote w:type="continuationSeparator" w:id="1">
    <w:p w:rsidR="0051555C" w:rsidRDefault="0051555C" w:rsidP="00296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55C" w:rsidRDefault="0051555C" w:rsidP="002969F6">
      <w:pPr>
        <w:spacing w:after="0" w:line="240" w:lineRule="auto"/>
      </w:pPr>
      <w:r>
        <w:separator/>
      </w:r>
    </w:p>
  </w:footnote>
  <w:footnote w:type="continuationSeparator" w:id="1">
    <w:p w:rsidR="0051555C" w:rsidRDefault="0051555C" w:rsidP="00296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6F1"/>
    <w:multiLevelType w:val="hybridMultilevel"/>
    <w:tmpl w:val="F0DCB4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02A9"/>
    <w:multiLevelType w:val="hybridMultilevel"/>
    <w:tmpl w:val="5BA8CA08"/>
    <w:lvl w:ilvl="0" w:tplc="A40A7C4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6110A7"/>
    <w:multiLevelType w:val="hybridMultilevel"/>
    <w:tmpl w:val="78E44D88"/>
    <w:lvl w:ilvl="0" w:tplc="2B76D5D8">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180C51"/>
    <w:multiLevelType w:val="multilevel"/>
    <w:tmpl w:val="8FD8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9C38F8"/>
    <w:rsid w:val="0000753F"/>
    <w:rsid w:val="000251F6"/>
    <w:rsid w:val="000803E5"/>
    <w:rsid w:val="00127CD2"/>
    <w:rsid w:val="00133689"/>
    <w:rsid w:val="002044E8"/>
    <w:rsid w:val="00211E58"/>
    <w:rsid w:val="002402EC"/>
    <w:rsid w:val="002969F6"/>
    <w:rsid w:val="003618CC"/>
    <w:rsid w:val="00434746"/>
    <w:rsid w:val="00493CDD"/>
    <w:rsid w:val="004945F8"/>
    <w:rsid w:val="00495A00"/>
    <w:rsid w:val="004A0CEB"/>
    <w:rsid w:val="00502D37"/>
    <w:rsid w:val="0051555C"/>
    <w:rsid w:val="00560F52"/>
    <w:rsid w:val="00597C83"/>
    <w:rsid w:val="005B66CD"/>
    <w:rsid w:val="005C1951"/>
    <w:rsid w:val="006400E7"/>
    <w:rsid w:val="007030FA"/>
    <w:rsid w:val="0070470E"/>
    <w:rsid w:val="00753D64"/>
    <w:rsid w:val="007576ED"/>
    <w:rsid w:val="00763310"/>
    <w:rsid w:val="007C564A"/>
    <w:rsid w:val="00811BB0"/>
    <w:rsid w:val="0087034C"/>
    <w:rsid w:val="00876A5F"/>
    <w:rsid w:val="0094046E"/>
    <w:rsid w:val="009A04FC"/>
    <w:rsid w:val="009C38F8"/>
    <w:rsid w:val="009F6508"/>
    <w:rsid w:val="00A43F2C"/>
    <w:rsid w:val="00A83FB3"/>
    <w:rsid w:val="00AB622D"/>
    <w:rsid w:val="00AD5BBB"/>
    <w:rsid w:val="00B47007"/>
    <w:rsid w:val="00BA446A"/>
    <w:rsid w:val="00BB23E6"/>
    <w:rsid w:val="00BF2318"/>
    <w:rsid w:val="00C233B8"/>
    <w:rsid w:val="00C95878"/>
    <w:rsid w:val="00CC0C10"/>
    <w:rsid w:val="00CC77DD"/>
    <w:rsid w:val="00DC3D00"/>
    <w:rsid w:val="00F91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web"/>
    <w:basedOn w:val="a"/>
    <w:rsid w:val="00B47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470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basedOn w:val="a"/>
    <w:rsid w:val="00B47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ый"/>
    <w:basedOn w:val="a"/>
    <w:rsid w:val="0076331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4">
    <w:name w:val="header"/>
    <w:basedOn w:val="a"/>
    <w:link w:val="a5"/>
    <w:uiPriority w:val="99"/>
    <w:unhideWhenUsed/>
    <w:rsid w:val="002969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69F6"/>
  </w:style>
  <w:style w:type="paragraph" w:styleId="a6">
    <w:name w:val="footer"/>
    <w:basedOn w:val="a"/>
    <w:link w:val="a7"/>
    <w:uiPriority w:val="99"/>
    <w:unhideWhenUsed/>
    <w:rsid w:val="002969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69F6"/>
  </w:style>
  <w:style w:type="paragraph" w:styleId="a8">
    <w:name w:val="Balloon Text"/>
    <w:basedOn w:val="a"/>
    <w:link w:val="a9"/>
    <w:uiPriority w:val="99"/>
    <w:semiHidden/>
    <w:unhideWhenUsed/>
    <w:rsid w:val="00CC0C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C0C10"/>
    <w:rPr>
      <w:rFonts w:ascii="Segoe UI" w:hAnsi="Segoe UI" w:cs="Segoe UI"/>
      <w:sz w:val="18"/>
      <w:szCs w:val="18"/>
    </w:rPr>
  </w:style>
  <w:style w:type="character" w:customStyle="1" w:styleId="aa">
    <w:name w:val="Основной текст_"/>
    <w:basedOn w:val="a0"/>
    <w:link w:val="3"/>
    <w:rsid w:val="00753D64"/>
    <w:rPr>
      <w:rFonts w:ascii="Times New Roman" w:eastAsia="Times New Roman" w:hAnsi="Times New Roman" w:cs="Times New Roman"/>
      <w:shd w:val="clear" w:color="auto" w:fill="FFFFFF"/>
    </w:rPr>
  </w:style>
  <w:style w:type="paragraph" w:customStyle="1" w:styleId="3">
    <w:name w:val="Основной текст3"/>
    <w:basedOn w:val="a"/>
    <w:link w:val="aa"/>
    <w:rsid w:val="00753D64"/>
    <w:pPr>
      <w:widowControl w:val="0"/>
      <w:shd w:val="clear" w:color="auto" w:fill="FFFFFF"/>
      <w:spacing w:before="720" w:after="240" w:line="274" w:lineRule="exact"/>
      <w:jc w:val="center"/>
    </w:pPr>
    <w:rPr>
      <w:rFonts w:ascii="Times New Roman" w:eastAsia="Times New Roman" w:hAnsi="Times New Roman" w:cs="Times New Roman"/>
    </w:rPr>
  </w:style>
  <w:style w:type="character" w:customStyle="1" w:styleId="2">
    <w:name w:val="Основной текст2"/>
    <w:rsid w:val="009F65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2023-08-07T09:54:00Z</cp:lastPrinted>
  <dcterms:created xsi:type="dcterms:W3CDTF">2024-11-13T06:43:00Z</dcterms:created>
  <dcterms:modified xsi:type="dcterms:W3CDTF">2024-12-02T17:25:00Z</dcterms:modified>
</cp:coreProperties>
</file>