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3" w:rsidRDefault="00672A43" w:rsidP="00672A43">
      <w:pPr>
        <w:jc w:val="center"/>
      </w:pPr>
      <w:r>
        <w:t xml:space="preserve">МУНИЦИПАЛЬНОЕ ОБРАЗОВАНИЕ </w:t>
      </w:r>
    </w:p>
    <w:p w:rsidR="00672A43" w:rsidRDefault="00672A43" w:rsidP="00672A4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672A43" w:rsidRDefault="00672A43" w:rsidP="00672A4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672A43" w:rsidRDefault="00672A43" w:rsidP="00672A43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672A43" w:rsidRDefault="00672A43" w:rsidP="00672A43">
      <w:pPr>
        <w:pStyle w:val="xl33"/>
        <w:tabs>
          <w:tab w:val="left" w:pos="360"/>
          <w:tab w:val="center" w:pos="4749"/>
          <w:tab w:val="left" w:pos="7515"/>
        </w:tabs>
        <w:spacing w:before="0" w:beforeAutospacing="0" w:after="0" w:afterAutospacing="0"/>
        <w:jc w:val="left"/>
        <w:rPr>
          <w:b/>
        </w:rPr>
      </w:pPr>
      <w:r>
        <w:tab/>
      </w:r>
      <w:r>
        <w:tab/>
        <w:t xml:space="preserve">РЕШЕНИЕ </w:t>
      </w:r>
      <w:r>
        <w:tab/>
      </w:r>
    </w:p>
    <w:p w:rsidR="00672A43" w:rsidRDefault="00672A43" w:rsidP="00672A43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                                               </w:t>
      </w:r>
    </w:p>
    <w:p w:rsidR="00672A43" w:rsidRDefault="00672A43" w:rsidP="00672A43">
      <w:pPr>
        <w:pStyle w:val="xl33"/>
        <w:tabs>
          <w:tab w:val="left" w:pos="360"/>
        </w:tabs>
        <w:spacing w:before="0" w:beforeAutospacing="0" w:after="0" w:afterAutospacing="0"/>
        <w:jc w:val="both"/>
      </w:pPr>
      <w:r>
        <w:t xml:space="preserve">26.06.2025                                                                     </w:t>
      </w:r>
      <w:r>
        <w:tab/>
        <w:t xml:space="preserve">   </w:t>
      </w:r>
      <w:r>
        <w:tab/>
        <w:t xml:space="preserve">                              № 119</w:t>
      </w:r>
    </w:p>
    <w:p w:rsidR="00672A43" w:rsidRDefault="00672A43" w:rsidP="00672A43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с. Старая Ювала Кожевниковского района Томской области</w:t>
      </w:r>
    </w:p>
    <w:p w:rsidR="00672A43" w:rsidRDefault="00672A43" w:rsidP="00672A43">
      <w:pPr>
        <w:jc w:val="both"/>
      </w:pPr>
    </w:p>
    <w:p w:rsidR="005774EF" w:rsidRDefault="00672A43" w:rsidP="00672A43">
      <w:pPr>
        <w:jc w:val="center"/>
      </w:pPr>
      <w:r>
        <w:t xml:space="preserve">О внесении изменений в Решение Совета Староювалинского сельского </w:t>
      </w:r>
    </w:p>
    <w:p w:rsidR="00672A43" w:rsidRDefault="005774EF" w:rsidP="00672A43">
      <w:pPr>
        <w:jc w:val="center"/>
      </w:pPr>
      <w:r>
        <w:t>поселения</w:t>
      </w:r>
      <w:r w:rsidR="00672A43">
        <w:t xml:space="preserve"> от 19.12.2019 № </w:t>
      </w:r>
      <w:r w:rsidR="00555212">
        <w:t>72 «</w:t>
      </w:r>
      <w:r>
        <w:t>Об утверждении правил благоустройства Староювалинского сельского поселения»</w:t>
      </w:r>
    </w:p>
    <w:p w:rsidR="00672A43" w:rsidRDefault="00672A43" w:rsidP="00672A43">
      <w:pPr>
        <w:pStyle w:val="a4"/>
        <w:rPr>
          <w:rFonts w:ascii="Times New Roman" w:hAnsi="Times New Roman"/>
          <w:sz w:val="16"/>
          <w:szCs w:val="16"/>
        </w:rPr>
      </w:pPr>
    </w:p>
    <w:p w:rsidR="00672A43" w:rsidRDefault="00672A43" w:rsidP="00672A43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:rsidR="00672A43" w:rsidRDefault="00672A43" w:rsidP="00672A43"/>
    <w:p w:rsidR="00672A43" w:rsidRDefault="00672A43" w:rsidP="00672A43">
      <w:pPr>
        <w:spacing w:line="360" w:lineRule="auto"/>
        <w:ind w:firstLine="284"/>
        <w:jc w:val="center"/>
        <w:rPr>
          <w:b/>
        </w:rPr>
      </w:pPr>
      <w:r>
        <w:rPr>
          <w:b/>
        </w:rPr>
        <w:t>Совет Староювалинского сельского поселения РЕШИЛ:</w:t>
      </w:r>
    </w:p>
    <w:p w:rsidR="00672A43" w:rsidRDefault="00672A43" w:rsidP="00672A43">
      <w:pPr>
        <w:ind w:firstLine="708"/>
        <w:jc w:val="both"/>
      </w:pPr>
      <w:r>
        <w:t>1. Внести в Решение Совета Староювалинского сельского поселения от 19.12.2019 № 72 «Об утверждении правил благоустройства Староювалинского сельского поселения», следующие изменения:</w:t>
      </w:r>
    </w:p>
    <w:p w:rsidR="00672A43" w:rsidRDefault="00672A43" w:rsidP="00672A43">
      <w:pPr>
        <w:ind w:firstLine="708"/>
        <w:jc w:val="both"/>
        <w:rPr>
          <w:color w:val="0000FF"/>
        </w:rPr>
      </w:pPr>
      <w:r>
        <w:t>1.1. пункт 4 Раздела 14 Главы 5 изложить в новой редакции следующего содержания:</w:t>
      </w:r>
    </w:p>
    <w:p w:rsidR="00672A43" w:rsidRPr="00672A43" w:rsidRDefault="00672A43" w:rsidP="00672A43">
      <w:pPr>
        <w:ind w:firstLine="540"/>
        <w:jc w:val="both"/>
      </w:pPr>
      <w:r w:rsidRPr="00672A43">
        <w:t>«4. Выявление и учет брошенных, бесхозяйных и разукомплектованных транспортных средств.</w:t>
      </w:r>
    </w:p>
    <w:p w:rsidR="00672A43" w:rsidRPr="00672A43" w:rsidRDefault="00672A43" w:rsidP="00672A43">
      <w:pPr>
        <w:ind w:firstLine="540"/>
        <w:jc w:val="both"/>
      </w:pPr>
      <w:r w:rsidRPr="00672A43">
        <w:t>Выявлению и учету подлежат транспортные средства, расположенные на территории Староювалинского сельского поселения и имеющие признаки бесхозяйных или брошенных:</w:t>
      </w:r>
    </w:p>
    <w:p w:rsidR="00672A43" w:rsidRPr="00672A43" w:rsidRDefault="00672A43" w:rsidP="00672A43">
      <w:pPr>
        <w:ind w:firstLine="540"/>
        <w:jc w:val="both"/>
      </w:pPr>
      <w:r w:rsidRPr="00672A43">
        <w:t>- находящиеся в аварийном или разукомплектованном состоянии, включая сгоревшие;</w:t>
      </w:r>
    </w:p>
    <w:p w:rsidR="00672A43" w:rsidRPr="00672A43" w:rsidRDefault="00672A43" w:rsidP="00672A43">
      <w:pPr>
        <w:ind w:firstLine="540"/>
        <w:jc w:val="both"/>
      </w:pPr>
      <w:r w:rsidRPr="00672A43">
        <w:t>- являющиеся очагом свалки мусора;</w:t>
      </w:r>
    </w:p>
    <w:p w:rsidR="00672A43" w:rsidRPr="00672A43" w:rsidRDefault="00672A43" w:rsidP="00672A43">
      <w:pPr>
        <w:ind w:firstLine="540"/>
        <w:jc w:val="both"/>
      </w:pPr>
      <w:r w:rsidRPr="00672A43">
        <w:t>- 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при этом длительное время находящиеся                                в недвижимом состоянии.</w:t>
      </w:r>
    </w:p>
    <w:p w:rsidR="00672A43" w:rsidRPr="00672A43" w:rsidRDefault="00672A43" w:rsidP="00672A43">
      <w:pPr>
        <w:ind w:firstLine="540"/>
        <w:jc w:val="both"/>
      </w:pPr>
      <w:r w:rsidRPr="00672A43">
        <w:t>Выявление, учет выявленных брошенных и бесхозяйных транспортных средств производится администрацией Староювалинского сельского поселения (далее - уполномоченный орган).»;</w:t>
      </w:r>
    </w:p>
    <w:p w:rsidR="00672A43" w:rsidRDefault="00672A43" w:rsidP="00672A43">
      <w:pPr>
        <w:ind w:firstLine="708"/>
        <w:jc w:val="both"/>
        <w:rPr>
          <w:color w:val="0000FF"/>
        </w:rPr>
      </w:pPr>
      <w:r>
        <w:t>1.2. пункт 5 Раздела 14 Главы 5 изложить в новой редакции следующего содержания:</w:t>
      </w:r>
    </w:p>
    <w:p w:rsidR="00672A43" w:rsidRPr="00672A43" w:rsidRDefault="00672A43" w:rsidP="00672A43">
      <w:pPr>
        <w:ind w:firstLine="540"/>
        <w:jc w:val="both"/>
      </w:pPr>
      <w:r w:rsidRPr="00672A43">
        <w:t>«5. Выявление владельцев брошенных транспортных средств.</w:t>
      </w:r>
    </w:p>
    <w:p w:rsidR="00672A43" w:rsidRPr="00672A43" w:rsidRDefault="00672A43" w:rsidP="00672A43">
      <w:pPr>
        <w:ind w:firstLine="540"/>
        <w:jc w:val="both"/>
      </w:pPr>
      <w:r w:rsidRPr="00672A43">
        <w:t>- после получения сведений о нахождении на территории Староювалинского сельского поселения транспортных средств, имеющих признаки брошенных, принимаются меры к их идентификации, установлению собственников, места регистрации транспортного средства                и места проживания собственника.</w:t>
      </w:r>
    </w:p>
    <w:p w:rsidR="00672A43" w:rsidRPr="00672A43" w:rsidRDefault="00672A43" w:rsidP="00672A43">
      <w:pPr>
        <w:ind w:firstLine="540"/>
        <w:jc w:val="both"/>
      </w:pPr>
      <w:r w:rsidRPr="00672A43">
        <w:t>- после выявления собственника транспортного средства администрация Староювалинского сельского поселения, в течение 5 рабочих дней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</w:t>
      </w:r>
    </w:p>
    <w:p w:rsidR="00672A43" w:rsidRPr="00672A43" w:rsidRDefault="00672A43" w:rsidP="00672A43">
      <w:pPr>
        <w:ind w:firstLine="540"/>
        <w:jc w:val="both"/>
      </w:pPr>
      <w:r w:rsidRPr="00672A43">
        <w:t>а) своими силами и за свой счет эвакуировать (утилизировать) транспортное средство                    в случае прекращения его эксплуатации;</w:t>
      </w:r>
    </w:p>
    <w:p w:rsidR="00672A43" w:rsidRPr="00672A43" w:rsidRDefault="00672A43" w:rsidP="00672A43">
      <w:pPr>
        <w:ind w:firstLine="540"/>
        <w:jc w:val="both"/>
      </w:pPr>
      <w:r w:rsidRPr="00672A43">
        <w:t>б) переместить транспортное средство в предназначенное для его хранения место;</w:t>
      </w:r>
    </w:p>
    <w:p w:rsidR="00672A43" w:rsidRPr="00672A43" w:rsidRDefault="00672A43" w:rsidP="00672A43">
      <w:pPr>
        <w:ind w:firstLine="540"/>
        <w:jc w:val="both"/>
      </w:pPr>
      <w:r w:rsidRPr="00672A43">
        <w:t>в) написать заявление об отказе от прав собственности на транспортное средство.</w:t>
      </w:r>
    </w:p>
    <w:p w:rsidR="00672A43" w:rsidRPr="00672A43" w:rsidRDefault="00672A43" w:rsidP="00672A43">
      <w:pPr>
        <w:ind w:firstLine="540"/>
        <w:jc w:val="both"/>
      </w:pPr>
      <w:r w:rsidRPr="00672A43">
        <w:t xml:space="preserve">В случае невозможности выявления собственника транспортного средства после принятия всех необходимых мер, извещение размещается на транспортном средстве на срок 10 дней. Информация о намерении переместить автотранспортное средство в место, </w:t>
      </w:r>
      <w:r w:rsidRPr="00672A43">
        <w:lastRenderedPageBreak/>
        <w:t>отведенное для его временного хранения, размещается на официальном сайте администрации Староювалинского сельского поселения в информационно-телекоммуникационной сети «Интернет».»;</w:t>
      </w:r>
    </w:p>
    <w:p w:rsidR="00672A43" w:rsidRDefault="00672A43" w:rsidP="00672A43">
      <w:pPr>
        <w:ind w:firstLine="540"/>
        <w:jc w:val="both"/>
      </w:pPr>
      <w:r>
        <w:t>1.3. Пункты 6, 7 Раздела 14 Главы 5 исключить.</w:t>
      </w:r>
    </w:p>
    <w:p w:rsidR="00672A43" w:rsidRDefault="00672A43" w:rsidP="00672A43">
      <w:pPr>
        <w:ind w:firstLine="708"/>
        <w:jc w:val="both"/>
      </w:pPr>
      <w:r>
        <w:t>2. Обнародовать настоящее Решение в установленном Уставом муниципального образования «Староювалинского сельское поселение» порядке и разместить на официальном сайте администрации Староювалинского сельского поселения в сети «Интернет».</w:t>
      </w:r>
    </w:p>
    <w:p w:rsidR="00672A43" w:rsidRDefault="00672A43" w:rsidP="00672A43">
      <w:pPr>
        <w:ind w:firstLine="708"/>
        <w:jc w:val="both"/>
      </w:pPr>
      <w:r>
        <w:t>3. Настоящее решение вступает в силу со дня его обнародования.</w:t>
      </w:r>
    </w:p>
    <w:p w:rsidR="00672A43" w:rsidRDefault="00672A43" w:rsidP="00672A43">
      <w:pPr>
        <w:jc w:val="both"/>
      </w:pPr>
    </w:p>
    <w:p w:rsidR="00672A43" w:rsidRDefault="00672A43" w:rsidP="00672A43">
      <w:pPr>
        <w:jc w:val="both"/>
      </w:pPr>
      <w:r>
        <w:t>Председатель совета поселения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>
        <w:t>В.Ф.Васильева</w:t>
      </w:r>
      <w:bookmarkStart w:id="0" w:name="_GoBack"/>
      <w:bookmarkEnd w:id="0"/>
    </w:p>
    <w:p w:rsidR="00672A43" w:rsidRDefault="00672A43" w:rsidP="00672A43"/>
    <w:p w:rsidR="00672A43" w:rsidRDefault="00672A43" w:rsidP="00672A43">
      <w:r>
        <w:t>Глава Староювалинского</w:t>
      </w:r>
    </w:p>
    <w:p w:rsidR="00672A43" w:rsidRDefault="00672A43" w:rsidP="00672A43">
      <w:pPr>
        <w:rPr>
          <w:color w:val="000000"/>
        </w:rPr>
      </w:pPr>
      <w:r>
        <w:t>сельского поселения                                                                                        Т.В. Архипова</w:t>
      </w:r>
    </w:p>
    <w:p w:rsidR="000A5DA3" w:rsidRDefault="000A5DA3"/>
    <w:sectPr w:rsidR="000A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30"/>
    <w:rsid w:val="00013F4D"/>
    <w:rsid w:val="000A5DA3"/>
    <w:rsid w:val="00555212"/>
    <w:rsid w:val="005774EF"/>
    <w:rsid w:val="00672A43"/>
    <w:rsid w:val="00D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117-0E54-4863-9ADE-27357C5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2A43"/>
    <w:rPr>
      <w:rFonts w:eastAsiaTheme="minorEastAsia"/>
    </w:rPr>
  </w:style>
  <w:style w:type="paragraph" w:styleId="a4">
    <w:name w:val="No Spacing"/>
    <w:link w:val="a3"/>
    <w:uiPriority w:val="1"/>
    <w:qFormat/>
    <w:rsid w:val="00672A43"/>
    <w:pPr>
      <w:spacing w:after="0" w:line="240" w:lineRule="auto"/>
    </w:pPr>
    <w:rPr>
      <w:rFonts w:eastAsiaTheme="minorEastAsia"/>
    </w:rPr>
  </w:style>
  <w:style w:type="paragraph" w:customStyle="1" w:styleId="xl33">
    <w:name w:val="xl33"/>
    <w:basedOn w:val="a"/>
    <w:rsid w:val="00672A43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672A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2025-07-04T03:27:00Z</cp:lastPrinted>
  <dcterms:created xsi:type="dcterms:W3CDTF">2025-06-27T09:35:00Z</dcterms:created>
  <dcterms:modified xsi:type="dcterms:W3CDTF">2025-07-04T03:28:00Z</dcterms:modified>
</cp:coreProperties>
</file>